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0CF236" w14:textId="77777777" w:rsidR="00AF5D39" w:rsidRPr="00D2435C" w:rsidRDefault="00AF5D39" w:rsidP="00AF5D39">
      <w:pPr>
        <w:jc w:val="center"/>
        <w:rPr>
          <w:b/>
          <w:bCs/>
          <w:caps/>
          <w:color w:val="000000" w:themeColor="text1"/>
        </w:rPr>
      </w:pPr>
    </w:p>
    <w:p w14:paraId="5BB4C247" w14:textId="77777777" w:rsidR="00D13AE1" w:rsidRPr="00D2435C" w:rsidRDefault="00EE6432" w:rsidP="00AF5D39">
      <w:pPr>
        <w:jc w:val="center"/>
        <w:rPr>
          <w:b/>
          <w:bCs/>
          <w:caps/>
          <w:color w:val="000000" w:themeColor="text1"/>
        </w:rPr>
      </w:pPr>
      <w:r w:rsidRPr="00D2435C">
        <w:rPr>
          <w:b/>
          <w:bCs/>
          <w:caps/>
          <w:color w:val="000000" w:themeColor="text1"/>
        </w:rPr>
        <w:t>Chicago Theological Seminary</w:t>
      </w:r>
    </w:p>
    <w:p w14:paraId="408E14A1" w14:textId="77777777" w:rsidR="00C02ABA" w:rsidRPr="00D2435C" w:rsidRDefault="00C02ABA" w:rsidP="00B15FF7">
      <w:pPr>
        <w:jc w:val="center"/>
        <w:rPr>
          <w:caps/>
          <w:color w:val="000000" w:themeColor="text1"/>
        </w:rPr>
      </w:pPr>
    </w:p>
    <w:p w14:paraId="25BA417A" w14:textId="77777777" w:rsidR="00EE6432" w:rsidRPr="00D2435C" w:rsidRDefault="00EE6432" w:rsidP="00B15FF7">
      <w:pPr>
        <w:jc w:val="center"/>
        <w:rPr>
          <w:caps/>
          <w:color w:val="000000" w:themeColor="text1"/>
        </w:rPr>
      </w:pPr>
    </w:p>
    <w:p w14:paraId="756EA8C1" w14:textId="77777777" w:rsidR="00AF5D39" w:rsidRPr="00D2435C" w:rsidRDefault="00AF5D39" w:rsidP="00B15FF7">
      <w:pPr>
        <w:jc w:val="center"/>
        <w:rPr>
          <w:caps/>
          <w:color w:val="000000" w:themeColor="text1"/>
        </w:rPr>
      </w:pPr>
    </w:p>
    <w:p w14:paraId="314CE03C" w14:textId="77777777" w:rsidR="00EE6432" w:rsidRPr="00D2435C" w:rsidRDefault="00EE6432" w:rsidP="00B15FF7">
      <w:pPr>
        <w:jc w:val="center"/>
        <w:rPr>
          <w:caps/>
          <w:color w:val="000000" w:themeColor="text1"/>
        </w:rPr>
      </w:pPr>
    </w:p>
    <w:p w14:paraId="6D433BD4" w14:textId="77777777" w:rsidR="00EE6432" w:rsidRPr="00D2435C" w:rsidRDefault="00EE6432" w:rsidP="00B15FF7">
      <w:pPr>
        <w:jc w:val="center"/>
        <w:rPr>
          <w:caps/>
          <w:color w:val="000000" w:themeColor="text1"/>
        </w:rPr>
      </w:pPr>
    </w:p>
    <w:p w14:paraId="475B32A5" w14:textId="77777777" w:rsidR="00B15FF7" w:rsidRPr="00D2435C" w:rsidRDefault="00B15FF7" w:rsidP="00B15FF7">
      <w:pPr>
        <w:jc w:val="center"/>
        <w:rPr>
          <w:caps/>
          <w:color w:val="000000" w:themeColor="text1"/>
        </w:rPr>
      </w:pPr>
    </w:p>
    <w:p w14:paraId="10B2BCE2" w14:textId="77777777" w:rsidR="00AF5D39" w:rsidRPr="00D2435C" w:rsidRDefault="00AF5D39" w:rsidP="00B15FF7">
      <w:pPr>
        <w:jc w:val="center"/>
        <w:rPr>
          <w:caps/>
          <w:color w:val="000000" w:themeColor="text1"/>
        </w:rPr>
      </w:pPr>
    </w:p>
    <w:p w14:paraId="3404F4E2" w14:textId="2BDA59EB" w:rsidR="00D13AE1" w:rsidRPr="00D2435C" w:rsidRDefault="001A4D85" w:rsidP="00B15FF7">
      <w:pPr>
        <w:jc w:val="center"/>
        <w:rPr>
          <w:b/>
          <w:bCs/>
          <w:caps/>
          <w:color w:val="000000" w:themeColor="text1"/>
        </w:rPr>
      </w:pPr>
      <w:r w:rsidRPr="00D2435C">
        <w:rPr>
          <w:b/>
          <w:bCs/>
          <w:caps/>
          <w:color w:val="000000" w:themeColor="text1"/>
        </w:rPr>
        <w:t>NURTURING FAITH</w:t>
      </w:r>
      <w:r w:rsidR="00B95BB7" w:rsidRPr="00D2435C">
        <w:rPr>
          <w:b/>
          <w:bCs/>
          <w:caps/>
          <w:color w:val="000000" w:themeColor="text1"/>
        </w:rPr>
        <w:t>:</w:t>
      </w:r>
    </w:p>
    <w:p w14:paraId="3D334038" w14:textId="77777777" w:rsidR="00B15FF7" w:rsidRPr="00D2435C" w:rsidRDefault="00B15FF7" w:rsidP="00B15FF7">
      <w:pPr>
        <w:jc w:val="center"/>
        <w:rPr>
          <w:caps/>
          <w:color w:val="000000" w:themeColor="text1"/>
        </w:rPr>
      </w:pPr>
    </w:p>
    <w:p w14:paraId="72336E12" w14:textId="6B5AA713" w:rsidR="00D13AE1" w:rsidRPr="00D2435C" w:rsidRDefault="00E766E1" w:rsidP="00B95BB7">
      <w:pPr>
        <w:jc w:val="center"/>
        <w:rPr>
          <w:b/>
          <w:bCs/>
          <w:caps/>
          <w:color w:val="000000" w:themeColor="text1"/>
        </w:rPr>
      </w:pPr>
      <w:r>
        <w:rPr>
          <w:rStyle w:val="Strong"/>
          <w:color w:val="000000" w:themeColor="text1"/>
        </w:rPr>
        <w:t xml:space="preserve"> THE ROLE</w:t>
      </w:r>
      <w:r w:rsidR="00AC17CD" w:rsidRPr="00D2435C">
        <w:rPr>
          <w:rStyle w:val="Strong"/>
          <w:color w:val="000000" w:themeColor="text1"/>
        </w:rPr>
        <w:t xml:space="preserve"> OF FEMALE SCHOLARSHIP IN MUSLIM WOMEN</w:t>
      </w:r>
      <w:r w:rsidR="00DB2CAB">
        <w:rPr>
          <w:rStyle w:val="Strong"/>
          <w:color w:val="000000" w:themeColor="text1"/>
        </w:rPr>
        <w:t>’S</w:t>
      </w:r>
      <w:r w:rsidR="00AC17CD" w:rsidRPr="00D2435C">
        <w:rPr>
          <w:rStyle w:val="Strong"/>
          <w:color w:val="000000" w:themeColor="text1"/>
        </w:rPr>
        <w:t xml:space="preserve"> SPIRITUAL GROWTH </w:t>
      </w:r>
    </w:p>
    <w:p w14:paraId="3A129E8D" w14:textId="77777777" w:rsidR="00B15FF7" w:rsidRPr="00D2435C" w:rsidRDefault="00B15FF7" w:rsidP="00D13AE1">
      <w:pPr>
        <w:rPr>
          <w:color w:val="000000" w:themeColor="text1"/>
        </w:rPr>
      </w:pPr>
    </w:p>
    <w:p w14:paraId="7759645B" w14:textId="77777777" w:rsidR="00B15FF7" w:rsidRPr="00D2435C" w:rsidRDefault="00B15FF7" w:rsidP="00D13AE1">
      <w:pPr>
        <w:rPr>
          <w:color w:val="000000" w:themeColor="text1"/>
        </w:rPr>
      </w:pPr>
    </w:p>
    <w:p w14:paraId="3B6BEECB" w14:textId="77777777" w:rsidR="00D13AE1" w:rsidRPr="00D2435C" w:rsidRDefault="00D13AE1" w:rsidP="00D13AE1">
      <w:pPr>
        <w:jc w:val="center"/>
        <w:rPr>
          <w:color w:val="000000" w:themeColor="text1"/>
        </w:rPr>
      </w:pPr>
    </w:p>
    <w:p w14:paraId="36B4C5C7" w14:textId="77777777" w:rsidR="003A7BB9" w:rsidRPr="00D2435C" w:rsidRDefault="003A7BB9" w:rsidP="00D13AE1">
      <w:pPr>
        <w:jc w:val="center"/>
        <w:rPr>
          <w:color w:val="000000" w:themeColor="text1"/>
        </w:rPr>
      </w:pPr>
    </w:p>
    <w:p w14:paraId="50142993" w14:textId="77777777" w:rsidR="003A7BB9" w:rsidRPr="00D2435C" w:rsidRDefault="003A7BB9" w:rsidP="00D13AE1">
      <w:pPr>
        <w:jc w:val="center"/>
        <w:rPr>
          <w:color w:val="000000" w:themeColor="text1"/>
        </w:rPr>
      </w:pPr>
    </w:p>
    <w:p w14:paraId="308BD4C7" w14:textId="77777777" w:rsidR="00D13AE1" w:rsidRPr="00D2435C" w:rsidRDefault="00D13AE1" w:rsidP="00D13AE1">
      <w:pPr>
        <w:jc w:val="center"/>
        <w:rPr>
          <w:color w:val="000000" w:themeColor="text1"/>
        </w:rPr>
      </w:pPr>
    </w:p>
    <w:p w14:paraId="7F6EB11A" w14:textId="77777777" w:rsidR="00D13AE1" w:rsidRPr="00D2435C" w:rsidRDefault="00C02ABA" w:rsidP="00D13AE1">
      <w:pPr>
        <w:spacing w:line="480" w:lineRule="auto"/>
        <w:jc w:val="center"/>
        <w:rPr>
          <w:b/>
          <w:bCs/>
          <w:color w:val="000000" w:themeColor="text1"/>
        </w:rPr>
      </w:pPr>
      <w:r w:rsidRPr="00D2435C">
        <w:rPr>
          <w:b/>
          <w:bCs/>
          <w:color w:val="000000" w:themeColor="text1"/>
        </w:rPr>
        <w:t xml:space="preserve">A </w:t>
      </w:r>
      <w:r w:rsidR="00340512" w:rsidRPr="00D2435C">
        <w:rPr>
          <w:b/>
          <w:bCs/>
          <w:color w:val="000000" w:themeColor="text1"/>
        </w:rPr>
        <w:t>THESIS</w:t>
      </w:r>
    </w:p>
    <w:p w14:paraId="548D3857" w14:textId="471318BE" w:rsidR="00D13AE1" w:rsidRPr="00D2435C" w:rsidRDefault="00C02ABA" w:rsidP="00D13AE1">
      <w:pPr>
        <w:spacing w:line="480" w:lineRule="auto"/>
        <w:jc w:val="center"/>
        <w:rPr>
          <w:b/>
          <w:bCs/>
          <w:color w:val="000000" w:themeColor="text1"/>
        </w:rPr>
      </w:pPr>
      <w:r w:rsidRPr="00D2435C">
        <w:rPr>
          <w:b/>
          <w:bCs/>
          <w:color w:val="000000" w:themeColor="text1"/>
        </w:rPr>
        <w:t>SUBMITTED TO THE CHICAGO THEOLOGICAL SEMINARY</w:t>
      </w:r>
    </w:p>
    <w:p w14:paraId="48B75239" w14:textId="77777777" w:rsidR="00D13AE1" w:rsidRPr="00D2435C" w:rsidRDefault="00C02ABA" w:rsidP="00D13AE1">
      <w:pPr>
        <w:spacing w:line="480" w:lineRule="auto"/>
        <w:jc w:val="center"/>
        <w:rPr>
          <w:b/>
          <w:bCs/>
          <w:color w:val="000000" w:themeColor="text1"/>
        </w:rPr>
      </w:pPr>
      <w:r w:rsidRPr="00D2435C">
        <w:rPr>
          <w:b/>
          <w:bCs/>
          <w:color w:val="000000" w:themeColor="text1"/>
        </w:rPr>
        <w:t>FACULTY IN THE CANDIDACY FOR THE DEGREE OF</w:t>
      </w:r>
    </w:p>
    <w:p w14:paraId="3BDA2EC5" w14:textId="77777777" w:rsidR="00D13AE1" w:rsidRPr="00D2435C" w:rsidRDefault="00340512" w:rsidP="00E636E1">
      <w:pPr>
        <w:spacing w:line="480" w:lineRule="auto"/>
        <w:jc w:val="center"/>
        <w:rPr>
          <w:color w:val="000000" w:themeColor="text1"/>
        </w:rPr>
      </w:pPr>
      <w:r w:rsidRPr="00D2435C">
        <w:rPr>
          <w:b/>
          <w:bCs/>
          <w:color w:val="000000" w:themeColor="text1"/>
        </w:rPr>
        <w:t xml:space="preserve">MASTER </w:t>
      </w:r>
      <w:r w:rsidR="002E5DD2" w:rsidRPr="00D2435C">
        <w:rPr>
          <w:b/>
          <w:bCs/>
          <w:color w:val="000000" w:themeColor="text1"/>
        </w:rPr>
        <w:t>OF ARTS</w:t>
      </w:r>
    </w:p>
    <w:p w14:paraId="29C7B278" w14:textId="77777777" w:rsidR="00AF5D39" w:rsidRPr="00D2435C" w:rsidRDefault="00AF5D39" w:rsidP="00D13AE1">
      <w:pPr>
        <w:spacing w:line="480" w:lineRule="auto"/>
        <w:jc w:val="center"/>
        <w:rPr>
          <w:color w:val="000000" w:themeColor="text1"/>
        </w:rPr>
      </w:pPr>
    </w:p>
    <w:p w14:paraId="40C8E80A" w14:textId="77777777" w:rsidR="0017360D" w:rsidRPr="00D2435C" w:rsidRDefault="0017360D" w:rsidP="00D13AE1">
      <w:pPr>
        <w:spacing w:line="480" w:lineRule="auto"/>
        <w:jc w:val="center"/>
        <w:rPr>
          <w:color w:val="000000" w:themeColor="text1"/>
        </w:rPr>
      </w:pPr>
    </w:p>
    <w:p w14:paraId="6D1674F1" w14:textId="77777777" w:rsidR="00C02ABA" w:rsidRPr="00D2435C" w:rsidRDefault="00C02ABA" w:rsidP="00C02ABA">
      <w:pPr>
        <w:jc w:val="center"/>
        <w:rPr>
          <w:b/>
          <w:bCs/>
          <w:color w:val="000000" w:themeColor="text1"/>
        </w:rPr>
      </w:pPr>
      <w:r w:rsidRPr="00D2435C">
        <w:rPr>
          <w:b/>
          <w:bCs/>
          <w:color w:val="000000" w:themeColor="text1"/>
        </w:rPr>
        <w:t>BY</w:t>
      </w:r>
    </w:p>
    <w:p w14:paraId="1191291B" w14:textId="77777777" w:rsidR="00C02ABA" w:rsidRPr="00D2435C" w:rsidRDefault="00C02ABA" w:rsidP="00C02ABA">
      <w:pPr>
        <w:jc w:val="center"/>
        <w:rPr>
          <w:b/>
          <w:bCs/>
          <w:color w:val="000000" w:themeColor="text1"/>
        </w:rPr>
      </w:pPr>
    </w:p>
    <w:p w14:paraId="08E2A57D" w14:textId="20F6997B" w:rsidR="00C02ABA" w:rsidRPr="00D2435C" w:rsidRDefault="001A4D85" w:rsidP="00C02ABA">
      <w:pPr>
        <w:jc w:val="center"/>
        <w:rPr>
          <w:caps/>
          <w:color w:val="000000" w:themeColor="text1"/>
        </w:rPr>
      </w:pPr>
      <w:r w:rsidRPr="00D2435C">
        <w:rPr>
          <w:b/>
          <w:bCs/>
          <w:caps/>
          <w:color w:val="000000" w:themeColor="text1"/>
        </w:rPr>
        <w:t>Abidah Ali</w:t>
      </w:r>
    </w:p>
    <w:p w14:paraId="79F3541E" w14:textId="77777777" w:rsidR="00C02ABA" w:rsidRPr="00D2435C" w:rsidRDefault="00C02ABA" w:rsidP="00C02ABA">
      <w:pPr>
        <w:jc w:val="center"/>
        <w:rPr>
          <w:color w:val="000000" w:themeColor="text1"/>
        </w:rPr>
      </w:pPr>
    </w:p>
    <w:p w14:paraId="06EF0D72" w14:textId="77777777" w:rsidR="00D13AE1" w:rsidRPr="00D2435C" w:rsidRDefault="00D13AE1" w:rsidP="00D13AE1">
      <w:pPr>
        <w:spacing w:line="480" w:lineRule="auto"/>
        <w:jc w:val="center"/>
        <w:rPr>
          <w:color w:val="000000" w:themeColor="text1"/>
        </w:rPr>
      </w:pPr>
    </w:p>
    <w:p w14:paraId="1BE37C59" w14:textId="77777777" w:rsidR="00D13AE1" w:rsidRPr="00D2435C" w:rsidRDefault="00C02ABA" w:rsidP="00D13AE1">
      <w:pPr>
        <w:spacing w:line="480" w:lineRule="auto"/>
        <w:jc w:val="center"/>
        <w:rPr>
          <w:b/>
          <w:bCs/>
          <w:color w:val="000000" w:themeColor="text1"/>
        </w:rPr>
      </w:pPr>
      <w:r w:rsidRPr="00D2435C">
        <w:rPr>
          <w:b/>
          <w:bCs/>
          <w:color w:val="000000" w:themeColor="text1"/>
        </w:rPr>
        <w:t>CHICAGO, ILLINOIS</w:t>
      </w:r>
    </w:p>
    <w:p w14:paraId="01262313" w14:textId="63D9258C" w:rsidR="006F1447" w:rsidRPr="00D2435C" w:rsidRDefault="001A4D85" w:rsidP="001A4D85">
      <w:pPr>
        <w:spacing w:line="480" w:lineRule="auto"/>
        <w:jc w:val="center"/>
        <w:rPr>
          <w:color w:val="000000" w:themeColor="text1"/>
        </w:rPr>
      </w:pPr>
      <w:r w:rsidRPr="00D2435C">
        <w:rPr>
          <w:b/>
          <w:bCs/>
          <w:color w:val="000000" w:themeColor="text1"/>
        </w:rPr>
        <w:t>2025</w:t>
      </w:r>
    </w:p>
    <w:p w14:paraId="2F1C40FB" w14:textId="77777777" w:rsidR="006F1447" w:rsidRPr="00D2435C" w:rsidRDefault="006F1447" w:rsidP="006F1447">
      <w:pPr>
        <w:rPr>
          <w:color w:val="000000" w:themeColor="text1"/>
        </w:rPr>
      </w:pPr>
    </w:p>
    <w:p w14:paraId="69F5B60C" w14:textId="77777777" w:rsidR="006F1447" w:rsidRPr="00D2435C" w:rsidRDefault="006F1447" w:rsidP="006F1447">
      <w:pPr>
        <w:rPr>
          <w:color w:val="000000" w:themeColor="text1"/>
        </w:rPr>
      </w:pPr>
    </w:p>
    <w:p w14:paraId="1255E00A" w14:textId="77777777" w:rsidR="006F1447" w:rsidRPr="00D2435C" w:rsidRDefault="006F1447" w:rsidP="006F1447">
      <w:pPr>
        <w:rPr>
          <w:color w:val="000000" w:themeColor="text1"/>
        </w:rPr>
      </w:pPr>
    </w:p>
    <w:p w14:paraId="03808A32" w14:textId="77777777" w:rsidR="006F1447" w:rsidRPr="00D2435C" w:rsidRDefault="006F1447" w:rsidP="006F1447">
      <w:pPr>
        <w:rPr>
          <w:color w:val="000000" w:themeColor="text1"/>
        </w:rPr>
      </w:pPr>
    </w:p>
    <w:p w14:paraId="75425A3B" w14:textId="77777777" w:rsidR="006F1447" w:rsidRPr="00D2435C" w:rsidRDefault="006F1447" w:rsidP="006F1447">
      <w:pPr>
        <w:rPr>
          <w:color w:val="000000" w:themeColor="text1"/>
        </w:rPr>
      </w:pPr>
    </w:p>
    <w:p w14:paraId="0D8C80DF" w14:textId="77777777" w:rsidR="006F1447" w:rsidRPr="00D2435C" w:rsidRDefault="006F1447" w:rsidP="006F1447">
      <w:pPr>
        <w:rPr>
          <w:color w:val="000000" w:themeColor="text1"/>
        </w:rPr>
      </w:pPr>
    </w:p>
    <w:p w14:paraId="6238B32A" w14:textId="77777777" w:rsidR="006F1447" w:rsidRPr="00D2435C" w:rsidRDefault="006F1447" w:rsidP="006F1447">
      <w:pPr>
        <w:rPr>
          <w:color w:val="000000" w:themeColor="text1"/>
        </w:rPr>
      </w:pPr>
    </w:p>
    <w:p w14:paraId="343E4F64" w14:textId="77777777" w:rsidR="006F1447" w:rsidRPr="00D2435C" w:rsidRDefault="006F1447" w:rsidP="006F1447">
      <w:pPr>
        <w:rPr>
          <w:color w:val="000000" w:themeColor="text1"/>
        </w:rPr>
      </w:pPr>
    </w:p>
    <w:p w14:paraId="55786FD7" w14:textId="77777777" w:rsidR="006F1447" w:rsidRPr="00D2435C" w:rsidRDefault="006F1447" w:rsidP="006F1447">
      <w:pPr>
        <w:rPr>
          <w:color w:val="000000" w:themeColor="text1"/>
        </w:rPr>
      </w:pPr>
    </w:p>
    <w:p w14:paraId="08677402" w14:textId="77777777" w:rsidR="006F1447" w:rsidRPr="00D2435C" w:rsidRDefault="006F1447" w:rsidP="006F1447">
      <w:pPr>
        <w:rPr>
          <w:color w:val="000000" w:themeColor="text1"/>
        </w:rPr>
      </w:pPr>
    </w:p>
    <w:p w14:paraId="03DA2F98" w14:textId="77777777" w:rsidR="006F1447" w:rsidRPr="00D2435C" w:rsidRDefault="006F1447" w:rsidP="006F1447">
      <w:pPr>
        <w:rPr>
          <w:color w:val="000000" w:themeColor="text1"/>
        </w:rPr>
      </w:pPr>
    </w:p>
    <w:p w14:paraId="64609CE7" w14:textId="77777777" w:rsidR="006F1447" w:rsidRPr="00D2435C" w:rsidRDefault="006F1447" w:rsidP="006F1447">
      <w:pPr>
        <w:rPr>
          <w:color w:val="000000" w:themeColor="text1"/>
        </w:rPr>
      </w:pPr>
    </w:p>
    <w:p w14:paraId="69703D15" w14:textId="77777777" w:rsidR="006F1447" w:rsidRPr="00D2435C" w:rsidRDefault="006F1447" w:rsidP="006F1447">
      <w:pPr>
        <w:rPr>
          <w:color w:val="000000" w:themeColor="text1"/>
        </w:rPr>
      </w:pPr>
    </w:p>
    <w:p w14:paraId="11E42F70" w14:textId="77777777" w:rsidR="006F1447" w:rsidRPr="00D2435C" w:rsidRDefault="006F1447" w:rsidP="006F1447">
      <w:pPr>
        <w:rPr>
          <w:color w:val="000000" w:themeColor="text1"/>
        </w:rPr>
      </w:pPr>
    </w:p>
    <w:p w14:paraId="79FCA93C" w14:textId="77777777" w:rsidR="00506C4D" w:rsidRPr="00D2435C" w:rsidRDefault="00506C4D" w:rsidP="00506C4D">
      <w:pPr>
        <w:rPr>
          <w:color w:val="000000" w:themeColor="text1"/>
        </w:rPr>
      </w:pPr>
    </w:p>
    <w:p w14:paraId="6CF562EC" w14:textId="77777777" w:rsidR="00506C4D" w:rsidRPr="00D2435C" w:rsidRDefault="00506C4D" w:rsidP="00506C4D">
      <w:pPr>
        <w:rPr>
          <w:color w:val="000000" w:themeColor="text1"/>
        </w:rPr>
      </w:pPr>
    </w:p>
    <w:p w14:paraId="1CE0E8F4" w14:textId="77777777" w:rsidR="00506C4D" w:rsidRPr="00D2435C" w:rsidRDefault="00506C4D" w:rsidP="00506C4D">
      <w:pPr>
        <w:rPr>
          <w:color w:val="000000" w:themeColor="text1"/>
        </w:rPr>
      </w:pPr>
    </w:p>
    <w:p w14:paraId="7B559DCC" w14:textId="77777777" w:rsidR="00506C4D" w:rsidRPr="00D2435C" w:rsidRDefault="00506C4D" w:rsidP="00506C4D">
      <w:pPr>
        <w:rPr>
          <w:color w:val="000000" w:themeColor="text1"/>
        </w:rPr>
      </w:pPr>
    </w:p>
    <w:p w14:paraId="1E938E0D" w14:textId="77777777" w:rsidR="00506C4D" w:rsidRPr="00D2435C" w:rsidRDefault="00506C4D" w:rsidP="00506C4D">
      <w:pPr>
        <w:rPr>
          <w:color w:val="000000" w:themeColor="text1"/>
        </w:rPr>
      </w:pPr>
    </w:p>
    <w:p w14:paraId="1DBD54C7" w14:textId="77777777" w:rsidR="00506C4D" w:rsidRPr="00D2435C" w:rsidRDefault="00506C4D" w:rsidP="00506C4D">
      <w:pPr>
        <w:rPr>
          <w:color w:val="000000" w:themeColor="text1"/>
        </w:rPr>
      </w:pPr>
    </w:p>
    <w:p w14:paraId="036A17C9" w14:textId="77777777" w:rsidR="00506C4D" w:rsidRPr="00D2435C" w:rsidRDefault="00506C4D" w:rsidP="00506C4D">
      <w:pPr>
        <w:rPr>
          <w:color w:val="000000" w:themeColor="text1"/>
        </w:rPr>
      </w:pPr>
    </w:p>
    <w:p w14:paraId="181F240F" w14:textId="77777777" w:rsidR="00506C4D" w:rsidRPr="00D2435C" w:rsidRDefault="00506C4D" w:rsidP="00506C4D">
      <w:pPr>
        <w:rPr>
          <w:color w:val="000000" w:themeColor="text1"/>
        </w:rPr>
      </w:pPr>
    </w:p>
    <w:p w14:paraId="7DB7031A" w14:textId="77777777" w:rsidR="00506C4D" w:rsidRPr="00D2435C" w:rsidRDefault="00506C4D" w:rsidP="00506C4D">
      <w:pPr>
        <w:rPr>
          <w:color w:val="000000" w:themeColor="text1"/>
        </w:rPr>
      </w:pPr>
    </w:p>
    <w:p w14:paraId="70FEEA5D" w14:textId="77777777" w:rsidR="00506C4D" w:rsidRPr="00D2435C" w:rsidRDefault="00506C4D" w:rsidP="00506C4D">
      <w:pPr>
        <w:rPr>
          <w:color w:val="000000" w:themeColor="text1"/>
        </w:rPr>
      </w:pPr>
    </w:p>
    <w:p w14:paraId="7E71DD9A" w14:textId="77777777" w:rsidR="00506C4D" w:rsidRPr="00D2435C" w:rsidRDefault="00506C4D" w:rsidP="00506C4D">
      <w:pPr>
        <w:rPr>
          <w:color w:val="000000" w:themeColor="text1"/>
        </w:rPr>
      </w:pPr>
    </w:p>
    <w:p w14:paraId="714F6BD5" w14:textId="77777777" w:rsidR="00506C4D" w:rsidRPr="00D2435C" w:rsidRDefault="00506C4D" w:rsidP="00506C4D">
      <w:pPr>
        <w:rPr>
          <w:color w:val="000000" w:themeColor="text1"/>
        </w:rPr>
      </w:pPr>
    </w:p>
    <w:p w14:paraId="0EE8B335" w14:textId="77777777" w:rsidR="00506C4D" w:rsidRPr="00D2435C" w:rsidRDefault="00506C4D" w:rsidP="00506C4D">
      <w:pPr>
        <w:rPr>
          <w:color w:val="000000" w:themeColor="text1"/>
        </w:rPr>
      </w:pPr>
    </w:p>
    <w:p w14:paraId="102FB03B" w14:textId="77777777" w:rsidR="00506C4D" w:rsidRPr="00D2435C" w:rsidRDefault="00506C4D" w:rsidP="00506C4D">
      <w:pPr>
        <w:rPr>
          <w:color w:val="000000" w:themeColor="text1"/>
        </w:rPr>
      </w:pPr>
    </w:p>
    <w:p w14:paraId="10886ED9" w14:textId="77777777" w:rsidR="00506C4D" w:rsidRPr="00D2435C" w:rsidRDefault="00506C4D" w:rsidP="00506C4D">
      <w:pPr>
        <w:rPr>
          <w:color w:val="000000" w:themeColor="text1"/>
        </w:rPr>
      </w:pPr>
    </w:p>
    <w:p w14:paraId="5D114323" w14:textId="77777777" w:rsidR="00506C4D" w:rsidRPr="00D2435C" w:rsidRDefault="00506C4D" w:rsidP="00506C4D">
      <w:pPr>
        <w:rPr>
          <w:color w:val="000000" w:themeColor="text1"/>
        </w:rPr>
      </w:pPr>
    </w:p>
    <w:p w14:paraId="7A497A6A" w14:textId="77777777" w:rsidR="00506C4D" w:rsidRPr="00D2435C" w:rsidRDefault="00506C4D" w:rsidP="00506C4D">
      <w:pPr>
        <w:rPr>
          <w:color w:val="000000" w:themeColor="text1"/>
        </w:rPr>
      </w:pPr>
    </w:p>
    <w:p w14:paraId="6FEA3981" w14:textId="77777777" w:rsidR="00506C4D" w:rsidRPr="00D2435C" w:rsidRDefault="00506C4D" w:rsidP="00506C4D">
      <w:pPr>
        <w:rPr>
          <w:color w:val="000000" w:themeColor="text1"/>
        </w:rPr>
      </w:pPr>
    </w:p>
    <w:p w14:paraId="07ACF397" w14:textId="77777777" w:rsidR="00506C4D" w:rsidRPr="00D2435C" w:rsidRDefault="00506C4D" w:rsidP="00506C4D">
      <w:pPr>
        <w:rPr>
          <w:color w:val="000000" w:themeColor="text1"/>
        </w:rPr>
      </w:pPr>
    </w:p>
    <w:p w14:paraId="1109A6B9" w14:textId="77777777" w:rsidR="00506C4D" w:rsidRPr="00D2435C" w:rsidRDefault="00506C4D" w:rsidP="00506C4D">
      <w:pPr>
        <w:rPr>
          <w:color w:val="000000" w:themeColor="text1"/>
        </w:rPr>
      </w:pPr>
    </w:p>
    <w:p w14:paraId="3A4DC9E5" w14:textId="77777777" w:rsidR="00506C4D" w:rsidRPr="00D2435C" w:rsidRDefault="00506C4D" w:rsidP="00506C4D">
      <w:pPr>
        <w:rPr>
          <w:color w:val="000000" w:themeColor="text1"/>
        </w:rPr>
      </w:pPr>
    </w:p>
    <w:p w14:paraId="554722FE" w14:textId="77777777" w:rsidR="00506C4D" w:rsidRPr="00D2435C" w:rsidRDefault="00506C4D" w:rsidP="00506C4D">
      <w:pPr>
        <w:rPr>
          <w:color w:val="000000" w:themeColor="text1"/>
        </w:rPr>
      </w:pPr>
    </w:p>
    <w:p w14:paraId="25164B15" w14:textId="77777777" w:rsidR="00506C4D" w:rsidRPr="00D2435C" w:rsidRDefault="00506C4D" w:rsidP="00506C4D">
      <w:pPr>
        <w:rPr>
          <w:color w:val="000000" w:themeColor="text1"/>
        </w:rPr>
      </w:pPr>
    </w:p>
    <w:p w14:paraId="634B322E" w14:textId="77777777" w:rsidR="00506C4D" w:rsidRPr="00D2435C" w:rsidRDefault="00506C4D" w:rsidP="00506C4D">
      <w:pPr>
        <w:rPr>
          <w:color w:val="000000" w:themeColor="text1"/>
        </w:rPr>
      </w:pPr>
    </w:p>
    <w:p w14:paraId="56D0E879" w14:textId="77777777" w:rsidR="00506C4D" w:rsidRPr="00D2435C" w:rsidRDefault="00506C4D" w:rsidP="00506C4D">
      <w:pPr>
        <w:rPr>
          <w:color w:val="000000" w:themeColor="text1"/>
        </w:rPr>
      </w:pPr>
    </w:p>
    <w:p w14:paraId="27735B07" w14:textId="77777777" w:rsidR="00506C4D" w:rsidRPr="00D2435C" w:rsidRDefault="00506C4D" w:rsidP="00506C4D">
      <w:pPr>
        <w:rPr>
          <w:color w:val="000000" w:themeColor="text1"/>
        </w:rPr>
      </w:pPr>
    </w:p>
    <w:p w14:paraId="0F77D2B2" w14:textId="7418EADD" w:rsidR="00506C4D" w:rsidRPr="00D2435C" w:rsidRDefault="00506C4D" w:rsidP="00506C4D">
      <w:pPr>
        <w:rPr>
          <w:color w:val="000000" w:themeColor="text1"/>
        </w:rPr>
      </w:pPr>
      <w:r w:rsidRPr="00D2435C">
        <w:rPr>
          <w:color w:val="000000" w:themeColor="text1"/>
        </w:rPr>
        <w:t xml:space="preserve">Copyright © </w:t>
      </w:r>
      <w:r w:rsidR="00E56DD4" w:rsidRPr="00D2435C">
        <w:rPr>
          <w:color w:val="000000" w:themeColor="text1"/>
        </w:rPr>
        <w:t>2025</w:t>
      </w:r>
      <w:r w:rsidRPr="00D2435C">
        <w:rPr>
          <w:color w:val="000000" w:themeColor="text1"/>
        </w:rPr>
        <w:t xml:space="preserve"> by </w:t>
      </w:r>
      <w:r w:rsidR="001A4D85" w:rsidRPr="00D2435C">
        <w:rPr>
          <w:color w:val="000000" w:themeColor="text1"/>
        </w:rPr>
        <w:t>Abidah Ali</w:t>
      </w:r>
    </w:p>
    <w:p w14:paraId="02DA9E28" w14:textId="77777777" w:rsidR="00506C4D" w:rsidRPr="00D2435C" w:rsidRDefault="00506C4D" w:rsidP="00506C4D">
      <w:pPr>
        <w:rPr>
          <w:color w:val="000000" w:themeColor="text1"/>
        </w:rPr>
      </w:pPr>
    </w:p>
    <w:p w14:paraId="17F20D72" w14:textId="7AF7050F" w:rsidR="00506C4D" w:rsidRPr="00D2435C" w:rsidRDefault="00506C4D" w:rsidP="00506C4D">
      <w:pPr>
        <w:rPr>
          <w:color w:val="000000" w:themeColor="text1"/>
        </w:rPr>
      </w:pPr>
      <w:r w:rsidRPr="00D2435C">
        <w:rPr>
          <w:color w:val="000000" w:themeColor="text1"/>
        </w:rPr>
        <w:t>All rights reserved</w:t>
      </w:r>
      <w:r w:rsidR="001A4D85" w:rsidRPr="00D2435C">
        <w:rPr>
          <w:color w:val="000000" w:themeColor="text1"/>
        </w:rPr>
        <w:t>.</w:t>
      </w:r>
    </w:p>
    <w:p w14:paraId="5CEDBDC1" w14:textId="43833554" w:rsidR="003F6A50" w:rsidRPr="00D2435C" w:rsidRDefault="00305231" w:rsidP="007761AD">
      <w:pPr>
        <w:pStyle w:val="LSAbstract"/>
        <w:rPr>
          <w:color w:val="000000" w:themeColor="text1"/>
        </w:rPr>
      </w:pPr>
      <w:r w:rsidRPr="00D2435C">
        <w:rPr>
          <w:color w:val="000000" w:themeColor="text1"/>
        </w:rPr>
        <w:br w:type="page"/>
      </w:r>
    </w:p>
    <w:p w14:paraId="27956B82" w14:textId="055896F9" w:rsidR="003F6A50" w:rsidRPr="00D2435C" w:rsidRDefault="003F6A50" w:rsidP="003F6A50">
      <w:pPr>
        <w:spacing w:line="480" w:lineRule="auto"/>
        <w:rPr>
          <w:color w:val="000000" w:themeColor="text1"/>
        </w:rPr>
        <w:sectPr w:rsidR="003F6A50" w:rsidRPr="00D2435C" w:rsidSect="00842587">
          <w:footnotePr>
            <w:numRestart w:val="eachSect"/>
          </w:footnotePr>
          <w:pgSz w:w="12240" w:h="15840" w:code="1"/>
          <w:pgMar w:top="1440" w:right="1440" w:bottom="1440" w:left="2160" w:header="720" w:footer="1080" w:gutter="0"/>
          <w:pgNumType w:fmt="lowerRoman"/>
          <w:cols w:space="720"/>
          <w:docGrid w:linePitch="360"/>
        </w:sectPr>
      </w:pPr>
    </w:p>
    <w:p w14:paraId="2A4A1E43" w14:textId="77777777" w:rsidR="00305231" w:rsidRPr="00D2435C" w:rsidRDefault="00305231" w:rsidP="003F6A50">
      <w:pPr>
        <w:rPr>
          <w:color w:val="000000" w:themeColor="text1"/>
        </w:rPr>
      </w:pPr>
    </w:p>
    <w:p w14:paraId="7877C77A" w14:textId="77777777" w:rsidR="00305231" w:rsidRPr="00D2435C" w:rsidRDefault="00305231" w:rsidP="00D13AE1">
      <w:pPr>
        <w:spacing w:line="480" w:lineRule="auto"/>
        <w:jc w:val="center"/>
        <w:rPr>
          <w:color w:val="000000" w:themeColor="text1"/>
        </w:rPr>
      </w:pPr>
    </w:p>
    <w:p w14:paraId="262C9D0A" w14:textId="77777777" w:rsidR="00305231" w:rsidRPr="00D2435C" w:rsidRDefault="00305231" w:rsidP="00D13AE1">
      <w:pPr>
        <w:spacing w:line="480" w:lineRule="auto"/>
        <w:jc w:val="center"/>
        <w:rPr>
          <w:color w:val="000000" w:themeColor="text1"/>
        </w:rPr>
      </w:pPr>
    </w:p>
    <w:p w14:paraId="18915D14" w14:textId="77777777" w:rsidR="00305231" w:rsidRPr="00D2435C" w:rsidRDefault="00305231" w:rsidP="00D13AE1">
      <w:pPr>
        <w:spacing w:line="480" w:lineRule="auto"/>
        <w:jc w:val="center"/>
        <w:rPr>
          <w:color w:val="000000" w:themeColor="text1"/>
        </w:rPr>
      </w:pPr>
    </w:p>
    <w:p w14:paraId="1BAC96F1" w14:textId="77777777" w:rsidR="00305231" w:rsidRPr="00D2435C" w:rsidRDefault="00305231" w:rsidP="00D13AE1">
      <w:pPr>
        <w:spacing w:line="480" w:lineRule="auto"/>
        <w:jc w:val="center"/>
        <w:rPr>
          <w:i/>
          <w:iCs/>
          <w:color w:val="000000" w:themeColor="text1"/>
        </w:rPr>
      </w:pPr>
    </w:p>
    <w:p w14:paraId="6232B053" w14:textId="77777777" w:rsidR="00742A53" w:rsidRPr="00D2435C" w:rsidRDefault="00742A53" w:rsidP="00D13AE1">
      <w:pPr>
        <w:spacing w:line="480" w:lineRule="auto"/>
        <w:jc w:val="center"/>
        <w:rPr>
          <w:i/>
          <w:iCs/>
          <w:color w:val="000000" w:themeColor="text1"/>
        </w:rPr>
      </w:pPr>
      <w:r w:rsidRPr="00D2435C">
        <w:rPr>
          <w:i/>
          <w:iCs/>
          <w:color w:val="000000" w:themeColor="text1"/>
        </w:rPr>
        <w:t xml:space="preserve">In the Name of God, The Infinitely Compassionate </w:t>
      </w:r>
    </w:p>
    <w:p w14:paraId="47276AC0" w14:textId="53EB5F2E" w:rsidR="00305231" w:rsidRPr="00D2435C" w:rsidRDefault="00742A53" w:rsidP="00D13AE1">
      <w:pPr>
        <w:spacing w:line="480" w:lineRule="auto"/>
        <w:jc w:val="center"/>
        <w:rPr>
          <w:color w:val="000000" w:themeColor="text1"/>
          <w:shd w:val="clear" w:color="auto" w:fill="FFFFFF"/>
        </w:rPr>
      </w:pPr>
      <w:r w:rsidRPr="00D2435C">
        <w:rPr>
          <w:i/>
          <w:iCs/>
          <w:color w:val="000000" w:themeColor="text1"/>
        </w:rPr>
        <w:t xml:space="preserve">and </w:t>
      </w:r>
      <w:proofErr w:type="gramStart"/>
      <w:r w:rsidRPr="00D2435C">
        <w:rPr>
          <w:i/>
          <w:iCs/>
          <w:color w:val="000000" w:themeColor="text1"/>
        </w:rPr>
        <w:t>Ever-Merciful</w:t>
      </w:r>
      <w:proofErr w:type="gramEnd"/>
      <w:r w:rsidRPr="00D2435C">
        <w:rPr>
          <w:i/>
          <w:iCs/>
          <w:color w:val="000000" w:themeColor="text1"/>
        </w:rPr>
        <w:t>. May salutations be sent upon our beloved M</w:t>
      </w:r>
      <w:r w:rsidR="00772635" w:rsidRPr="00D2435C">
        <w:rPr>
          <w:i/>
          <w:iCs/>
          <w:color w:val="000000" w:themeColor="text1"/>
        </w:rPr>
        <w:t>essenger</w:t>
      </w:r>
      <w:r w:rsidRPr="00D2435C">
        <w:rPr>
          <w:i/>
          <w:iCs/>
          <w:color w:val="000000" w:themeColor="text1"/>
        </w:rPr>
        <w:t xml:space="preserve"> Muhammad</w:t>
      </w:r>
      <w:r w:rsidRPr="00D2435C">
        <w:rPr>
          <w:color w:val="000000" w:themeColor="text1"/>
          <w:shd w:val="clear" w:color="auto" w:fill="FFFFFF"/>
          <w:rtl/>
        </w:rPr>
        <w:t xml:space="preserve"> ﷺ</w:t>
      </w:r>
    </w:p>
    <w:p w14:paraId="60165A6A" w14:textId="50D2B0A1" w:rsidR="00742A53" w:rsidRDefault="004A632B" w:rsidP="00962578">
      <w:pPr>
        <w:spacing w:line="480" w:lineRule="auto"/>
        <w:jc w:val="center"/>
        <w:rPr>
          <w:i/>
          <w:iCs/>
          <w:color w:val="000000" w:themeColor="text1"/>
          <w:shd w:val="clear" w:color="auto" w:fill="FFFFFF"/>
        </w:rPr>
      </w:pPr>
      <w:r>
        <w:rPr>
          <w:i/>
          <w:iCs/>
          <w:color w:val="000000" w:themeColor="text1"/>
          <w:shd w:val="clear" w:color="auto" w:fill="FFFFFF"/>
        </w:rPr>
        <w:t>Fo</w:t>
      </w:r>
      <w:r w:rsidR="00962578">
        <w:rPr>
          <w:i/>
          <w:iCs/>
          <w:color w:val="000000" w:themeColor="text1"/>
          <w:shd w:val="clear" w:color="auto" w:fill="FFFFFF"/>
        </w:rPr>
        <w:t xml:space="preserve">r </w:t>
      </w:r>
      <w:r w:rsidR="00CB73D8">
        <w:rPr>
          <w:i/>
          <w:iCs/>
          <w:color w:val="000000" w:themeColor="text1"/>
          <w:shd w:val="clear" w:color="auto" w:fill="FFFFFF"/>
        </w:rPr>
        <w:t>Yusra, my most beloved blessin</w:t>
      </w:r>
      <w:r w:rsidR="00981D29">
        <w:rPr>
          <w:i/>
          <w:iCs/>
          <w:color w:val="000000" w:themeColor="text1"/>
          <w:shd w:val="clear" w:color="auto" w:fill="FFFFFF"/>
        </w:rPr>
        <w:t>g</w:t>
      </w:r>
      <w:r w:rsidR="0018201B">
        <w:rPr>
          <w:i/>
          <w:iCs/>
          <w:color w:val="000000" w:themeColor="text1"/>
          <w:shd w:val="clear" w:color="auto" w:fill="FFFFFF"/>
        </w:rPr>
        <w:t>.</w:t>
      </w:r>
    </w:p>
    <w:p w14:paraId="53EE5CB8" w14:textId="77777777" w:rsidR="00962578" w:rsidRPr="00D2435C" w:rsidRDefault="00962578" w:rsidP="00D13AE1">
      <w:pPr>
        <w:spacing w:line="480" w:lineRule="auto"/>
        <w:jc w:val="center"/>
        <w:rPr>
          <w:i/>
          <w:iCs/>
          <w:color w:val="000000" w:themeColor="text1"/>
        </w:rPr>
      </w:pPr>
    </w:p>
    <w:p w14:paraId="491FC8EB" w14:textId="4FAF0DD0" w:rsidR="001A4D85" w:rsidRPr="00D2435C" w:rsidRDefault="001A4D85" w:rsidP="001A4D85">
      <w:pPr>
        <w:spacing w:line="480" w:lineRule="auto"/>
        <w:rPr>
          <w:color w:val="000000" w:themeColor="text1"/>
        </w:rPr>
      </w:pPr>
    </w:p>
    <w:p w14:paraId="4E37215D" w14:textId="77777777" w:rsidR="00772F7B" w:rsidRPr="00D2435C" w:rsidRDefault="00772F7B" w:rsidP="006F1447">
      <w:pPr>
        <w:rPr>
          <w:color w:val="000000" w:themeColor="text1"/>
        </w:rPr>
      </w:pPr>
    </w:p>
    <w:p w14:paraId="3407CFEB" w14:textId="77777777" w:rsidR="00772F7B" w:rsidRPr="00D2435C" w:rsidRDefault="00772F7B" w:rsidP="00D13AE1">
      <w:pPr>
        <w:spacing w:line="480" w:lineRule="auto"/>
        <w:jc w:val="center"/>
        <w:rPr>
          <w:color w:val="000000" w:themeColor="text1"/>
        </w:rPr>
        <w:sectPr w:rsidR="00772F7B" w:rsidRPr="00D2435C" w:rsidSect="00842587">
          <w:footnotePr>
            <w:numRestart w:val="eachSect"/>
          </w:footnotePr>
          <w:pgSz w:w="12240" w:h="15840"/>
          <w:pgMar w:top="2160" w:right="1440" w:bottom="1440" w:left="2160" w:header="720" w:footer="720" w:gutter="0"/>
          <w:cols w:space="720"/>
          <w:docGrid w:linePitch="360"/>
        </w:sectPr>
      </w:pPr>
    </w:p>
    <w:p w14:paraId="2AC029C3" w14:textId="77777777" w:rsidR="001970A7" w:rsidRPr="00D2435C" w:rsidRDefault="001970A7" w:rsidP="001970A7">
      <w:pPr>
        <w:spacing w:after="720"/>
        <w:jc w:val="center"/>
        <w:rPr>
          <w:b/>
          <w:color w:val="000000" w:themeColor="text1"/>
        </w:rPr>
      </w:pPr>
      <w:r w:rsidRPr="00D2435C">
        <w:rPr>
          <w:b/>
          <w:color w:val="000000" w:themeColor="text1"/>
        </w:rPr>
        <w:lastRenderedPageBreak/>
        <w:t>CONTENTS</w:t>
      </w:r>
    </w:p>
    <w:p w14:paraId="1F769E6C" w14:textId="19F8CFFE" w:rsidR="00966EA2" w:rsidRDefault="001970A7">
      <w:pPr>
        <w:pStyle w:val="TOC1"/>
        <w:rPr>
          <w:rFonts w:asciiTheme="minorHAnsi" w:eastAsiaTheme="minorEastAsia" w:hAnsiTheme="minorHAnsi" w:cstheme="minorBidi"/>
          <w:kern w:val="2"/>
          <w14:ligatures w14:val="standardContextual"/>
        </w:rPr>
      </w:pPr>
      <w:r w:rsidRPr="00D2435C">
        <w:rPr>
          <w:caps/>
          <w:noProof w:val="0"/>
          <w:color w:val="000000" w:themeColor="text1"/>
        </w:rPr>
        <w:fldChar w:fldCharType="begin"/>
      </w:r>
      <w:r w:rsidRPr="00D2435C">
        <w:rPr>
          <w:caps/>
          <w:color w:val="000000" w:themeColor="text1"/>
        </w:rPr>
        <w:instrText xml:space="preserve"> TOC \o "1-5" \h \z \u </w:instrText>
      </w:r>
      <w:r w:rsidRPr="00D2435C">
        <w:rPr>
          <w:caps/>
          <w:noProof w:val="0"/>
          <w:color w:val="000000" w:themeColor="text1"/>
        </w:rPr>
        <w:fldChar w:fldCharType="separate"/>
      </w:r>
      <w:hyperlink w:anchor="_Toc192194857" w:history="1">
        <w:r w:rsidR="00966EA2" w:rsidRPr="00204A22">
          <w:rPr>
            <w:rStyle w:val="Hyperlink"/>
          </w:rPr>
          <w:t>ACKNOWLEDGEMENTS</w:t>
        </w:r>
        <w:r w:rsidR="00966EA2">
          <w:rPr>
            <w:webHidden/>
          </w:rPr>
          <w:tab/>
        </w:r>
        <w:r w:rsidR="00966EA2">
          <w:rPr>
            <w:webHidden/>
          </w:rPr>
          <w:fldChar w:fldCharType="begin"/>
        </w:r>
        <w:r w:rsidR="00966EA2">
          <w:rPr>
            <w:webHidden/>
          </w:rPr>
          <w:instrText xml:space="preserve"> PAGEREF _Toc192194857 \h </w:instrText>
        </w:r>
        <w:r w:rsidR="00966EA2">
          <w:rPr>
            <w:webHidden/>
          </w:rPr>
        </w:r>
        <w:r w:rsidR="00966EA2">
          <w:rPr>
            <w:webHidden/>
          </w:rPr>
          <w:fldChar w:fldCharType="separate"/>
        </w:r>
        <w:r w:rsidR="008001DB">
          <w:rPr>
            <w:webHidden/>
          </w:rPr>
          <w:t>vi</w:t>
        </w:r>
        <w:r w:rsidR="00966EA2">
          <w:rPr>
            <w:webHidden/>
          </w:rPr>
          <w:fldChar w:fldCharType="end"/>
        </w:r>
      </w:hyperlink>
    </w:p>
    <w:p w14:paraId="24A86363" w14:textId="1988A5AF" w:rsidR="00966EA2" w:rsidRDefault="00000000">
      <w:pPr>
        <w:pStyle w:val="TOC1"/>
        <w:rPr>
          <w:rFonts w:asciiTheme="minorHAnsi" w:eastAsiaTheme="minorEastAsia" w:hAnsiTheme="minorHAnsi" w:cstheme="minorBidi"/>
          <w:kern w:val="2"/>
          <w14:ligatures w14:val="standardContextual"/>
        </w:rPr>
      </w:pPr>
      <w:hyperlink w:anchor="_Toc192194858" w:history="1">
        <w:r w:rsidR="00966EA2" w:rsidRPr="00204A22">
          <w:rPr>
            <w:rStyle w:val="Hyperlink"/>
          </w:rPr>
          <w:t>ABSTRACT</w:t>
        </w:r>
        <w:r w:rsidR="00966EA2">
          <w:rPr>
            <w:webHidden/>
          </w:rPr>
          <w:tab/>
        </w:r>
        <w:r w:rsidR="00966EA2">
          <w:rPr>
            <w:webHidden/>
          </w:rPr>
          <w:fldChar w:fldCharType="begin"/>
        </w:r>
        <w:r w:rsidR="00966EA2">
          <w:rPr>
            <w:webHidden/>
          </w:rPr>
          <w:instrText xml:space="preserve"> PAGEREF _Toc192194858 \h </w:instrText>
        </w:r>
        <w:r w:rsidR="00966EA2">
          <w:rPr>
            <w:webHidden/>
          </w:rPr>
        </w:r>
        <w:r w:rsidR="00966EA2">
          <w:rPr>
            <w:webHidden/>
          </w:rPr>
          <w:fldChar w:fldCharType="separate"/>
        </w:r>
        <w:r w:rsidR="008001DB">
          <w:rPr>
            <w:webHidden/>
          </w:rPr>
          <w:t>vii</w:t>
        </w:r>
        <w:r w:rsidR="00966EA2">
          <w:rPr>
            <w:webHidden/>
          </w:rPr>
          <w:fldChar w:fldCharType="end"/>
        </w:r>
      </w:hyperlink>
    </w:p>
    <w:p w14:paraId="6AF991BF" w14:textId="4C07C187" w:rsidR="00966EA2" w:rsidRDefault="00000000">
      <w:pPr>
        <w:pStyle w:val="TOC1"/>
        <w:rPr>
          <w:rFonts w:asciiTheme="minorHAnsi" w:eastAsiaTheme="minorEastAsia" w:hAnsiTheme="minorHAnsi" w:cstheme="minorBidi"/>
          <w:kern w:val="2"/>
          <w14:ligatures w14:val="standardContextual"/>
        </w:rPr>
      </w:pPr>
      <w:hyperlink w:anchor="_Toc192194859" w:history="1">
        <w:r w:rsidR="00966EA2" w:rsidRPr="00204A22">
          <w:rPr>
            <w:rStyle w:val="Hyperlink"/>
          </w:rPr>
          <w:t>ABBREVIATIONS</w:t>
        </w:r>
        <w:r w:rsidR="00966EA2">
          <w:rPr>
            <w:webHidden/>
          </w:rPr>
          <w:tab/>
        </w:r>
        <w:r w:rsidR="00966EA2">
          <w:rPr>
            <w:webHidden/>
          </w:rPr>
          <w:fldChar w:fldCharType="begin"/>
        </w:r>
        <w:r w:rsidR="00966EA2">
          <w:rPr>
            <w:webHidden/>
          </w:rPr>
          <w:instrText xml:space="preserve"> PAGEREF _Toc192194859 \h </w:instrText>
        </w:r>
        <w:r w:rsidR="00966EA2">
          <w:rPr>
            <w:webHidden/>
          </w:rPr>
        </w:r>
        <w:r w:rsidR="00966EA2">
          <w:rPr>
            <w:webHidden/>
          </w:rPr>
          <w:fldChar w:fldCharType="separate"/>
        </w:r>
        <w:r w:rsidR="008001DB">
          <w:rPr>
            <w:webHidden/>
          </w:rPr>
          <w:t>viii</w:t>
        </w:r>
        <w:r w:rsidR="00966EA2">
          <w:rPr>
            <w:webHidden/>
          </w:rPr>
          <w:fldChar w:fldCharType="end"/>
        </w:r>
      </w:hyperlink>
    </w:p>
    <w:p w14:paraId="035942DA" w14:textId="49FDB9EE" w:rsidR="00966EA2" w:rsidRDefault="00000000">
      <w:pPr>
        <w:pStyle w:val="TOC1"/>
        <w:rPr>
          <w:rFonts w:asciiTheme="minorHAnsi" w:eastAsiaTheme="minorEastAsia" w:hAnsiTheme="minorHAnsi" w:cstheme="minorBidi"/>
          <w:kern w:val="2"/>
          <w14:ligatures w14:val="standardContextual"/>
        </w:rPr>
      </w:pPr>
      <w:hyperlink w:anchor="_Toc192194860" w:history="1">
        <w:r w:rsidR="00966EA2" w:rsidRPr="00204A22">
          <w:rPr>
            <w:rStyle w:val="Hyperlink"/>
          </w:rPr>
          <w:t>GLOSSARY</w:t>
        </w:r>
        <w:r w:rsidR="00966EA2">
          <w:rPr>
            <w:webHidden/>
          </w:rPr>
          <w:tab/>
        </w:r>
        <w:r w:rsidR="00966EA2">
          <w:rPr>
            <w:webHidden/>
          </w:rPr>
          <w:fldChar w:fldCharType="begin"/>
        </w:r>
        <w:r w:rsidR="00966EA2">
          <w:rPr>
            <w:webHidden/>
          </w:rPr>
          <w:instrText xml:space="preserve"> PAGEREF _Toc192194860 \h </w:instrText>
        </w:r>
        <w:r w:rsidR="00966EA2">
          <w:rPr>
            <w:webHidden/>
          </w:rPr>
        </w:r>
        <w:r w:rsidR="00966EA2">
          <w:rPr>
            <w:webHidden/>
          </w:rPr>
          <w:fldChar w:fldCharType="separate"/>
        </w:r>
        <w:r w:rsidR="008001DB">
          <w:rPr>
            <w:webHidden/>
          </w:rPr>
          <w:t>ix</w:t>
        </w:r>
        <w:r w:rsidR="00966EA2">
          <w:rPr>
            <w:webHidden/>
          </w:rPr>
          <w:fldChar w:fldCharType="end"/>
        </w:r>
      </w:hyperlink>
    </w:p>
    <w:p w14:paraId="12665F6B" w14:textId="1DF3A97A" w:rsidR="00966EA2" w:rsidRDefault="00000000">
      <w:pPr>
        <w:pStyle w:val="TOC1"/>
        <w:rPr>
          <w:rFonts w:asciiTheme="minorHAnsi" w:eastAsiaTheme="minorEastAsia" w:hAnsiTheme="minorHAnsi" w:cstheme="minorBidi"/>
          <w:kern w:val="2"/>
          <w14:ligatures w14:val="standardContextual"/>
        </w:rPr>
      </w:pPr>
      <w:hyperlink w:anchor="_Toc192194861" w:history="1">
        <w:r w:rsidR="00966EA2" w:rsidRPr="00204A22">
          <w:rPr>
            <w:rStyle w:val="Hyperlink"/>
          </w:rPr>
          <w:t>C</w:t>
        </w:r>
        <w:r w:rsidR="00966EA2">
          <w:rPr>
            <w:rStyle w:val="Hyperlink"/>
          </w:rPr>
          <w:t>HAPTER</w:t>
        </w:r>
        <w:r w:rsidR="00966EA2" w:rsidRPr="00204A22">
          <w:rPr>
            <w:rStyle w:val="Hyperlink"/>
          </w:rPr>
          <w:t xml:space="preserve"> 1</w:t>
        </w:r>
        <w:r w:rsidR="00966EA2">
          <w:rPr>
            <w:rStyle w:val="Hyperlink"/>
          </w:rPr>
          <w:t>: INTRODUCTION</w:t>
        </w:r>
        <w:r w:rsidR="00966EA2">
          <w:rPr>
            <w:webHidden/>
          </w:rPr>
          <w:tab/>
        </w:r>
        <w:r w:rsidR="00966EA2">
          <w:rPr>
            <w:webHidden/>
          </w:rPr>
          <w:fldChar w:fldCharType="begin"/>
        </w:r>
        <w:r w:rsidR="00966EA2">
          <w:rPr>
            <w:webHidden/>
          </w:rPr>
          <w:instrText xml:space="preserve"> PAGEREF _Toc192194861 \h </w:instrText>
        </w:r>
        <w:r w:rsidR="00966EA2">
          <w:rPr>
            <w:webHidden/>
          </w:rPr>
        </w:r>
        <w:r w:rsidR="00966EA2">
          <w:rPr>
            <w:webHidden/>
          </w:rPr>
          <w:fldChar w:fldCharType="separate"/>
        </w:r>
        <w:r w:rsidR="008001DB">
          <w:rPr>
            <w:webHidden/>
          </w:rPr>
          <w:t>1</w:t>
        </w:r>
        <w:r w:rsidR="00966EA2">
          <w:rPr>
            <w:webHidden/>
          </w:rPr>
          <w:fldChar w:fldCharType="end"/>
        </w:r>
      </w:hyperlink>
    </w:p>
    <w:p w14:paraId="20BC6215" w14:textId="1149DB2D" w:rsidR="00966EA2" w:rsidRDefault="00000000">
      <w:pPr>
        <w:pStyle w:val="TOC3"/>
        <w:rPr>
          <w:rFonts w:asciiTheme="minorHAnsi" w:eastAsiaTheme="minorEastAsia" w:hAnsiTheme="minorHAnsi" w:cstheme="minorBidi"/>
          <w:noProof/>
          <w:kern w:val="2"/>
          <w14:ligatures w14:val="standardContextual"/>
        </w:rPr>
      </w:pPr>
      <w:hyperlink w:anchor="_Toc192194863" w:history="1">
        <w:r w:rsidR="00966EA2" w:rsidRPr="00204A22">
          <w:rPr>
            <w:rStyle w:val="Hyperlink"/>
            <w:noProof/>
          </w:rPr>
          <w:t>Background</w:t>
        </w:r>
        <w:r w:rsidR="00966EA2">
          <w:rPr>
            <w:noProof/>
            <w:webHidden/>
          </w:rPr>
          <w:tab/>
        </w:r>
        <w:r w:rsidR="00966EA2">
          <w:rPr>
            <w:noProof/>
            <w:webHidden/>
          </w:rPr>
          <w:fldChar w:fldCharType="begin"/>
        </w:r>
        <w:r w:rsidR="00966EA2">
          <w:rPr>
            <w:noProof/>
            <w:webHidden/>
          </w:rPr>
          <w:instrText xml:space="preserve"> PAGEREF _Toc192194863 \h </w:instrText>
        </w:r>
        <w:r w:rsidR="00966EA2">
          <w:rPr>
            <w:noProof/>
            <w:webHidden/>
          </w:rPr>
        </w:r>
        <w:r w:rsidR="00966EA2">
          <w:rPr>
            <w:noProof/>
            <w:webHidden/>
          </w:rPr>
          <w:fldChar w:fldCharType="separate"/>
        </w:r>
        <w:r w:rsidR="008001DB">
          <w:rPr>
            <w:noProof/>
            <w:webHidden/>
          </w:rPr>
          <w:t>1</w:t>
        </w:r>
        <w:r w:rsidR="00966EA2">
          <w:rPr>
            <w:noProof/>
            <w:webHidden/>
          </w:rPr>
          <w:fldChar w:fldCharType="end"/>
        </w:r>
      </w:hyperlink>
    </w:p>
    <w:p w14:paraId="760B8948" w14:textId="5429DF41" w:rsidR="00966EA2" w:rsidRDefault="00000000">
      <w:pPr>
        <w:pStyle w:val="TOC3"/>
        <w:rPr>
          <w:rFonts w:asciiTheme="minorHAnsi" w:eastAsiaTheme="minorEastAsia" w:hAnsiTheme="minorHAnsi" w:cstheme="minorBidi"/>
          <w:noProof/>
          <w:kern w:val="2"/>
          <w14:ligatures w14:val="standardContextual"/>
        </w:rPr>
      </w:pPr>
      <w:hyperlink w:anchor="_Toc192194864" w:history="1">
        <w:r w:rsidR="00966EA2" w:rsidRPr="00204A22">
          <w:rPr>
            <w:rStyle w:val="Hyperlink"/>
            <w:noProof/>
          </w:rPr>
          <w:t>Statement of the Problem</w:t>
        </w:r>
        <w:r w:rsidR="00966EA2">
          <w:rPr>
            <w:noProof/>
            <w:webHidden/>
          </w:rPr>
          <w:tab/>
        </w:r>
        <w:r w:rsidR="00966EA2">
          <w:rPr>
            <w:noProof/>
            <w:webHidden/>
          </w:rPr>
          <w:fldChar w:fldCharType="begin"/>
        </w:r>
        <w:r w:rsidR="00966EA2">
          <w:rPr>
            <w:noProof/>
            <w:webHidden/>
          </w:rPr>
          <w:instrText xml:space="preserve"> PAGEREF _Toc192194864 \h </w:instrText>
        </w:r>
        <w:r w:rsidR="00966EA2">
          <w:rPr>
            <w:noProof/>
            <w:webHidden/>
          </w:rPr>
        </w:r>
        <w:r w:rsidR="00966EA2">
          <w:rPr>
            <w:noProof/>
            <w:webHidden/>
          </w:rPr>
          <w:fldChar w:fldCharType="separate"/>
        </w:r>
        <w:r w:rsidR="008001DB">
          <w:rPr>
            <w:noProof/>
            <w:webHidden/>
          </w:rPr>
          <w:t>4</w:t>
        </w:r>
        <w:r w:rsidR="00966EA2">
          <w:rPr>
            <w:noProof/>
            <w:webHidden/>
          </w:rPr>
          <w:fldChar w:fldCharType="end"/>
        </w:r>
      </w:hyperlink>
    </w:p>
    <w:p w14:paraId="339E7E33" w14:textId="2B26727D" w:rsidR="00966EA2" w:rsidRDefault="00000000">
      <w:pPr>
        <w:pStyle w:val="TOC3"/>
        <w:rPr>
          <w:rFonts w:asciiTheme="minorHAnsi" w:eastAsiaTheme="minorEastAsia" w:hAnsiTheme="minorHAnsi" w:cstheme="minorBidi"/>
          <w:noProof/>
          <w:kern w:val="2"/>
          <w14:ligatures w14:val="standardContextual"/>
        </w:rPr>
      </w:pPr>
      <w:hyperlink w:anchor="_Toc192194865" w:history="1">
        <w:r w:rsidR="00966EA2" w:rsidRPr="00204A22">
          <w:rPr>
            <w:rStyle w:val="Hyperlink"/>
            <w:noProof/>
          </w:rPr>
          <w:t>Methodology</w:t>
        </w:r>
        <w:r w:rsidR="00966EA2">
          <w:rPr>
            <w:noProof/>
            <w:webHidden/>
          </w:rPr>
          <w:tab/>
        </w:r>
        <w:r w:rsidR="00966EA2">
          <w:rPr>
            <w:noProof/>
            <w:webHidden/>
          </w:rPr>
          <w:fldChar w:fldCharType="begin"/>
        </w:r>
        <w:r w:rsidR="00966EA2">
          <w:rPr>
            <w:noProof/>
            <w:webHidden/>
          </w:rPr>
          <w:instrText xml:space="preserve"> PAGEREF _Toc192194865 \h </w:instrText>
        </w:r>
        <w:r w:rsidR="00966EA2">
          <w:rPr>
            <w:noProof/>
            <w:webHidden/>
          </w:rPr>
        </w:r>
        <w:r w:rsidR="00966EA2">
          <w:rPr>
            <w:noProof/>
            <w:webHidden/>
          </w:rPr>
          <w:fldChar w:fldCharType="separate"/>
        </w:r>
        <w:r w:rsidR="008001DB">
          <w:rPr>
            <w:noProof/>
            <w:webHidden/>
          </w:rPr>
          <w:t>5</w:t>
        </w:r>
        <w:r w:rsidR="00966EA2">
          <w:rPr>
            <w:noProof/>
            <w:webHidden/>
          </w:rPr>
          <w:fldChar w:fldCharType="end"/>
        </w:r>
      </w:hyperlink>
    </w:p>
    <w:p w14:paraId="625C4BDC" w14:textId="743E2BFE" w:rsidR="00966EA2" w:rsidRDefault="00000000">
      <w:pPr>
        <w:pStyle w:val="TOC3"/>
        <w:rPr>
          <w:rFonts w:asciiTheme="minorHAnsi" w:eastAsiaTheme="minorEastAsia" w:hAnsiTheme="minorHAnsi" w:cstheme="minorBidi"/>
          <w:noProof/>
          <w:kern w:val="2"/>
          <w14:ligatures w14:val="standardContextual"/>
        </w:rPr>
      </w:pPr>
      <w:hyperlink w:anchor="_Toc192194866" w:history="1">
        <w:r w:rsidR="00966EA2" w:rsidRPr="00204A22">
          <w:rPr>
            <w:rStyle w:val="Hyperlink"/>
            <w:noProof/>
            <w:shd w:val="clear" w:color="auto" w:fill="FFFFFF"/>
          </w:rPr>
          <w:t>Reflexive Statement</w:t>
        </w:r>
        <w:r w:rsidR="00966EA2">
          <w:rPr>
            <w:noProof/>
            <w:webHidden/>
          </w:rPr>
          <w:tab/>
        </w:r>
        <w:r w:rsidR="00966EA2">
          <w:rPr>
            <w:noProof/>
            <w:webHidden/>
          </w:rPr>
          <w:fldChar w:fldCharType="begin"/>
        </w:r>
        <w:r w:rsidR="00966EA2">
          <w:rPr>
            <w:noProof/>
            <w:webHidden/>
          </w:rPr>
          <w:instrText xml:space="preserve"> PAGEREF _Toc192194866 \h </w:instrText>
        </w:r>
        <w:r w:rsidR="00966EA2">
          <w:rPr>
            <w:noProof/>
            <w:webHidden/>
          </w:rPr>
        </w:r>
        <w:r w:rsidR="00966EA2">
          <w:rPr>
            <w:noProof/>
            <w:webHidden/>
          </w:rPr>
          <w:fldChar w:fldCharType="separate"/>
        </w:r>
        <w:r w:rsidR="008001DB">
          <w:rPr>
            <w:noProof/>
            <w:webHidden/>
          </w:rPr>
          <w:t>7</w:t>
        </w:r>
        <w:r w:rsidR="00966EA2">
          <w:rPr>
            <w:noProof/>
            <w:webHidden/>
          </w:rPr>
          <w:fldChar w:fldCharType="end"/>
        </w:r>
      </w:hyperlink>
    </w:p>
    <w:p w14:paraId="09D70EE4" w14:textId="4E7885A3" w:rsidR="00966EA2" w:rsidRDefault="00000000">
      <w:pPr>
        <w:pStyle w:val="TOC3"/>
        <w:rPr>
          <w:rFonts w:asciiTheme="minorHAnsi" w:eastAsiaTheme="minorEastAsia" w:hAnsiTheme="minorHAnsi" w:cstheme="minorBidi"/>
          <w:noProof/>
          <w:kern w:val="2"/>
          <w14:ligatures w14:val="standardContextual"/>
        </w:rPr>
      </w:pPr>
      <w:hyperlink w:anchor="_Toc192194867" w:history="1">
        <w:r w:rsidR="00966EA2" w:rsidRPr="00204A22">
          <w:rPr>
            <w:rStyle w:val="Hyperlink"/>
            <w:noProof/>
          </w:rPr>
          <w:t>Limitations</w:t>
        </w:r>
        <w:r w:rsidR="00966EA2">
          <w:rPr>
            <w:noProof/>
            <w:webHidden/>
          </w:rPr>
          <w:tab/>
        </w:r>
        <w:r w:rsidR="00966EA2">
          <w:rPr>
            <w:noProof/>
            <w:webHidden/>
          </w:rPr>
          <w:fldChar w:fldCharType="begin"/>
        </w:r>
        <w:r w:rsidR="00966EA2">
          <w:rPr>
            <w:noProof/>
            <w:webHidden/>
          </w:rPr>
          <w:instrText xml:space="preserve"> PAGEREF _Toc192194867 \h </w:instrText>
        </w:r>
        <w:r w:rsidR="00966EA2">
          <w:rPr>
            <w:noProof/>
            <w:webHidden/>
          </w:rPr>
        </w:r>
        <w:r w:rsidR="00966EA2">
          <w:rPr>
            <w:noProof/>
            <w:webHidden/>
          </w:rPr>
          <w:fldChar w:fldCharType="separate"/>
        </w:r>
        <w:r w:rsidR="008001DB">
          <w:rPr>
            <w:noProof/>
            <w:webHidden/>
          </w:rPr>
          <w:t>9</w:t>
        </w:r>
        <w:r w:rsidR="00966EA2">
          <w:rPr>
            <w:noProof/>
            <w:webHidden/>
          </w:rPr>
          <w:fldChar w:fldCharType="end"/>
        </w:r>
      </w:hyperlink>
    </w:p>
    <w:p w14:paraId="1A62FDBF" w14:textId="554ADC59" w:rsidR="00966EA2" w:rsidRDefault="00000000">
      <w:pPr>
        <w:pStyle w:val="TOC3"/>
        <w:rPr>
          <w:rFonts w:asciiTheme="minorHAnsi" w:eastAsiaTheme="minorEastAsia" w:hAnsiTheme="minorHAnsi" w:cstheme="minorBidi"/>
          <w:noProof/>
          <w:kern w:val="2"/>
          <w14:ligatures w14:val="standardContextual"/>
        </w:rPr>
      </w:pPr>
      <w:hyperlink w:anchor="_Toc192194868" w:history="1">
        <w:r w:rsidR="00966EA2" w:rsidRPr="00204A22">
          <w:rPr>
            <w:rStyle w:val="Hyperlink"/>
            <w:noProof/>
          </w:rPr>
          <w:t>Delimitations</w:t>
        </w:r>
        <w:r w:rsidR="00966EA2">
          <w:rPr>
            <w:noProof/>
            <w:webHidden/>
          </w:rPr>
          <w:tab/>
        </w:r>
        <w:r w:rsidR="00966EA2">
          <w:rPr>
            <w:noProof/>
            <w:webHidden/>
          </w:rPr>
          <w:fldChar w:fldCharType="begin"/>
        </w:r>
        <w:r w:rsidR="00966EA2">
          <w:rPr>
            <w:noProof/>
            <w:webHidden/>
          </w:rPr>
          <w:instrText xml:space="preserve"> PAGEREF _Toc192194868 \h </w:instrText>
        </w:r>
        <w:r w:rsidR="00966EA2">
          <w:rPr>
            <w:noProof/>
            <w:webHidden/>
          </w:rPr>
        </w:r>
        <w:r w:rsidR="00966EA2">
          <w:rPr>
            <w:noProof/>
            <w:webHidden/>
          </w:rPr>
          <w:fldChar w:fldCharType="separate"/>
        </w:r>
        <w:r w:rsidR="008001DB">
          <w:rPr>
            <w:noProof/>
            <w:webHidden/>
          </w:rPr>
          <w:t>9</w:t>
        </w:r>
        <w:r w:rsidR="00966EA2">
          <w:rPr>
            <w:noProof/>
            <w:webHidden/>
          </w:rPr>
          <w:fldChar w:fldCharType="end"/>
        </w:r>
      </w:hyperlink>
    </w:p>
    <w:p w14:paraId="62AD55B6" w14:textId="37653B8F" w:rsidR="00966EA2" w:rsidRDefault="00000000">
      <w:pPr>
        <w:pStyle w:val="TOC1"/>
        <w:rPr>
          <w:rFonts w:asciiTheme="minorHAnsi" w:eastAsiaTheme="minorEastAsia" w:hAnsiTheme="minorHAnsi" w:cstheme="minorBidi"/>
          <w:kern w:val="2"/>
          <w14:ligatures w14:val="standardContextual"/>
        </w:rPr>
      </w:pPr>
      <w:hyperlink w:anchor="_Toc192194869" w:history="1">
        <w:r w:rsidR="00966EA2" w:rsidRPr="00204A22">
          <w:rPr>
            <w:rStyle w:val="Hyperlink"/>
          </w:rPr>
          <w:t>CHAPTER 2</w:t>
        </w:r>
        <w:r w:rsidR="00966EA2">
          <w:rPr>
            <w:rStyle w:val="Hyperlink"/>
          </w:rPr>
          <w:t>: FACTORS CONTRIBUTING TO THE RISE AND DECLINE OF FEMALE RELIGIOUS SCHOLARSHIP</w:t>
        </w:r>
        <w:r w:rsidR="00966EA2">
          <w:rPr>
            <w:webHidden/>
          </w:rPr>
          <w:tab/>
        </w:r>
        <w:r w:rsidR="00966EA2">
          <w:rPr>
            <w:webHidden/>
          </w:rPr>
          <w:fldChar w:fldCharType="begin"/>
        </w:r>
        <w:r w:rsidR="00966EA2">
          <w:rPr>
            <w:webHidden/>
          </w:rPr>
          <w:instrText xml:space="preserve"> PAGEREF _Toc192194869 \h </w:instrText>
        </w:r>
        <w:r w:rsidR="00966EA2">
          <w:rPr>
            <w:webHidden/>
          </w:rPr>
        </w:r>
        <w:r w:rsidR="00966EA2">
          <w:rPr>
            <w:webHidden/>
          </w:rPr>
          <w:fldChar w:fldCharType="separate"/>
        </w:r>
        <w:r w:rsidR="008001DB">
          <w:rPr>
            <w:webHidden/>
          </w:rPr>
          <w:t>12</w:t>
        </w:r>
        <w:r w:rsidR="00966EA2">
          <w:rPr>
            <w:webHidden/>
          </w:rPr>
          <w:fldChar w:fldCharType="end"/>
        </w:r>
      </w:hyperlink>
    </w:p>
    <w:p w14:paraId="4CD26AAC" w14:textId="4E1EEA73" w:rsidR="00966EA2" w:rsidRDefault="00000000">
      <w:pPr>
        <w:pStyle w:val="TOC3"/>
        <w:rPr>
          <w:rFonts w:asciiTheme="minorHAnsi" w:eastAsiaTheme="minorEastAsia" w:hAnsiTheme="minorHAnsi" w:cstheme="minorBidi"/>
          <w:noProof/>
          <w:kern w:val="2"/>
          <w14:ligatures w14:val="standardContextual"/>
        </w:rPr>
      </w:pPr>
      <w:hyperlink w:anchor="_Toc192194871" w:history="1">
        <w:r w:rsidR="00966EA2" w:rsidRPr="00204A22">
          <w:rPr>
            <w:rStyle w:val="Hyperlink"/>
            <w:noProof/>
          </w:rPr>
          <w:t>Introduction</w:t>
        </w:r>
        <w:r w:rsidR="00966EA2">
          <w:rPr>
            <w:noProof/>
            <w:webHidden/>
          </w:rPr>
          <w:tab/>
        </w:r>
        <w:r w:rsidR="00966EA2">
          <w:rPr>
            <w:noProof/>
            <w:webHidden/>
          </w:rPr>
          <w:fldChar w:fldCharType="begin"/>
        </w:r>
        <w:r w:rsidR="00966EA2">
          <w:rPr>
            <w:noProof/>
            <w:webHidden/>
          </w:rPr>
          <w:instrText xml:space="preserve"> PAGEREF _Toc192194871 \h </w:instrText>
        </w:r>
        <w:r w:rsidR="00966EA2">
          <w:rPr>
            <w:noProof/>
            <w:webHidden/>
          </w:rPr>
        </w:r>
        <w:r w:rsidR="00966EA2">
          <w:rPr>
            <w:noProof/>
            <w:webHidden/>
          </w:rPr>
          <w:fldChar w:fldCharType="separate"/>
        </w:r>
        <w:r w:rsidR="008001DB">
          <w:rPr>
            <w:noProof/>
            <w:webHidden/>
          </w:rPr>
          <w:t>12</w:t>
        </w:r>
        <w:r w:rsidR="00966EA2">
          <w:rPr>
            <w:noProof/>
            <w:webHidden/>
          </w:rPr>
          <w:fldChar w:fldCharType="end"/>
        </w:r>
      </w:hyperlink>
    </w:p>
    <w:p w14:paraId="3F5324DF" w14:textId="2C404E2C" w:rsidR="00966EA2" w:rsidRDefault="00000000">
      <w:pPr>
        <w:pStyle w:val="TOC3"/>
        <w:rPr>
          <w:rFonts w:asciiTheme="minorHAnsi" w:eastAsiaTheme="minorEastAsia" w:hAnsiTheme="minorHAnsi" w:cstheme="minorBidi"/>
          <w:noProof/>
          <w:kern w:val="2"/>
          <w14:ligatures w14:val="standardContextual"/>
        </w:rPr>
      </w:pPr>
      <w:hyperlink w:anchor="_Toc192194872" w:history="1">
        <w:r w:rsidR="00966EA2" w:rsidRPr="00204A22">
          <w:rPr>
            <w:rStyle w:val="Hyperlink"/>
            <w:noProof/>
          </w:rPr>
          <w:t>Systems and Structures for Female Scholarship and Learning during the Prophets Life</w:t>
        </w:r>
        <w:r w:rsidR="00966EA2">
          <w:rPr>
            <w:noProof/>
            <w:webHidden/>
          </w:rPr>
          <w:tab/>
        </w:r>
        <w:r w:rsidR="00966EA2">
          <w:rPr>
            <w:noProof/>
            <w:webHidden/>
          </w:rPr>
          <w:fldChar w:fldCharType="begin"/>
        </w:r>
        <w:r w:rsidR="00966EA2">
          <w:rPr>
            <w:noProof/>
            <w:webHidden/>
          </w:rPr>
          <w:instrText xml:space="preserve"> PAGEREF _Toc192194872 \h </w:instrText>
        </w:r>
        <w:r w:rsidR="00966EA2">
          <w:rPr>
            <w:noProof/>
            <w:webHidden/>
          </w:rPr>
        </w:r>
        <w:r w:rsidR="00966EA2">
          <w:rPr>
            <w:noProof/>
            <w:webHidden/>
          </w:rPr>
          <w:fldChar w:fldCharType="separate"/>
        </w:r>
        <w:r w:rsidR="008001DB">
          <w:rPr>
            <w:noProof/>
            <w:webHidden/>
          </w:rPr>
          <w:t>12</w:t>
        </w:r>
        <w:r w:rsidR="00966EA2">
          <w:rPr>
            <w:noProof/>
            <w:webHidden/>
          </w:rPr>
          <w:fldChar w:fldCharType="end"/>
        </w:r>
      </w:hyperlink>
    </w:p>
    <w:p w14:paraId="73BA576D" w14:textId="3EB0F457" w:rsidR="00966EA2" w:rsidRDefault="00000000">
      <w:pPr>
        <w:pStyle w:val="TOC3"/>
        <w:rPr>
          <w:rFonts w:asciiTheme="minorHAnsi" w:eastAsiaTheme="minorEastAsia" w:hAnsiTheme="minorHAnsi" w:cstheme="minorBidi"/>
          <w:noProof/>
          <w:kern w:val="2"/>
          <w14:ligatures w14:val="standardContextual"/>
        </w:rPr>
      </w:pPr>
      <w:hyperlink w:anchor="_Toc192194873" w:history="1">
        <w:r w:rsidR="00966EA2" w:rsidRPr="00204A22">
          <w:rPr>
            <w:rStyle w:val="Hyperlink"/>
            <w:noProof/>
          </w:rPr>
          <w:t>Challenges Contributing to the Decline of Female Scholarship After the Prophets Death</w:t>
        </w:r>
        <w:r w:rsidR="00966EA2">
          <w:rPr>
            <w:noProof/>
            <w:webHidden/>
          </w:rPr>
          <w:tab/>
        </w:r>
        <w:r w:rsidR="00966EA2">
          <w:rPr>
            <w:noProof/>
            <w:webHidden/>
          </w:rPr>
          <w:fldChar w:fldCharType="begin"/>
        </w:r>
        <w:r w:rsidR="00966EA2">
          <w:rPr>
            <w:noProof/>
            <w:webHidden/>
          </w:rPr>
          <w:instrText xml:space="preserve"> PAGEREF _Toc192194873 \h </w:instrText>
        </w:r>
        <w:r w:rsidR="00966EA2">
          <w:rPr>
            <w:noProof/>
            <w:webHidden/>
          </w:rPr>
        </w:r>
        <w:r w:rsidR="00966EA2">
          <w:rPr>
            <w:noProof/>
            <w:webHidden/>
          </w:rPr>
          <w:fldChar w:fldCharType="separate"/>
        </w:r>
        <w:r w:rsidR="008001DB">
          <w:rPr>
            <w:noProof/>
            <w:webHidden/>
          </w:rPr>
          <w:t>14</w:t>
        </w:r>
        <w:r w:rsidR="00966EA2">
          <w:rPr>
            <w:noProof/>
            <w:webHidden/>
          </w:rPr>
          <w:fldChar w:fldCharType="end"/>
        </w:r>
      </w:hyperlink>
    </w:p>
    <w:p w14:paraId="4EB8D753" w14:textId="355EE5AC" w:rsidR="00966EA2" w:rsidRDefault="00000000">
      <w:pPr>
        <w:pStyle w:val="TOC3"/>
        <w:rPr>
          <w:rFonts w:asciiTheme="minorHAnsi" w:eastAsiaTheme="minorEastAsia" w:hAnsiTheme="minorHAnsi" w:cstheme="minorBidi"/>
          <w:noProof/>
          <w:kern w:val="2"/>
          <w14:ligatures w14:val="standardContextual"/>
        </w:rPr>
      </w:pPr>
      <w:hyperlink w:anchor="_Toc192194874" w:history="1">
        <w:r w:rsidR="00966EA2" w:rsidRPr="00204A22">
          <w:rPr>
            <w:rStyle w:val="Hyperlink"/>
            <w:noProof/>
          </w:rPr>
          <w:t>A Subset: Surveying the Landscape of Female Religious Leadership in the United States</w:t>
        </w:r>
        <w:r w:rsidR="00966EA2">
          <w:rPr>
            <w:noProof/>
            <w:webHidden/>
          </w:rPr>
          <w:tab/>
        </w:r>
        <w:r w:rsidR="00966EA2">
          <w:rPr>
            <w:noProof/>
            <w:webHidden/>
          </w:rPr>
          <w:fldChar w:fldCharType="begin"/>
        </w:r>
        <w:r w:rsidR="00966EA2">
          <w:rPr>
            <w:noProof/>
            <w:webHidden/>
          </w:rPr>
          <w:instrText xml:space="preserve"> PAGEREF _Toc192194874 \h </w:instrText>
        </w:r>
        <w:r w:rsidR="00966EA2">
          <w:rPr>
            <w:noProof/>
            <w:webHidden/>
          </w:rPr>
        </w:r>
        <w:r w:rsidR="00966EA2">
          <w:rPr>
            <w:noProof/>
            <w:webHidden/>
          </w:rPr>
          <w:fldChar w:fldCharType="separate"/>
        </w:r>
        <w:r w:rsidR="008001DB">
          <w:rPr>
            <w:noProof/>
            <w:webHidden/>
          </w:rPr>
          <w:t>18</w:t>
        </w:r>
        <w:r w:rsidR="00966EA2">
          <w:rPr>
            <w:noProof/>
            <w:webHidden/>
          </w:rPr>
          <w:fldChar w:fldCharType="end"/>
        </w:r>
      </w:hyperlink>
    </w:p>
    <w:p w14:paraId="24296631" w14:textId="0397044C" w:rsidR="00966EA2" w:rsidRDefault="00000000">
      <w:pPr>
        <w:pStyle w:val="TOC1"/>
        <w:rPr>
          <w:rFonts w:asciiTheme="minorHAnsi" w:eastAsiaTheme="minorEastAsia" w:hAnsiTheme="minorHAnsi" w:cstheme="minorBidi"/>
          <w:kern w:val="2"/>
          <w14:ligatures w14:val="standardContextual"/>
        </w:rPr>
      </w:pPr>
      <w:hyperlink w:anchor="_Toc192194875" w:history="1">
        <w:r w:rsidR="00966EA2" w:rsidRPr="00204A22">
          <w:rPr>
            <w:rStyle w:val="Hyperlink"/>
          </w:rPr>
          <w:t>CHAPTER 3</w:t>
        </w:r>
        <w:r w:rsidR="00966EA2">
          <w:rPr>
            <w:rStyle w:val="Hyperlink"/>
          </w:rPr>
          <w:t>: MURABBI MODELS</w:t>
        </w:r>
        <w:r w:rsidR="00966EA2">
          <w:rPr>
            <w:webHidden/>
          </w:rPr>
          <w:tab/>
        </w:r>
        <w:r w:rsidR="00966EA2">
          <w:rPr>
            <w:webHidden/>
          </w:rPr>
          <w:fldChar w:fldCharType="begin"/>
        </w:r>
        <w:r w:rsidR="00966EA2">
          <w:rPr>
            <w:webHidden/>
          </w:rPr>
          <w:instrText xml:space="preserve"> PAGEREF _Toc192194875 \h </w:instrText>
        </w:r>
        <w:r w:rsidR="00966EA2">
          <w:rPr>
            <w:webHidden/>
          </w:rPr>
        </w:r>
        <w:r w:rsidR="00966EA2">
          <w:rPr>
            <w:webHidden/>
          </w:rPr>
          <w:fldChar w:fldCharType="separate"/>
        </w:r>
        <w:r w:rsidR="008001DB">
          <w:rPr>
            <w:webHidden/>
          </w:rPr>
          <w:t>21</w:t>
        </w:r>
        <w:r w:rsidR="00966EA2">
          <w:rPr>
            <w:webHidden/>
          </w:rPr>
          <w:fldChar w:fldCharType="end"/>
        </w:r>
      </w:hyperlink>
    </w:p>
    <w:p w14:paraId="7DCCFC8D" w14:textId="50B82890" w:rsidR="00966EA2" w:rsidRDefault="00000000">
      <w:pPr>
        <w:pStyle w:val="TOC3"/>
        <w:rPr>
          <w:rFonts w:asciiTheme="minorHAnsi" w:eastAsiaTheme="minorEastAsia" w:hAnsiTheme="minorHAnsi" w:cstheme="minorBidi"/>
          <w:noProof/>
          <w:kern w:val="2"/>
          <w14:ligatures w14:val="standardContextual"/>
        </w:rPr>
      </w:pPr>
      <w:hyperlink w:anchor="_Toc192194877" w:history="1">
        <w:r w:rsidR="00966EA2" w:rsidRPr="00204A22">
          <w:rPr>
            <w:rStyle w:val="Hyperlink"/>
            <w:noProof/>
          </w:rPr>
          <w:t>Introduction</w:t>
        </w:r>
        <w:r w:rsidR="00966EA2">
          <w:rPr>
            <w:noProof/>
            <w:webHidden/>
          </w:rPr>
          <w:tab/>
        </w:r>
        <w:r w:rsidR="00966EA2">
          <w:rPr>
            <w:noProof/>
            <w:webHidden/>
          </w:rPr>
          <w:fldChar w:fldCharType="begin"/>
        </w:r>
        <w:r w:rsidR="00966EA2">
          <w:rPr>
            <w:noProof/>
            <w:webHidden/>
          </w:rPr>
          <w:instrText xml:space="preserve"> PAGEREF _Toc192194877 \h </w:instrText>
        </w:r>
        <w:r w:rsidR="00966EA2">
          <w:rPr>
            <w:noProof/>
            <w:webHidden/>
          </w:rPr>
        </w:r>
        <w:r w:rsidR="00966EA2">
          <w:rPr>
            <w:noProof/>
            <w:webHidden/>
          </w:rPr>
          <w:fldChar w:fldCharType="separate"/>
        </w:r>
        <w:r w:rsidR="008001DB">
          <w:rPr>
            <w:noProof/>
            <w:webHidden/>
          </w:rPr>
          <w:t>21</w:t>
        </w:r>
        <w:r w:rsidR="00966EA2">
          <w:rPr>
            <w:noProof/>
            <w:webHidden/>
          </w:rPr>
          <w:fldChar w:fldCharType="end"/>
        </w:r>
      </w:hyperlink>
    </w:p>
    <w:p w14:paraId="3C01A7CE" w14:textId="404A5060" w:rsidR="00966EA2" w:rsidRDefault="00000000">
      <w:pPr>
        <w:pStyle w:val="TOC3"/>
        <w:rPr>
          <w:rFonts w:asciiTheme="minorHAnsi" w:eastAsiaTheme="minorEastAsia" w:hAnsiTheme="minorHAnsi" w:cstheme="minorBidi"/>
          <w:noProof/>
          <w:kern w:val="2"/>
          <w14:ligatures w14:val="standardContextual"/>
        </w:rPr>
      </w:pPr>
      <w:hyperlink w:anchor="_Toc192194878" w:history="1">
        <w:r w:rsidR="00966EA2" w:rsidRPr="00204A22">
          <w:rPr>
            <w:rStyle w:val="Hyperlink"/>
            <w:noProof/>
          </w:rPr>
          <w:t>Scriptural Evidence</w:t>
        </w:r>
        <w:r w:rsidR="00966EA2">
          <w:rPr>
            <w:noProof/>
            <w:webHidden/>
          </w:rPr>
          <w:tab/>
        </w:r>
        <w:r w:rsidR="00966EA2">
          <w:rPr>
            <w:noProof/>
            <w:webHidden/>
          </w:rPr>
          <w:fldChar w:fldCharType="begin"/>
        </w:r>
        <w:r w:rsidR="00966EA2">
          <w:rPr>
            <w:noProof/>
            <w:webHidden/>
          </w:rPr>
          <w:instrText xml:space="preserve"> PAGEREF _Toc192194878 \h </w:instrText>
        </w:r>
        <w:r w:rsidR="00966EA2">
          <w:rPr>
            <w:noProof/>
            <w:webHidden/>
          </w:rPr>
        </w:r>
        <w:r w:rsidR="00966EA2">
          <w:rPr>
            <w:noProof/>
            <w:webHidden/>
          </w:rPr>
          <w:fldChar w:fldCharType="separate"/>
        </w:r>
        <w:r w:rsidR="008001DB">
          <w:rPr>
            <w:noProof/>
            <w:webHidden/>
          </w:rPr>
          <w:t>21</w:t>
        </w:r>
        <w:r w:rsidR="00966EA2">
          <w:rPr>
            <w:noProof/>
            <w:webHidden/>
          </w:rPr>
          <w:fldChar w:fldCharType="end"/>
        </w:r>
      </w:hyperlink>
    </w:p>
    <w:p w14:paraId="268F69F9" w14:textId="06D0D4FC" w:rsidR="00966EA2" w:rsidRDefault="00000000">
      <w:pPr>
        <w:pStyle w:val="TOC3"/>
        <w:rPr>
          <w:rFonts w:asciiTheme="minorHAnsi" w:eastAsiaTheme="minorEastAsia" w:hAnsiTheme="minorHAnsi" w:cstheme="minorBidi"/>
          <w:noProof/>
          <w:kern w:val="2"/>
          <w14:ligatures w14:val="standardContextual"/>
        </w:rPr>
      </w:pPr>
      <w:hyperlink w:anchor="_Toc192194879" w:history="1">
        <w:r w:rsidR="00966EA2" w:rsidRPr="00204A22">
          <w:rPr>
            <w:rStyle w:val="Hyperlink"/>
            <w:noProof/>
          </w:rPr>
          <w:t>Conceptual Framework</w:t>
        </w:r>
        <w:r w:rsidR="00966EA2">
          <w:rPr>
            <w:noProof/>
            <w:webHidden/>
          </w:rPr>
          <w:tab/>
        </w:r>
        <w:r w:rsidR="00966EA2">
          <w:rPr>
            <w:noProof/>
            <w:webHidden/>
          </w:rPr>
          <w:fldChar w:fldCharType="begin"/>
        </w:r>
        <w:r w:rsidR="00966EA2">
          <w:rPr>
            <w:noProof/>
            <w:webHidden/>
          </w:rPr>
          <w:instrText xml:space="preserve"> PAGEREF _Toc192194879 \h </w:instrText>
        </w:r>
        <w:r w:rsidR="00966EA2">
          <w:rPr>
            <w:noProof/>
            <w:webHidden/>
          </w:rPr>
        </w:r>
        <w:r w:rsidR="00966EA2">
          <w:rPr>
            <w:noProof/>
            <w:webHidden/>
          </w:rPr>
          <w:fldChar w:fldCharType="separate"/>
        </w:r>
        <w:r w:rsidR="008001DB">
          <w:rPr>
            <w:noProof/>
            <w:webHidden/>
          </w:rPr>
          <w:t>27</w:t>
        </w:r>
        <w:r w:rsidR="00966EA2">
          <w:rPr>
            <w:noProof/>
            <w:webHidden/>
          </w:rPr>
          <w:fldChar w:fldCharType="end"/>
        </w:r>
      </w:hyperlink>
    </w:p>
    <w:p w14:paraId="66E12AA7" w14:textId="2AC13B49" w:rsidR="00966EA2" w:rsidRDefault="00000000">
      <w:pPr>
        <w:pStyle w:val="TOC4"/>
        <w:rPr>
          <w:rFonts w:asciiTheme="minorHAnsi" w:eastAsiaTheme="minorEastAsia" w:hAnsiTheme="minorHAnsi" w:cstheme="minorBidi"/>
          <w:noProof/>
          <w:kern w:val="2"/>
          <w14:ligatures w14:val="standardContextual"/>
        </w:rPr>
      </w:pPr>
      <w:hyperlink w:anchor="_Toc192194880" w:history="1">
        <w:r w:rsidR="00966EA2" w:rsidRPr="00204A22">
          <w:rPr>
            <w:rStyle w:val="Hyperlink"/>
            <w:noProof/>
          </w:rPr>
          <w:t>Spiritual Modeling</w:t>
        </w:r>
        <w:r w:rsidR="00966EA2">
          <w:rPr>
            <w:noProof/>
            <w:webHidden/>
          </w:rPr>
          <w:tab/>
        </w:r>
        <w:r w:rsidR="00966EA2">
          <w:rPr>
            <w:noProof/>
            <w:webHidden/>
          </w:rPr>
          <w:fldChar w:fldCharType="begin"/>
        </w:r>
        <w:r w:rsidR="00966EA2">
          <w:rPr>
            <w:noProof/>
            <w:webHidden/>
          </w:rPr>
          <w:instrText xml:space="preserve"> PAGEREF _Toc192194880 \h </w:instrText>
        </w:r>
        <w:r w:rsidR="00966EA2">
          <w:rPr>
            <w:noProof/>
            <w:webHidden/>
          </w:rPr>
        </w:r>
        <w:r w:rsidR="00966EA2">
          <w:rPr>
            <w:noProof/>
            <w:webHidden/>
          </w:rPr>
          <w:fldChar w:fldCharType="separate"/>
        </w:r>
        <w:r w:rsidR="008001DB">
          <w:rPr>
            <w:noProof/>
            <w:webHidden/>
          </w:rPr>
          <w:t>27</w:t>
        </w:r>
        <w:r w:rsidR="00966EA2">
          <w:rPr>
            <w:noProof/>
            <w:webHidden/>
          </w:rPr>
          <w:fldChar w:fldCharType="end"/>
        </w:r>
      </w:hyperlink>
    </w:p>
    <w:p w14:paraId="672E4785" w14:textId="39C7D2AE" w:rsidR="00966EA2" w:rsidRDefault="00000000">
      <w:pPr>
        <w:pStyle w:val="TOC4"/>
        <w:rPr>
          <w:rFonts w:asciiTheme="minorHAnsi" w:eastAsiaTheme="minorEastAsia" w:hAnsiTheme="minorHAnsi" w:cstheme="minorBidi"/>
          <w:noProof/>
          <w:kern w:val="2"/>
          <w14:ligatures w14:val="standardContextual"/>
        </w:rPr>
      </w:pPr>
      <w:hyperlink w:anchor="_Toc192194881" w:history="1">
        <w:r w:rsidR="00966EA2" w:rsidRPr="00204A22">
          <w:rPr>
            <w:rStyle w:val="Hyperlink"/>
            <w:i/>
            <w:iCs/>
            <w:noProof/>
          </w:rPr>
          <w:t>Murabbi</w:t>
        </w:r>
        <w:r w:rsidR="00966EA2">
          <w:rPr>
            <w:noProof/>
            <w:webHidden/>
          </w:rPr>
          <w:tab/>
        </w:r>
        <w:r w:rsidR="00966EA2">
          <w:rPr>
            <w:noProof/>
            <w:webHidden/>
          </w:rPr>
          <w:fldChar w:fldCharType="begin"/>
        </w:r>
        <w:r w:rsidR="00966EA2">
          <w:rPr>
            <w:noProof/>
            <w:webHidden/>
          </w:rPr>
          <w:instrText xml:space="preserve"> PAGEREF _Toc192194881 \h </w:instrText>
        </w:r>
        <w:r w:rsidR="00966EA2">
          <w:rPr>
            <w:noProof/>
            <w:webHidden/>
          </w:rPr>
        </w:r>
        <w:r w:rsidR="00966EA2">
          <w:rPr>
            <w:noProof/>
            <w:webHidden/>
          </w:rPr>
          <w:fldChar w:fldCharType="separate"/>
        </w:r>
        <w:r w:rsidR="008001DB">
          <w:rPr>
            <w:noProof/>
            <w:webHidden/>
          </w:rPr>
          <w:t>30</w:t>
        </w:r>
        <w:r w:rsidR="00966EA2">
          <w:rPr>
            <w:noProof/>
            <w:webHidden/>
          </w:rPr>
          <w:fldChar w:fldCharType="end"/>
        </w:r>
      </w:hyperlink>
    </w:p>
    <w:p w14:paraId="757AA702" w14:textId="5217F657" w:rsidR="00966EA2" w:rsidRDefault="00000000">
      <w:pPr>
        <w:pStyle w:val="TOC4"/>
        <w:rPr>
          <w:rFonts w:asciiTheme="minorHAnsi" w:eastAsiaTheme="minorEastAsia" w:hAnsiTheme="minorHAnsi" w:cstheme="minorBidi"/>
          <w:noProof/>
          <w:kern w:val="2"/>
          <w14:ligatures w14:val="standardContextual"/>
        </w:rPr>
      </w:pPr>
      <w:hyperlink w:anchor="_Toc192194882" w:history="1">
        <w:r w:rsidR="00966EA2" w:rsidRPr="00204A22">
          <w:rPr>
            <w:rStyle w:val="Hyperlink"/>
            <w:noProof/>
          </w:rPr>
          <w:t>Adab and Education</w:t>
        </w:r>
        <w:r w:rsidR="00966EA2">
          <w:rPr>
            <w:noProof/>
            <w:webHidden/>
          </w:rPr>
          <w:tab/>
        </w:r>
        <w:r w:rsidR="00966EA2">
          <w:rPr>
            <w:noProof/>
            <w:webHidden/>
          </w:rPr>
          <w:fldChar w:fldCharType="begin"/>
        </w:r>
        <w:r w:rsidR="00966EA2">
          <w:rPr>
            <w:noProof/>
            <w:webHidden/>
          </w:rPr>
          <w:instrText xml:space="preserve"> PAGEREF _Toc192194882 \h </w:instrText>
        </w:r>
        <w:r w:rsidR="00966EA2">
          <w:rPr>
            <w:noProof/>
            <w:webHidden/>
          </w:rPr>
        </w:r>
        <w:r w:rsidR="00966EA2">
          <w:rPr>
            <w:noProof/>
            <w:webHidden/>
          </w:rPr>
          <w:fldChar w:fldCharType="separate"/>
        </w:r>
        <w:r w:rsidR="008001DB">
          <w:rPr>
            <w:noProof/>
            <w:webHidden/>
          </w:rPr>
          <w:t>31</w:t>
        </w:r>
        <w:r w:rsidR="00966EA2">
          <w:rPr>
            <w:noProof/>
            <w:webHidden/>
          </w:rPr>
          <w:fldChar w:fldCharType="end"/>
        </w:r>
      </w:hyperlink>
    </w:p>
    <w:p w14:paraId="7D65F4EE" w14:textId="7D57650B" w:rsidR="00966EA2" w:rsidRDefault="00000000">
      <w:pPr>
        <w:pStyle w:val="TOC3"/>
        <w:rPr>
          <w:rFonts w:asciiTheme="minorHAnsi" w:eastAsiaTheme="minorEastAsia" w:hAnsiTheme="minorHAnsi" w:cstheme="minorBidi"/>
          <w:noProof/>
          <w:kern w:val="2"/>
          <w14:ligatures w14:val="standardContextual"/>
        </w:rPr>
      </w:pPr>
      <w:hyperlink w:anchor="_Toc192194883" w:history="1">
        <w:r w:rsidR="00966EA2" w:rsidRPr="00204A22">
          <w:rPr>
            <w:rStyle w:val="Hyperlink"/>
            <w:noProof/>
          </w:rPr>
          <w:t>Summary</w:t>
        </w:r>
        <w:r w:rsidR="00966EA2">
          <w:rPr>
            <w:noProof/>
            <w:webHidden/>
          </w:rPr>
          <w:tab/>
        </w:r>
        <w:r w:rsidR="00966EA2">
          <w:rPr>
            <w:noProof/>
            <w:webHidden/>
          </w:rPr>
          <w:fldChar w:fldCharType="begin"/>
        </w:r>
        <w:r w:rsidR="00966EA2">
          <w:rPr>
            <w:noProof/>
            <w:webHidden/>
          </w:rPr>
          <w:instrText xml:space="preserve"> PAGEREF _Toc192194883 \h </w:instrText>
        </w:r>
        <w:r w:rsidR="00966EA2">
          <w:rPr>
            <w:noProof/>
            <w:webHidden/>
          </w:rPr>
        </w:r>
        <w:r w:rsidR="00966EA2">
          <w:rPr>
            <w:noProof/>
            <w:webHidden/>
          </w:rPr>
          <w:fldChar w:fldCharType="separate"/>
        </w:r>
        <w:r w:rsidR="008001DB">
          <w:rPr>
            <w:noProof/>
            <w:webHidden/>
          </w:rPr>
          <w:t>33</w:t>
        </w:r>
        <w:r w:rsidR="00966EA2">
          <w:rPr>
            <w:noProof/>
            <w:webHidden/>
          </w:rPr>
          <w:fldChar w:fldCharType="end"/>
        </w:r>
      </w:hyperlink>
    </w:p>
    <w:p w14:paraId="7883410F" w14:textId="676AC390" w:rsidR="00966EA2" w:rsidRPr="00966EA2" w:rsidRDefault="00000000" w:rsidP="00966EA2">
      <w:pPr>
        <w:pStyle w:val="TOC1"/>
        <w:rPr>
          <w:rFonts w:asciiTheme="minorHAnsi" w:eastAsiaTheme="minorEastAsia" w:hAnsiTheme="minorHAnsi" w:cstheme="minorBidi"/>
          <w:kern w:val="2"/>
          <w14:ligatures w14:val="standardContextual"/>
        </w:rPr>
      </w:pPr>
      <w:hyperlink w:anchor="_Toc192194884" w:history="1">
        <w:r w:rsidR="00966EA2" w:rsidRPr="00204A22">
          <w:rPr>
            <w:rStyle w:val="Hyperlink"/>
          </w:rPr>
          <w:t>CHAPTER 4</w:t>
        </w:r>
        <w:r w:rsidR="00966EA2">
          <w:rPr>
            <w:rStyle w:val="Hyperlink"/>
          </w:rPr>
          <w:t>: HISTORICAL SPIRITUAL MODELS</w:t>
        </w:r>
        <w:r w:rsidR="00966EA2">
          <w:rPr>
            <w:webHidden/>
          </w:rPr>
          <w:tab/>
        </w:r>
        <w:r w:rsidR="00966EA2">
          <w:rPr>
            <w:webHidden/>
          </w:rPr>
          <w:fldChar w:fldCharType="begin"/>
        </w:r>
        <w:r w:rsidR="00966EA2">
          <w:rPr>
            <w:webHidden/>
          </w:rPr>
          <w:instrText xml:space="preserve"> PAGEREF _Toc192194884 \h </w:instrText>
        </w:r>
        <w:r w:rsidR="00966EA2">
          <w:rPr>
            <w:webHidden/>
          </w:rPr>
        </w:r>
        <w:r w:rsidR="00966EA2">
          <w:rPr>
            <w:webHidden/>
          </w:rPr>
          <w:fldChar w:fldCharType="separate"/>
        </w:r>
        <w:r w:rsidR="008001DB">
          <w:rPr>
            <w:webHidden/>
          </w:rPr>
          <w:t>35</w:t>
        </w:r>
        <w:r w:rsidR="00966EA2">
          <w:rPr>
            <w:webHidden/>
          </w:rPr>
          <w:fldChar w:fldCharType="end"/>
        </w:r>
      </w:hyperlink>
      <w:hyperlink w:anchor="_Toc192194885" w:history="1"/>
    </w:p>
    <w:p w14:paraId="5E63C4E6" w14:textId="193366FC" w:rsidR="00966EA2" w:rsidRDefault="00000000">
      <w:pPr>
        <w:pStyle w:val="TOC3"/>
        <w:rPr>
          <w:rFonts w:asciiTheme="minorHAnsi" w:eastAsiaTheme="minorEastAsia" w:hAnsiTheme="minorHAnsi" w:cstheme="minorBidi"/>
          <w:noProof/>
          <w:kern w:val="2"/>
          <w14:ligatures w14:val="standardContextual"/>
        </w:rPr>
      </w:pPr>
      <w:hyperlink w:anchor="_Toc192194886" w:history="1">
        <w:r w:rsidR="00966EA2" w:rsidRPr="00204A22">
          <w:rPr>
            <w:rStyle w:val="Hyperlink"/>
            <w:bCs/>
            <w:noProof/>
          </w:rPr>
          <w:t>Introduction</w:t>
        </w:r>
        <w:r w:rsidR="00966EA2">
          <w:rPr>
            <w:noProof/>
            <w:webHidden/>
          </w:rPr>
          <w:tab/>
        </w:r>
        <w:r w:rsidR="00966EA2">
          <w:rPr>
            <w:noProof/>
            <w:webHidden/>
          </w:rPr>
          <w:fldChar w:fldCharType="begin"/>
        </w:r>
        <w:r w:rsidR="00966EA2">
          <w:rPr>
            <w:noProof/>
            <w:webHidden/>
          </w:rPr>
          <w:instrText xml:space="preserve"> PAGEREF _Toc192194886 \h </w:instrText>
        </w:r>
        <w:r w:rsidR="00966EA2">
          <w:rPr>
            <w:noProof/>
            <w:webHidden/>
          </w:rPr>
        </w:r>
        <w:r w:rsidR="00966EA2">
          <w:rPr>
            <w:noProof/>
            <w:webHidden/>
          </w:rPr>
          <w:fldChar w:fldCharType="separate"/>
        </w:r>
        <w:r w:rsidR="008001DB">
          <w:rPr>
            <w:noProof/>
            <w:webHidden/>
          </w:rPr>
          <w:t>35</w:t>
        </w:r>
        <w:r w:rsidR="00966EA2">
          <w:rPr>
            <w:noProof/>
            <w:webHidden/>
          </w:rPr>
          <w:fldChar w:fldCharType="end"/>
        </w:r>
      </w:hyperlink>
    </w:p>
    <w:p w14:paraId="0291B766" w14:textId="4F34AEAC" w:rsidR="00966EA2" w:rsidRDefault="00000000">
      <w:pPr>
        <w:pStyle w:val="TOC3"/>
        <w:rPr>
          <w:rFonts w:asciiTheme="minorHAnsi" w:eastAsiaTheme="minorEastAsia" w:hAnsiTheme="minorHAnsi" w:cstheme="minorBidi"/>
          <w:noProof/>
          <w:kern w:val="2"/>
          <w14:ligatures w14:val="standardContextual"/>
        </w:rPr>
      </w:pPr>
      <w:hyperlink w:anchor="_Toc192194888" w:history="1">
        <w:r w:rsidR="00966EA2" w:rsidRPr="00204A22">
          <w:rPr>
            <w:rStyle w:val="Hyperlink"/>
            <w:noProof/>
          </w:rPr>
          <w:t>Aisha: The Scholarly Narrator</w:t>
        </w:r>
        <w:r w:rsidR="00966EA2">
          <w:rPr>
            <w:noProof/>
            <w:webHidden/>
          </w:rPr>
          <w:tab/>
        </w:r>
        <w:r w:rsidR="00966EA2">
          <w:rPr>
            <w:noProof/>
            <w:webHidden/>
          </w:rPr>
          <w:fldChar w:fldCharType="begin"/>
        </w:r>
        <w:r w:rsidR="00966EA2">
          <w:rPr>
            <w:noProof/>
            <w:webHidden/>
          </w:rPr>
          <w:instrText xml:space="preserve"> PAGEREF _Toc192194888 \h </w:instrText>
        </w:r>
        <w:r w:rsidR="00966EA2">
          <w:rPr>
            <w:noProof/>
            <w:webHidden/>
          </w:rPr>
        </w:r>
        <w:r w:rsidR="00966EA2">
          <w:rPr>
            <w:noProof/>
            <w:webHidden/>
          </w:rPr>
          <w:fldChar w:fldCharType="separate"/>
        </w:r>
        <w:r w:rsidR="008001DB">
          <w:rPr>
            <w:noProof/>
            <w:webHidden/>
          </w:rPr>
          <w:t>35</w:t>
        </w:r>
        <w:r w:rsidR="00966EA2">
          <w:rPr>
            <w:noProof/>
            <w:webHidden/>
          </w:rPr>
          <w:fldChar w:fldCharType="end"/>
        </w:r>
      </w:hyperlink>
    </w:p>
    <w:p w14:paraId="2B35865E" w14:textId="19AE6B98" w:rsidR="00966EA2" w:rsidRDefault="00000000">
      <w:pPr>
        <w:pStyle w:val="TOC4"/>
        <w:rPr>
          <w:rFonts w:asciiTheme="minorHAnsi" w:eastAsiaTheme="minorEastAsia" w:hAnsiTheme="minorHAnsi" w:cstheme="minorBidi"/>
          <w:noProof/>
          <w:kern w:val="2"/>
          <w14:ligatures w14:val="standardContextual"/>
        </w:rPr>
      </w:pPr>
      <w:hyperlink w:anchor="_Toc192194889" w:history="1">
        <w:r w:rsidR="00966EA2" w:rsidRPr="00204A22">
          <w:rPr>
            <w:rStyle w:val="Hyperlink"/>
            <w:noProof/>
          </w:rPr>
          <w:t>Early Life</w:t>
        </w:r>
        <w:r w:rsidR="00966EA2">
          <w:rPr>
            <w:noProof/>
            <w:webHidden/>
          </w:rPr>
          <w:tab/>
        </w:r>
        <w:r w:rsidR="00966EA2">
          <w:rPr>
            <w:noProof/>
            <w:webHidden/>
          </w:rPr>
          <w:fldChar w:fldCharType="begin"/>
        </w:r>
        <w:r w:rsidR="00966EA2">
          <w:rPr>
            <w:noProof/>
            <w:webHidden/>
          </w:rPr>
          <w:instrText xml:space="preserve"> PAGEREF _Toc192194889 \h </w:instrText>
        </w:r>
        <w:r w:rsidR="00966EA2">
          <w:rPr>
            <w:noProof/>
            <w:webHidden/>
          </w:rPr>
        </w:r>
        <w:r w:rsidR="00966EA2">
          <w:rPr>
            <w:noProof/>
            <w:webHidden/>
          </w:rPr>
          <w:fldChar w:fldCharType="separate"/>
        </w:r>
        <w:r w:rsidR="008001DB">
          <w:rPr>
            <w:noProof/>
            <w:webHidden/>
          </w:rPr>
          <w:t>35</w:t>
        </w:r>
        <w:r w:rsidR="00966EA2">
          <w:rPr>
            <w:noProof/>
            <w:webHidden/>
          </w:rPr>
          <w:fldChar w:fldCharType="end"/>
        </w:r>
      </w:hyperlink>
    </w:p>
    <w:p w14:paraId="3F709479" w14:textId="037BC0C6" w:rsidR="00966EA2" w:rsidRDefault="00000000">
      <w:pPr>
        <w:pStyle w:val="TOC4"/>
        <w:rPr>
          <w:rFonts w:asciiTheme="minorHAnsi" w:eastAsiaTheme="minorEastAsia" w:hAnsiTheme="minorHAnsi" w:cstheme="minorBidi"/>
          <w:noProof/>
          <w:kern w:val="2"/>
          <w14:ligatures w14:val="standardContextual"/>
        </w:rPr>
      </w:pPr>
      <w:hyperlink w:anchor="_Toc192194890" w:history="1">
        <w:r w:rsidR="00966EA2" w:rsidRPr="00204A22">
          <w:rPr>
            <w:rStyle w:val="Hyperlink"/>
            <w:noProof/>
          </w:rPr>
          <w:t>Authority as Female Religious Leader</w:t>
        </w:r>
        <w:r w:rsidR="00966EA2">
          <w:rPr>
            <w:noProof/>
            <w:webHidden/>
          </w:rPr>
          <w:tab/>
        </w:r>
        <w:r w:rsidR="00966EA2">
          <w:rPr>
            <w:noProof/>
            <w:webHidden/>
          </w:rPr>
          <w:fldChar w:fldCharType="begin"/>
        </w:r>
        <w:r w:rsidR="00966EA2">
          <w:rPr>
            <w:noProof/>
            <w:webHidden/>
          </w:rPr>
          <w:instrText xml:space="preserve"> PAGEREF _Toc192194890 \h </w:instrText>
        </w:r>
        <w:r w:rsidR="00966EA2">
          <w:rPr>
            <w:noProof/>
            <w:webHidden/>
          </w:rPr>
        </w:r>
        <w:r w:rsidR="00966EA2">
          <w:rPr>
            <w:noProof/>
            <w:webHidden/>
          </w:rPr>
          <w:fldChar w:fldCharType="separate"/>
        </w:r>
        <w:r w:rsidR="008001DB">
          <w:rPr>
            <w:noProof/>
            <w:webHidden/>
          </w:rPr>
          <w:t>37</w:t>
        </w:r>
        <w:r w:rsidR="00966EA2">
          <w:rPr>
            <w:noProof/>
            <w:webHidden/>
          </w:rPr>
          <w:fldChar w:fldCharType="end"/>
        </w:r>
      </w:hyperlink>
    </w:p>
    <w:p w14:paraId="5CFCCC02" w14:textId="1C708B5C" w:rsidR="00966EA2" w:rsidRDefault="00000000">
      <w:pPr>
        <w:pStyle w:val="TOC4"/>
        <w:rPr>
          <w:rFonts w:asciiTheme="minorHAnsi" w:eastAsiaTheme="minorEastAsia" w:hAnsiTheme="minorHAnsi" w:cstheme="minorBidi"/>
          <w:noProof/>
          <w:kern w:val="2"/>
          <w14:ligatures w14:val="standardContextual"/>
        </w:rPr>
      </w:pPr>
      <w:hyperlink w:anchor="_Toc192194891" w:history="1">
        <w:r w:rsidR="00966EA2" w:rsidRPr="00204A22">
          <w:rPr>
            <w:rStyle w:val="Hyperlink"/>
            <w:noProof/>
          </w:rPr>
          <w:t>Mentions of Merit Through Hadith</w:t>
        </w:r>
        <w:r w:rsidR="00966EA2">
          <w:rPr>
            <w:noProof/>
            <w:webHidden/>
          </w:rPr>
          <w:tab/>
        </w:r>
        <w:r w:rsidR="00966EA2">
          <w:rPr>
            <w:noProof/>
            <w:webHidden/>
          </w:rPr>
          <w:fldChar w:fldCharType="begin"/>
        </w:r>
        <w:r w:rsidR="00966EA2">
          <w:rPr>
            <w:noProof/>
            <w:webHidden/>
          </w:rPr>
          <w:instrText xml:space="preserve"> PAGEREF _Toc192194891 \h </w:instrText>
        </w:r>
        <w:r w:rsidR="00966EA2">
          <w:rPr>
            <w:noProof/>
            <w:webHidden/>
          </w:rPr>
        </w:r>
        <w:r w:rsidR="00966EA2">
          <w:rPr>
            <w:noProof/>
            <w:webHidden/>
          </w:rPr>
          <w:fldChar w:fldCharType="separate"/>
        </w:r>
        <w:r w:rsidR="008001DB">
          <w:rPr>
            <w:noProof/>
            <w:webHidden/>
          </w:rPr>
          <w:t>37</w:t>
        </w:r>
        <w:r w:rsidR="00966EA2">
          <w:rPr>
            <w:noProof/>
            <w:webHidden/>
          </w:rPr>
          <w:fldChar w:fldCharType="end"/>
        </w:r>
      </w:hyperlink>
    </w:p>
    <w:p w14:paraId="692B51B3" w14:textId="0673E737" w:rsidR="00966EA2" w:rsidRDefault="00000000">
      <w:pPr>
        <w:pStyle w:val="TOC4"/>
        <w:rPr>
          <w:rFonts w:asciiTheme="minorHAnsi" w:eastAsiaTheme="minorEastAsia" w:hAnsiTheme="minorHAnsi" w:cstheme="minorBidi"/>
          <w:noProof/>
          <w:kern w:val="2"/>
          <w14:ligatures w14:val="standardContextual"/>
        </w:rPr>
      </w:pPr>
      <w:hyperlink w:anchor="_Toc192194892" w:history="1">
        <w:r w:rsidR="00966EA2" w:rsidRPr="00204A22">
          <w:rPr>
            <w:rStyle w:val="Hyperlink"/>
            <w:noProof/>
          </w:rPr>
          <w:t>Accessibility</w:t>
        </w:r>
        <w:r w:rsidR="00966EA2">
          <w:rPr>
            <w:noProof/>
            <w:webHidden/>
          </w:rPr>
          <w:tab/>
        </w:r>
        <w:r w:rsidR="00966EA2">
          <w:rPr>
            <w:noProof/>
            <w:webHidden/>
          </w:rPr>
          <w:fldChar w:fldCharType="begin"/>
        </w:r>
        <w:r w:rsidR="00966EA2">
          <w:rPr>
            <w:noProof/>
            <w:webHidden/>
          </w:rPr>
          <w:instrText xml:space="preserve"> PAGEREF _Toc192194892 \h </w:instrText>
        </w:r>
        <w:r w:rsidR="00966EA2">
          <w:rPr>
            <w:noProof/>
            <w:webHidden/>
          </w:rPr>
        </w:r>
        <w:r w:rsidR="00966EA2">
          <w:rPr>
            <w:noProof/>
            <w:webHidden/>
          </w:rPr>
          <w:fldChar w:fldCharType="separate"/>
        </w:r>
        <w:r w:rsidR="008001DB">
          <w:rPr>
            <w:noProof/>
            <w:webHidden/>
          </w:rPr>
          <w:t>40</w:t>
        </w:r>
        <w:r w:rsidR="00966EA2">
          <w:rPr>
            <w:noProof/>
            <w:webHidden/>
          </w:rPr>
          <w:fldChar w:fldCharType="end"/>
        </w:r>
      </w:hyperlink>
    </w:p>
    <w:p w14:paraId="3DEA2C39" w14:textId="0AA093F2" w:rsidR="00966EA2" w:rsidRDefault="00000000">
      <w:pPr>
        <w:pStyle w:val="TOC3"/>
        <w:rPr>
          <w:rFonts w:asciiTheme="minorHAnsi" w:eastAsiaTheme="minorEastAsia" w:hAnsiTheme="minorHAnsi" w:cstheme="minorBidi"/>
          <w:noProof/>
          <w:kern w:val="2"/>
          <w14:ligatures w14:val="standardContextual"/>
        </w:rPr>
      </w:pPr>
      <w:hyperlink w:anchor="_Toc192194893" w:history="1">
        <w:r w:rsidR="00966EA2" w:rsidRPr="00204A22">
          <w:rPr>
            <w:rStyle w:val="Hyperlink"/>
            <w:noProof/>
          </w:rPr>
          <w:t>Nana Asma‘u: A Case of Decentralized Knowledge</w:t>
        </w:r>
        <w:r w:rsidR="00966EA2">
          <w:rPr>
            <w:noProof/>
            <w:webHidden/>
          </w:rPr>
          <w:tab/>
        </w:r>
        <w:r w:rsidR="00966EA2">
          <w:rPr>
            <w:noProof/>
            <w:webHidden/>
          </w:rPr>
          <w:fldChar w:fldCharType="begin"/>
        </w:r>
        <w:r w:rsidR="00966EA2">
          <w:rPr>
            <w:noProof/>
            <w:webHidden/>
          </w:rPr>
          <w:instrText xml:space="preserve"> PAGEREF _Toc192194893 \h </w:instrText>
        </w:r>
        <w:r w:rsidR="00966EA2">
          <w:rPr>
            <w:noProof/>
            <w:webHidden/>
          </w:rPr>
        </w:r>
        <w:r w:rsidR="00966EA2">
          <w:rPr>
            <w:noProof/>
            <w:webHidden/>
          </w:rPr>
          <w:fldChar w:fldCharType="separate"/>
        </w:r>
        <w:r w:rsidR="008001DB">
          <w:rPr>
            <w:noProof/>
            <w:webHidden/>
          </w:rPr>
          <w:t>41</w:t>
        </w:r>
        <w:r w:rsidR="00966EA2">
          <w:rPr>
            <w:noProof/>
            <w:webHidden/>
          </w:rPr>
          <w:fldChar w:fldCharType="end"/>
        </w:r>
      </w:hyperlink>
    </w:p>
    <w:p w14:paraId="5BAF6BA2" w14:textId="51411E7A" w:rsidR="00966EA2" w:rsidRDefault="00000000">
      <w:pPr>
        <w:pStyle w:val="TOC4"/>
        <w:rPr>
          <w:rFonts w:asciiTheme="minorHAnsi" w:eastAsiaTheme="minorEastAsia" w:hAnsiTheme="minorHAnsi" w:cstheme="minorBidi"/>
          <w:noProof/>
          <w:kern w:val="2"/>
          <w14:ligatures w14:val="standardContextual"/>
        </w:rPr>
      </w:pPr>
      <w:hyperlink w:anchor="_Toc192194894" w:history="1">
        <w:r w:rsidR="00966EA2" w:rsidRPr="00204A22">
          <w:rPr>
            <w:rStyle w:val="Hyperlink"/>
            <w:noProof/>
          </w:rPr>
          <w:t>Introduction</w:t>
        </w:r>
        <w:r w:rsidR="00966EA2">
          <w:rPr>
            <w:noProof/>
            <w:webHidden/>
          </w:rPr>
          <w:tab/>
        </w:r>
        <w:r w:rsidR="00966EA2">
          <w:rPr>
            <w:noProof/>
            <w:webHidden/>
          </w:rPr>
          <w:fldChar w:fldCharType="begin"/>
        </w:r>
        <w:r w:rsidR="00966EA2">
          <w:rPr>
            <w:noProof/>
            <w:webHidden/>
          </w:rPr>
          <w:instrText xml:space="preserve"> PAGEREF _Toc192194894 \h </w:instrText>
        </w:r>
        <w:r w:rsidR="00966EA2">
          <w:rPr>
            <w:noProof/>
            <w:webHidden/>
          </w:rPr>
        </w:r>
        <w:r w:rsidR="00966EA2">
          <w:rPr>
            <w:noProof/>
            <w:webHidden/>
          </w:rPr>
          <w:fldChar w:fldCharType="separate"/>
        </w:r>
        <w:r w:rsidR="008001DB">
          <w:rPr>
            <w:noProof/>
            <w:webHidden/>
          </w:rPr>
          <w:t>41</w:t>
        </w:r>
        <w:r w:rsidR="00966EA2">
          <w:rPr>
            <w:noProof/>
            <w:webHidden/>
          </w:rPr>
          <w:fldChar w:fldCharType="end"/>
        </w:r>
      </w:hyperlink>
    </w:p>
    <w:p w14:paraId="73C11963" w14:textId="53EBD321" w:rsidR="00966EA2" w:rsidRDefault="00000000">
      <w:pPr>
        <w:pStyle w:val="TOC4"/>
        <w:rPr>
          <w:rFonts w:asciiTheme="minorHAnsi" w:eastAsiaTheme="minorEastAsia" w:hAnsiTheme="minorHAnsi" w:cstheme="minorBidi"/>
          <w:noProof/>
          <w:kern w:val="2"/>
          <w14:ligatures w14:val="standardContextual"/>
        </w:rPr>
      </w:pPr>
      <w:hyperlink w:anchor="_Toc192194895" w:history="1">
        <w:r w:rsidR="00966EA2" w:rsidRPr="00204A22">
          <w:rPr>
            <w:rStyle w:val="Hyperlink"/>
            <w:noProof/>
          </w:rPr>
          <w:t>The Yan Taru</w:t>
        </w:r>
        <w:r w:rsidR="00966EA2">
          <w:rPr>
            <w:noProof/>
            <w:webHidden/>
          </w:rPr>
          <w:tab/>
        </w:r>
        <w:r w:rsidR="00966EA2">
          <w:rPr>
            <w:noProof/>
            <w:webHidden/>
          </w:rPr>
          <w:fldChar w:fldCharType="begin"/>
        </w:r>
        <w:r w:rsidR="00966EA2">
          <w:rPr>
            <w:noProof/>
            <w:webHidden/>
          </w:rPr>
          <w:instrText xml:space="preserve"> PAGEREF _Toc192194895 \h </w:instrText>
        </w:r>
        <w:r w:rsidR="00966EA2">
          <w:rPr>
            <w:noProof/>
            <w:webHidden/>
          </w:rPr>
        </w:r>
        <w:r w:rsidR="00966EA2">
          <w:rPr>
            <w:noProof/>
            <w:webHidden/>
          </w:rPr>
          <w:fldChar w:fldCharType="separate"/>
        </w:r>
        <w:r w:rsidR="008001DB">
          <w:rPr>
            <w:noProof/>
            <w:webHidden/>
          </w:rPr>
          <w:t>43</w:t>
        </w:r>
        <w:r w:rsidR="00966EA2">
          <w:rPr>
            <w:noProof/>
            <w:webHidden/>
          </w:rPr>
          <w:fldChar w:fldCharType="end"/>
        </w:r>
      </w:hyperlink>
    </w:p>
    <w:p w14:paraId="2F89DC6C" w14:textId="01199C2A" w:rsidR="00966EA2" w:rsidRDefault="00000000">
      <w:pPr>
        <w:pStyle w:val="TOC4"/>
        <w:rPr>
          <w:rFonts w:asciiTheme="minorHAnsi" w:eastAsiaTheme="minorEastAsia" w:hAnsiTheme="minorHAnsi" w:cstheme="minorBidi"/>
          <w:noProof/>
          <w:kern w:val="2"/>
          <w14:ligatures w14:val="standardContextual"/>
        </w:rPr>
      </w:pPr>
      <w:hyperlink w:anchor="_Toc192194897" w:history="1">
        <w:r w:rsidR="00966EA2" w:rsidRPr="00204A22">
          <w:rPr>
            <w:rStyle w:val="Hyperlink"/>
            <w:noProof/>
          </w:rPr>
          <w:t>Intergenerational Approach</w:t>
        </w:r>
        <w:r w:rsidR="00966EA2">
          <w:rPr>
            <w:noProof/>
            <w:webHidden/>
          </w:rPr>
          <w:tab/>
        </w:r>
        <w:r w:rsidR="00966EA2">
          <w:rPr>
            <w:noProof/>
            <w:webHidden/>
          </w:rPr>
          <w:fldChar w:fldCharType="begin"/>
        </w:r>
        <w:r w:rsidR="00966EA2">
          <w:rPr>
            <w:noProof/>
            <w:webHidden/>
          </w:rPr>
          <w:instrText xml:space="preserve"> PAGEREF _Toc192194897 \h </w:instrText>
        </w:r>
        <w:r w:rsidR="00966EA2">
          <w:rPr>
            <w:noProof/>
            <w:webHidden/>
          </w:rPr>
        </w:r>
        <w:r w:rsidR="00966EA2">
          <w:rPr>
            <w:noProof/>
            <w:webHidden/>
          </w:rPr>
          <w:fldChar w:fldCharType="separate"/>
        </w:r>
        <w:r w:rsidR="008001DB">
          <w:rPr>
            <w:noProof/>
            <w:webHidden/>
          </w:rPr>
          <w:t>48</w:t>
        </w:r>
        <w:r w:rsidR="00966EA2">
          <w:rPr>
            <w:noProof/>
            <w:webHidden/>
          </w:rPr>
          <w:fldChar w:fldCharType="end"/>
        </w:r>
      </w:hyperlink>
    </w:p>
    <w:p w14:paraId="56D9D77A" w14:textId="6D5B10D6" w:rsidR="00966EA2" w:rsidRDefault="00000000">
      <w:pPr>
        <w:pStyle w:val="TOC1"/>
        <w:rPr>
          <w:rFonts w:asciiTheme="minorHAnsi" w:eastAsiaTheme="minorEastAsia" w:hAnsiTheme="minorHAnsi" w:cstheme="minorBidi"/>
          <w:kern w:val="2"/>
          <w14:ligatures w14:val="standardContextual"/>
        </w:rPr>
      </w:pPr>
      <w:hyperlink w:anchor="_Toc192194898" w:history="1">
        <w:r w:rsidR="00966EA2" w:rsidRPr="00204A22">
          <w:rPr>
            <w:rStyle w:val="Hyperlink"/>
          </w:rPr>
          <w:t>CHAPTER 5</w:t>
        </w:r>
        <w:r w:rsidR="00966EA2">
          <w:rPr>
            <w:rStyle w:val="Hyperlink"/>
          </w:rPr>
          <w:t>: DISCUSSION, IMPLICATIONS, AND RECOMMENDATIONS</w:t>
        </w:r>
        <w:r w:rsidR="00966EA2">
          <w:rPr>
            <w:webHidden/>
          </w:rPr>
          <w:tab/>
        </w:r>
        <w:r w:rsidR="00966EA2">
          <w:rPr>
            <w:webHidden/>
          </w:rPr>
          <w:fldChar w:fldCharType="begin"/>
        </w:r>
        <w:r w:rsidR="00966EA2">
          <w:rPr>
            <w:webHidden/>
          </w:rPr>
          <w:instrText xml:space="preserve"> PAGEREF _Toc192194898 \h </w:instrText>
        </w:r>
        <w:r w:rsidR="00966EA2">
          <w:rPr>
            <w:webHidden/>
          </w:rPr>
        </w:r>
        <w:r w:rsidR="00966EA2">
          <w:rPr>
            <w:webHidden/>
          </w:rPr>
          <w:fldChar w:fldCharType="separate"/>
        </w:r>
        <w:r w:rsidR="008001DB">
          <w:rPr>
            <w:webHidden/>
          </w:rPr>
          <w:t>49</w:t>
        </w:r>
        <w:r w:rsidR="00966EA2">
          <w:rPr>
            <w:webHidden/>
          </w:rPr>
          <w:fldChar w:fldCharType="end"/>
        </w:r>
      </w:hyperlink>
    </w:p>
    <w:p w14:paraId="026C9CFC" w14:textId="30C7E549" w:rsidR="00966EA2" w:rsidRDefault="00000000">
      <w:pPr>
        <w:pStyle w:val="TOC3"/>
        <w:rPr>
          <w:rFonts w:asciiTheme="minorHAnsi" w:eastAsiaTheme="minorEastAsia" w:hAnsiTheme="minorHAnsi" w:cstheme="minorBidi"/>
          <w:noProof/>
          <w:kern w:val="2"/>
          <w14:ligatures w14:val="standardContextual"/>
        </w:rPr>
      </w:pPr>
      <w:hyperlink w:anchor="_Toc192194900" w:history="1">
        <w:r w:rsidR="00966EA2" w:rsidRPr="00204A22">
          <w:rPr>
            <w:rStyle w:val="Hyperlink"/>
            <w:noProof/>
          </w:rPr>
          <w:t>Discussion of Findings</w:t>
        </w:r>
        <w:r w:rsidR="00966EA2">
          <w:rPr>
            <w:noProof/>
            <w:webHidden/>
          </w:rPr>
          <w:tab/>
        </w:r>
        <w:r w:rsidR="00966EA2">
          <w:rPr>
            <w:noProof/>
            <w:webHidden/>
          </w:rPr>
          <w:fldChar w:fldCharType="begin"/>
        </w:r>
        <w:r w:rsidR="00966EA2">
          <w:rPr>
            <w:noProof/>
            <w:webHidden/>
          </w:rPr>
          <w:instrText xml:space="preserve"> PAGEREF _Toc192194900 \h </w:instrText>
        </w:r>
        <w:r w:rsidR="00966EA2">
          <w:rPr>
            <w:noProof/>
            <w:webHidden/>
          </w:rPr>
        </w:r>
        <w:r w:rsidR="00966EA2">
          <w:rPr>
            <w:noProof/>
            <w:webHidden/>
          </w:rPr>
          <w:fldChar w:fldCharType="separate"/>
        </w:r>
        <w:r w:rsidR="008001DB">
          <w:rPr>
            <w:noProof/>
            <w:webHidden/>
          </w:rPr>
          <w:t>49</w:t>
        </w:r>
        <w:r w:rsidR="00966EA2">
          <w:rPr>
            <w:noProof/>
            <w:webHidden/>
          </w:rPr>
          <w:fldChar w:fldCharType="end"/>
        </w:r>
      </w:hyperlink>
    </w:p>
    <w:p w14:paraId="1BCF1D08" w14:textId="34AB0205" w:rsidR="00966EA2" w:rsidRDefault="00000000">
      <w:pPr>
        <w:pStyle w:val="TOC4"/>
        <w:rPr>
          <w:rFonts w:asciiTheme="minorHAnsi" w:eastAsiaTheme="minorEastAsia" w:hAnsiTheme="minorHAnsi" w:cstheme="minorBidi"/>
          <w:noProof/>
          <w:kern w:val="2"/>
          <w14:ligatures w14:val="standardContextual"/>
        </w:rPr>
      </w:pPr>
      <w:hyperlink w:anchor="_Toc192194901" w:history="1">
        <w:r w:rsidR="00966EA2" w:rsidRPr="00204A22">
          <w:rPr>
            <w:rStyle w:val="Hyperlink"/>
            <w:noProof/>
          </w:rPr>
          <w:t>Female Religious Authorities Matters</w:t>
        </w:r>
        <w:r w:rsidR="00966EA2">
          <w:rPr>
            <w:noProof/>
            <w:webHidden/>
          </w:rPr>
          <w:tab/>
        </w:r>
        <w:r w:rsidR="00966EA2">
          <w:rPr>
            <w:noProof/>
            <w:webHidden/>
          </w:rPr>
          <w:fldChar w:fldCharType="begin"/>
        </w:r>
        <w:r w:rsidR="00966EA2">
          <w:rPr>
            <w:noProof/>
            <w:webHidden/>
          </w:rPr>
          <w:instrText xml:space="preserve"> PAGEREF _Toc192194901 \h </w:instrText>
        </w:r>
        <w:r w:rsidR="00966EA2">
          <w:rPr>
            <w:noProof/>
            <w:webHidden/>
          </w:rPr>
        </w:r>
        <w:r w:rsidR="00966EA2">
          <w:rPr>
            <w:noProof/>
            <w:webHidden/>
          </w:rPr>
          <w:fldChar w:fldCharType="separate"/>
        </w:r>
        <w:r w:rsidR="008001DB">
          <w:rPr>
            <w:noProof/>
            <w:webHidden/>
          </w:rPr>
          <w:t>49</w:t>
        </w:r>
        <w:r w:rsidR="00966EA2">
          <w:rPr>
            <w:noProof/>
            <w:webHidden/>
          </w:rPr>
          <w:fldChar w:fldCharType="end"/>
        </w:r>
      </w:hyperlink>
    </w:p>
    <w:p w14:paraId="73997932" w14:textId="0BC1EEC2" w:rsidR="00966EA2" w:rsidRDefault="00000000">
      <w:pPr>
        <w:pStyle w:val="TOC4"/>
        <w:rPr>
          <w:rFonts w:asciiTheme="minorHAnsi" w:eastAsiaTheme="minorEastAsia" w:hAnsiTheme="minorHAnsi" w:cstheme="minorBidi"/>
          <w:noProof/>
          <w:kern w:val="2"/>
          <w14:ligatures w14:val="standardContextual"/>
        </w:rPr>
      </w:pPr>
      <w:hyperlink w:anchor="_Toc192194902" w:history="1">
        <w:r w:rsidR="00966EA2" w:rsidRPr="00204A22">
          <w:rPr>
            <w:rStyle w:val="Hyperlink"/>
            <w:noProof/>
          </w:rPr>
          <w:t>Importance of Accessibility of Female Religious Authority</w:t>
        </w:r>
        <w:r w:rsidR="00966EA2">
          <w:rPr>
            <w:noProof/>
            <w:webHidden/>
          </w:rPr>
          <w:tab/>
        </w:r>
        <w:r w:rsidR="00966EA2">
          <w:rPr>
            <w:noProof/>
            <w:webHidden/>
          </w:rPr>
          <w:fldChar w:fldCharType="begin"/>
        </w:r>
        <w:r w:rsidR="00966EA2">
          <w:rPr>
            <w:noProof/>
            <w:webHidden/>
          </w:rPr>
          <w:instrText xml:space="preserve"> PAGEREF _Toc192194902 \h </w:instrText>
        </w:r>
        <w:r w:rsidR="00966EA2">
          <w:rPr>
            <w:noProof/>
            <w:webHidden/>
          </w:rPr>
        </w:r>
        <w:r w:rsidR="00966EA2">
          <w:rPr>
            <w:noProof/>
            <w:webHidden/>
          </w:rPr>
          <w:fldChar w:fldCharType="separate"/>
        </w:r>
        <w:r w:rsidR="008001DB">
          <w:rPr>
            <w:noProof/>
            <w:webHidden/>
          </w:rPr>
          <w:t>52</w:t>
        </w:r>
        <w:r w:rsidR="00966EA2">
          <w:rPr>
            <w:noProof/>
            <w:webHidden/>
          </w:rPr>
          <w:fldChar w:fldCharType="end"/>
        </w:r>
      </w:hyperlink>
    </w:p>
    <w:p w14:paraId="61CB7A55" w14:textId="29812FB0" w:rsidR="00966EA2" w:rsidRDefault="00000000">
      <w:pPr>
        <w:pStyle w:val="TOC4"/>
        <w:rPr>
          <w:rFonts w:asciiTheme="minorHAnsi" w:eastAsiaTheme="minorEastAsia" w:hAnsiTheme="minorHAnsi" w:cstheme="minorBidi"/>
          <w:noProof/>
          <w:kern w:val="2"/>
          <w14:ligatures w14:val="standardContextual"/>
        </w:rPr>
      </w:pPr>
      <w:hyperlink w:anchor="_Toc192194903" w:history="1">
        <w:r w:rsidR="00966EA2" w:rsidRPr="00204A22">
          <w:rPr>
            <w:rStyle w:val="Hyperlink"/>
            <w:noProof/>
          </w:rPr>
          <w:t>Spiritual Modeling</w:t>
        </w:r>
        <w:r w:rsidR="00966EA2">
          <w:rPr>
            <w:noProof/>
            <w:webHidden/>
          </w:rPr>
          <w:tab/>
        </w:r>
        <w:r w:rsidR="00966EA2">
          <w:rPr>
            <w:noProof/>
            <w:webHidden/>
          </w:rPr>
          <w:fldChar w:fldCharType="begin"/>
        </w:r>
        <w:r w:rsidR="00966EA2">
          <w:rPr>
            <w:noProof/>
            <w:webHidden/>
          </w:rPr>
          <w:instrText xml:space="preserve"> PAGEREF _Toc192194903 \h </w:instrText>
        </w:r>
        <w:r w:rsidR="00966EA2">
          <w:rPr>
            <w:noProof/>
            <w:webHidden/>
          </w:rPr>
        </w:r>
        <w:r w:rsidR="00966EA2">
          <w:rPr>
            <w:noProof/>
            <w:webHidden/>
          </w:rPr>
          <w:fldChar w:fldCharType="separate"/>
        </w:r>
        <w:r w:rsidR="008001DB">
          <w:rPr>
            <w:noProof/>
            <w:webHidden/>
          </w:rPr>
          <w:t>53</w:t>
        </w:r>
        <w:r w:rsidR="00966EA2">
          <w:rPr>
            <w:noProof/>
            <w:webHidden/>
          </w:rPr>
          <w:fldChar w:fldCharType="end"/>
        </w:r>
      </w:hyperlink>
    </w:p>
    <w:p w14:paraId="562102CB" w14:textId="52577C16" w:rsidR="00966EA2" w:rsidRDefault="00000000">
      <w:pPr>
        <w:pStyle w:val="TOC4"/>
        <w:rPr>
          <w:rFonts w:asciiTheme="minorHAnsi" w:eastAsiaTheme="minorEastAsia" w:hAnsiTheme="minorHAnsi" w:cstheme="minorBidi"/>
          <w:noProof/>
          <w:kern w:val="2"/>
          <w14:ligatures w14:val="standardContextual"/>
        </w:rPr>
      </w:pPr>
      <w:hyperlink w:anchor="_Toc192194904" w:history="1">
        <w:r w:rsidR="00966EA2" w:rsidRPr="00204A22">
          <w:rPr>
            <w:rStyle w:val="Hyperlink"/>
            <w:noProof/>
          </w:rPr>
          <w:t>Disseminating Religious Knowledge</w:t>
        </w:r>
        <w:r w:rsidR="00966EA2">
          <w:rPr>
            <w:noProof/>
            <w:webHidden/>
          </w:rPr>
          <w:tab/>
        </w:r>
        <w:r w:rsidR="00966EA2">
          <w:rPr>
            <w:noProof/>
            <w:webHidden/>
          </w:rPr>
          <w:fldChar w:fldCharType="begin"/>
        </w:r>
        <w:r w:rsidR="00966EA2">
          <w:rPr>
            <w:noProof/>
            <w:webHidden/>
          </w:rPr>
          <w:instrText xml:space="preserve"> PAGEREF _Toc192194904 \h </w:instrText>
        </w:r>
        <w:r w:rsidR="00966EA2">
          <w:rPr>
            <w:noProof/>
            <w:webHidden/>
          </w:rPr>
        </w:r>
        <w:r w:rsidR="00966EA2">
          <w:rPr>
            <w:noProof/>
            <w:webHidden/>
          </w:rPr>
          <w:fldChar w:fldCharType="separate"/>
        </w:r>
        <w:r w:rsidR="008001DB">
          <w:rPr>
            <w:noProof/>
            <w:webHidden/>
          </w:rPr>
          <w:t>57</w:t>
        </w:r>
        <w:r w:rsidR="00966EA2">
          <w:rPr>
            <w:noProof/>
            <w:webHidden/>
          </w:rPr>
          <w:fldChar w:fldCharType="end"/>
        </w:r>
      </w:hyperlink>
    </w:p>
    <w:p w14:paraId="4B74FF83" w14:textId="156B9993" w:rsidR="00966EA2" w:rsidRDefault="00000000">
      <w:pPr>
        <w:pStyle w:val="TOC3"/>
        <w:rPr>
          <w:rFonts w:asciiTheme="minorHAnsi" w:eastAsiaTheme="minorEastAsia" w:hAnsiTheme="minorHAnsi" w:cstheme="minorBidi"/>
          <w:noProof/>
          <w:kern w:val="2"/>
          <w14:ligatures w14:val="standardContextual"/>
        </w:rPr>
      </w:pPr>
      <w:hyperlink w:anchor="_Toc192194905" w:history="1">
        <w:r w:rsidR="00966EA2" w:rsidRPr="00204A22">
          <w:rPr>
            <w:rStyle w:val="Hyperlink"/>
            <w:noProof/>
          </w:rPr>
          <w:t>Implications for Practice</w:t>
        </w:r>
        <w:r w:rsidR="00966EA2">
          <w:rPr>
            <w:noProof/>
            <w:webHidden/>
          </w:rPr>
          <w:tab/>
        </w:r>
        <w:r w:rsidR="00966EA2">
          <w:rPr>
            <w:noProof/>
            <w:webHidden/>
          </w:rPr>
          <w:fldChar w:fldCharType="begin"/>
        </w:r>
        <w:r w:rsidR="00966EA2">
          <w:rPr>
            <w:noProof/>
            <w:webHidden/>
          </w:rPr>
          <w:instrText xml:space="preserve"> PAGEREF _Toc192194905 \h </w:instrText>
        </w:r>
        <w:r w:rsidR="00966EA2">
          <w:rPr>
            <w:noProof/>
            <w:webHidden/>
          </w:rPr>
        </w:r>
        <w:r w:rsidR="00966EA2">
          <w:rPr>
            <w:noProof/>
            <w:webHidden/>
          </w:rPr>
          <w:fldChar w:fldCharType="separate"/>
        </w:r>
        <w:r w:rsidR="008001DB">
          <w:rPr>
            <w:noProof/>
            <w:webHidden/>
          </w:rPr>
          <w:t>59</w:t>
        </w:r>
        <w:r w:rsidR="00966EA2">
          <w:rPr>
            <w:noProof/>
            <w:webHidden/>
          </w:rPr>
          <w:fldChar w:fldCharType="end"/>
        </w:r>
      </w:hyperlink>
    </w:p>
    <w:p w14:paraId="627B0F4B" w14:textId="06260FEF" w:rsidR="00966EA2" w:rsidRDefault="00000000">
      <w:pPr>
        <w:pStyle w:val="TOC3"/>
        <w:rPr>
          <w:rFonts w:asciiTheme="minorHAnsi" w:eastAsiaTheme="minorEastAsia" w:hAnsiTheme="minorHAnsi" w:cstheme="minorBidi"/>
          <w:noProof/>
          <w:kern w:val="2"/>
          <w14:ligatures w14:val="standardContextual"/>
        </w:rPr>
      </w:pPr>
      <w:hyperlink w:anchor="_Toc192194906" w:history="1">
        <w:r w:rsidR="00966EA2" w:rsidRPr="00204A22">
          <w:rPr>
            <w:rStyle w:val="Hyperlink"/>
            <w:noProof/>
          </w:rPr>
          <w:t>Recommendations for Future Research</w:t>
        </w:r>
        <w:r w:rsidR="00966EA2">
          <w:rPr>
            <w:noProof/>
            <w:webHidden/>
          </w:rPr>
          <w:tab/>
        </w:r>
        <w:r w:rsidR="00966EA2">
          <w:rPr>
            <w:noProof/>
            <w:webHidden/>
          </w:rPr>
          <w:fldChar w:fldCharType="begin"/>
        </w:r>
        <w:r w:rsidR="00966EA2">
          <w:rPr>
            <w:noProof/>
            <w:webHidden/>
          </w:rPr>
          <w:instrText xml:space="preserve"> PAGEREF _Toc192194906 \h </w:instrText>
        </w:r>
        <w:r w:rsidR="00966EA2">
          <w:rPr>
            <w:noProof/>
            <w:webHidden/>
          </w:rPr>
        </w:r>
        <w:r w:rsidR="00966EA2">
          <w:rPr>
            <w:noProof/>
            <w:webHidden/>
          </w:rPr>
          <w:fldChar w:fldCharType="separate"/>
        </w:r>
        <w:r w:rsidR="008001DB">
          <w:rPr>
            <w:noProof/>
            <w:webHidden/>
          </w:rPr>
          <w:t>61</w:t>
        </w:r>
        <w:r w:rsidR="00966EA2">
          <w:rPr>
            <w:noProof/>
            <w:webHidden/>
          </w:rPr>
          <w:fldChar w:fldCharType="end"/>
        </w:r>
      </w:hyperlink>
    </w:p>
    <w:p w14:paraId="26068DC2" w14:textId="4D731493" w:rsidR="00966EA2" w:rsidRDefault="00000000">
      <w:pPr>
        <w:pStyle w:val="TOC3"/>
        <w:rPr>
          <w:rFonts w:asciiTheme="minorHAnsi" w:eastAsiaTheme="minorEastAsia" w:hAnsiTheme="minorHAnsi" w:cstheme="minorBidi"/>
          <w:noProof/>
          <w:kern w:val="2"/>
          <w14:ligatures w14:val="standardContextual"/>
        </w:rPr>
      </w:pPr>
      <w:hyperlink w:anchor="_Toc192194907" w:history="1">
        <w:r w:rsidR="00966EA2" w:rsidRPr="00204A22">
          <w:rPr>
            <w:rStyle w:val="Hyperlink"/>
            <w:noProof/>
          </w:rPr>
          <w:t>C</w:t>
        </w:r>
        <w:r w:rsidR="00966EA2">
          <w:rPr>
            <w:rStyle w:val="Hyperlink"/>
            <w:noProof/>
          </w:rPr>
          <w:t>onclusion</w:t>
        </w:r>
        <w:r w:rsidR="00966EA2">
          <w:rPr>
            <w:noProof/>
            <w:webHidden/>
          </w:rPr>
          <w:tab/>
        </w:r>
        <w:r w:rsidR="00966EA2">
          <w:rPr>
            <w:noProof/>
            <w:webHidden/>
          </w:rPr>
          <w:fldChar w:fldCharType="begin"/>
        </w:r>
        <w:r w:rsidR="00966EA2">
          <w:rPr>
            <w:noProof/>
            <w:webHidden/>
          </w:rPr>
          <w:instrText xml:space="preserve"> PAGEREF _Toc192194907 \h </w:instrText>
        </w:r>
        <w:r w:rsidR="00966EA2">
          <w:rPr>
            <w:noProof/>
            <w:webHidden/>
          </w:rPr>
        </w:r>
        <w:r w:rsidR="00966EA2">
          <w:rPr>
            <w:noProof/>
            <w:webHidden/>
          </w:rPr>
          <w:fldChar w:fldCharType="separate"/>
        </w:r>
        <w:r w:rsidR="008001DB">
          <w:rPr>
            <w:noProof/>
            <w:webHidden/>
          </w:rPr>
          <w:t>64</w:t>
        </w:r>
        <w:r w:rsidR="00966EA2">
          <w:rPr>
            <w:noProof/>
            <w:webHidden/>
          </w:rPr>
          <w:fldChar w:fldCharType="end"/>
        </w:r>
      </w:hyperlink>
    </w:p>
    <w:p w14:paraId="64791953" w14:textId="56D33B59" w:rsidR="00966EA2" w:rsidRDefault="00000000">
      <w:pPr>
        <w:pStyle w:val="TOC1"/>
        <w:rPr>
          <w:rFonts w:asciiTheme="minorHAnsi" w:eastAsiaTheme="minorEastAsia" w:hAnsiTheme="minorHAnsi" w:cstheme="minorBidi"/>
          <w:kern w:val="2"/>
          <w14:ligatures w14:val="standardContextual"/>
        </w:rPr>
      </w:pPr>
      <w:hyperlink w:anchor="_Toc192194908" w:history="1">
        <w:r w:rsidR="00966EA2" w:rsidRPr="00204A22">
          <w:rPr>
            <w:rStyle w:val="Hyperlink"/>
          </w:rPr>
          <w:t>BIBILIOGRAPHY</w:t>
        </w:r>
        <w:r w:rsidR="00966EA2">
          <w:rPr>
            <w:webHidden/>
          </w:rPr>
          <w:tab/>
        </w:r>
        <w:r w:rsidR="00966EA2">
          <w:rPr>
            <w:webHidden/>
          </w:rPr>
          <w:fldChar w:fldCharType="begin"/>
        </w:r>
        <w:r w:rsidR="00966EA2">
          <w:rPr>
            <w:webHidden/>
          </w:rPr>
          <w:instrText xml:space="preserve"> PAGEREF _Toc192194908 \h </w:instrText>
        </w:r>
        <w:r w:rsidR="00966EA2">
          <w:rPr>
            <w:webHidden/>
          </w:rPr>
        </w:r>
        <w:r w:rsidR="00966EA2">
          <w:rPr>
            <w:webHidden/>
          </w:rPr>
          <w:fldChar w:fldCharType="separate"/>
        </w:r>
        <w:r w:rsidR="008001DB">
          <w:rPr>
            <w:webHidden/>
          </w:rPr>
          <w:t>68</w:t>
        </w:r>
        <w:r w:rsidR="00966EA2">
          <w:rPr>
            <w:webHidden/>
          </w:rPr>
          <w:fldChar w:fldCharType="end"/>
        </w:r>
      </w:hyperlink>
    </w:p>
    <w:p w14:paraId="63A6280B" w14:textId="14CD7ACB" w:rsidR="008F2625" w:rsidRPr="00D2435C" w:rsidRDefault="001970A7" w:rsidP="001970A7">
      <w:pPr>
        <w:spacing w:line="480" w:lineRule="auto"/>
        <w:jc w:val="center"/>
        <w:rPr>
          <w:color w:val="000000" w:themeColor="text1"/>
        </w:rPr>
      </w:pPr>
      <w:r w:rsidRPr="00D2435C">
        <w:rPr>
          <w:caps/>
          <w:noProof/>
          <w:color w:val="000000" w:themeColor="text1"/>
        </w:rPr>
        <w:fldChar w:fldCharType="end"/>
      </w:r>
    </w:p>
    <w:p w14:paraId="785B2BF3" w14:textId="77777777" w:rsidR="00305231" w:rsidRPr="00D2435C" w:rsidRDefault="00305231" w:rsidP="001970A7">
      <w:pPr>
        <w:pStyle w:val="TOCHeading"/>
        <w:rPr>
          <w:rFonts w:cs="Times New Roman"/>
          <w:color w:val="000000" w:themeColor="text1"/>
          <w:szCs w:val="24"/>
        </w:rPr>
      </w:pPr>
      <w:bookmarkStart w:id="0" w:name="_Toc290360829"/>
      <w:bookmarkStart w:id="1" w:name="_Toc290283824"/>
      <w:bookmarkStart w:id="2" w:name="_Toc290282743"/>
    </w:p>
    <w:p w14:paraId="5CB1F014" w14:textId="77777777" w:rsidR="00113181" w:rsidRPr="00D2435C" w:rsidRDefault="00113181" w:rsidP="00DE48A9">
      <w:pPr>
        <w:pStyle w:val="LSFrontMatter"/>
        <w:rPr>
          <w:color w:val="000000" w:themeColor="text1"/>
        </w:rPr>
        <w:sectPr w:rsidR="00113181" w:rsidRPr="00D2435C" w:rsidSect="00842587">
          <w:footerReference w:type="default" r:id="rId8"/>
          <w:footnotePr>
            <w:numRestart w:val="eachSect"/>
          </w:footnotePr>
          <w:pgSz w:w="12240" w:h="15840" w:code="1"/>
          <w:pgMar w:top="1440" w:right="1440" w:bottom="1440" w:left="2160" w:header="720" w:footer="1080" w:gutter="0"/>
          <w:pgNumType w:fmt="lowerRoman"/>
          <w:cols w:space="720"/>
          <w:docGrid w:linePitch="360"/>
        </w:sectPr>
      </w:pPr>
    </w:p>
    <w:p w14:paraId="370DCD09" w14:textId="6E94AE1A" w:rsidR="00151953" w:rsidRPr="00D2435C" w:rsidRDefault="0043137C" w:rsidP="00CD16B8">
      <w:pPr>
        <w:pStyle w:val="LSFrontMatter"/>
        <w:spacing w:before="0"/>
        <w:rPr>
          <w:color w:val="000000" w:themeColor="text1"/>
        </w:rPr>
      </w:pPr>
      <w:bookmarkStart w:id="3" w:name="_Toc192194857"/>
      <w:bookmarkEnd w:id="0"/>
      <w:bookmarkEnd w:id="1"/>
      <w:bookmarkEnd w:id="2"/>
      <w:r w:rsidRPr="00D2435C">
        <w:rPr>
          <w:color w:val="000000" w:themeColor="text1"/>
        </w:rPr>
        <w:lastRenderedPageBreak/>
        <w:t>A</w:t>
      </w:r>
      <w:r w:rsidR="00151953" w:rsidRPr="00D2435C">
        <w:rPr>
          <w:color w:val="000000" w:themeColor="text1"/>
        </w:rPr>
        <w:t>CKNOWLEDGEMENTS</w:t>
      </w:r>
      <w:bookmarkEnd w:id="3"/>
    </w:p>
    <w:p w14:paraId="277FAE49" w14:textId="697E2724" w:rsidR="00151953" w:rsidRPr="00D2435C" w:rsidRDefault="00781C99" w:rsidP="00656CCE">
      <w:pPr>
        <w:pStyle w:val="LSStandardtext"/>
        <w:rPr>
          <w:color w:val="000000" w:themeColor="text1"/>
          <w:szCs w:val="24"/>
        </w:rPr>
      </w:pPr>
      <w:r w:rsidRPr="00D2435C">
        <w:rPr>
          <w:color w:val="000000" w:themeColor="text1"/>
          <w:szCs w:val="24"/>
        </w:rPr>
        <w:t xml:space="preserve">All </w:t>
      </w:r>
      <w:r w:rsidR="00742A53" w:rsidRPr="00D2435C">
        <w:rPr>
          <w:color w:val="000000" w:themeColor="text1"/>
          <w:szCs w:val="24"/>
        </w:rPr>
        <w:t>gratitude and</w:t>
      </w:r>
      <w:r w:rsidRPr="00D2435C">
        <w:rPr>
          <w:color w:val="000000" w:themeColor="text1"/>
          <w:szCs w:val="24"/>
        </w:rPr>
        <w:t xml:space="preserve"> thanks are due to God Most High. </w:t>
      </w:r>
      <w:r w:rsidR="00CB66EA" w:rsidRPr="00D2435C">
        <w:rPr>
          <w:color w:val="000000" w:themeColor="text1"/>
          <w:szCs w:val="24"/>
        </w:rPr>
        <w:t xml:space="preserve">I </w:t>
      </w:r>
      <w:r w:rsidR="001A4D85" w:rsidRPr="00D2435C">
        <w:rPr>
          <w:color w:val="000000" w:themeColor="text1"/>
          <w:szCs w:val="24"/>
        </w:rPr>
        <w:t xml:space="preserve">extended </w:t>
      </w:r>
      <w:r w:rsidR="00CB66EA" w:rsidRPr="00D2435C">
        <w:rPr>
          <w:color w:val="000000" w:themeColor="text1"/>
          <w:szCs w:val="24"/>
        </w:rPr>
        <w:t xml:space="preserve">my sincerest thanks </w:t>
      </w:r>
      <w:r w:rsidR="001A4D85" w:rsidRPr="00D2435C">
        <w:rPr>
          <w:color w:val="000000" w:themeColor="text1"/>
          <w:szCs w:val="24"/>
        </w:rPr>
        <w:t>to</w:t>
      </w:r>
      <w:r w:rsidR="00CB66EA" w:rsidRPr="00D2435C">
        <w:rPr>
          <w:color w:val="000000" w:themeColor="text1"/>
          <w:szCs w:val="24"/>
        </w:rPr>
        <w:t xml:space="preserve"> </w:t>
      </w:r>
      <w:r w:rsidR="00CB73D8">
        <w:rPr>
          <w:color w:val="000000" w:themeColor="text1"/>
          <w:szCs w:val="24"/>
        </w:rPr>
        <w:t xml:space="preserve">Bayan </w:t>
      </w:r>
      <w:r w:rsidR="00981D29">
        <w:rPr>
          <w:color w:val="000000" w:themeColor="text1"/>
          <w:szCs w:val="24"/>
        </w:rPr>
        <w:t>Graduate school for the facilitation of my studies</w:t>
      </w:r>
      <w:r w:rsidR="00CB66EA" w:rsidRPr="00D2435C">
        <w:rPr>
          <w:color w:val="000000" w:themeColor="text1"/>
          <w:szCs w:val="24"/>
        </w:rPr>
        <w:t>. A heartfelt thank you is extended to</w:t>
      </w:r>
      <w:r w:rsidRPr="00D2435C">
        <w:rPr>
          <w:color w:val="000000" w:themeColor="text1"/>
          <w:szCs w:val="24"/>
        </w:rPr>
        <w:t xml:space="preserve"> </w:t>
      </w:r>
      <w:r w:rsidR="00CB66EA" w:rsidRPr="00D2435C">
        <w:rPr>
          <w:color w:val="000000" w:themeColor="text1"/>
          <w:szCs w:val="24"/>
        </w:rPr>
        <w:t xml:space="preserve">Dr. </w:t>
      </w:r>
      <w:r w:rsidRPr="00D2435C">
        <w:rPr>
          <w:color w:val="000000" w:themeColor="text1"/>
          <w:szCs w:val="24"/>
        </w:rPr>
        <w:t xml:space="preserve">Anse Tamara Gray and Sr. Fatima Salman for </w:t>
      </w:r>
      <w:r w:rsidR="003A6C7D">
        <w:rPr>
          <w:color w:val="000000" w:themeColor="text1"/>
          <w:szCs w:val="24"/>
        </w:rPr>
        <w:t>opening</w:t>
      </w:r>
      <w:r w:rsidRPr="00D2435C">
        <w:rPr>
          <w:color w:val="000000" w:themeColor="text1"/>
          <w:szCs w:val="24"/>
        </w:rPr>
        <w:t xml:space="preserve"> a path for me to know</w:t>
      </w:r>
      <w:r w:rsidR="00E766E1">
        <w:rPr>
          <w:color w:val="000000" w:themeColor="text1"/>
          <w:szCs w:val="24"/>
        </w:rPr>
        <w:t xml:space="preserve"> God, </w:t>
      </w:r>
      <w:proofErr w:type="spellStart"/>
      <w:r w:rsidR="00E766E1" w:rsidRPr="00E766E1">
        <w:rPr>
          <w:i/>
          <w:iCs/>
          <w:color w:val="000000" w:themeColor="text1"/>
          <w:szCs w:val="24"/>
        </w:rPr>
        <w:t>alhamdulilah</w:t>
      </w:r>
      <w:proofErr w:type="spellEnd"/>
      <w:r w:rsidRPr="00E766E1">
        <w:rPr>
          <w:i/>
          <w:iCs/>
          <w:color w:val="000000" w:themeColor="text1"/>
          <w:szCs w:val="24"/>
        </w:rPr>
        <w:t>.</w:t>
      </w:r>
      <w:r w:rsidR="001E2931" w:rsidRPr="00D2435C">
        <w:rPr>
          <w:color w:val="000000" w:themeColor="text1"/>
          <w:szCs w:val="24"/>
        </w:rPr>
        <w:t xml:space="preserve"> </w:t>
      </w:r>
      <w:r w:rsidR="00B95BB7" w:rsidRPr="00D2435C">
        <w:rPr>
          <w:color w:val="000000" w:themeColor="text1"/>
          <w:szCs w:val="24"/>
        </w:rPr>
        <w:t xml:space="preserve">To </w:t>
      </w:r>
      <w:r w:rsidR="00656CCE">
        <w:rPr>
          <w:color w:val="000000" w:themeColor="text1"/>
          <w:szCs w:val="24"/>
        </w:rPr>
        <w:t>Imam Magid, thank you for your confidence</w:t>
      </w:r>
      <w:r w:rsidR="00E766E1">
        <w:rPr>
          <w:color w:val="000000" w:themeColor="text1"/>
          <w:szCs w:val="24"/>
        </w:rPr>
        <w:t xml:space="preserve">, education, </w:t>
      </w:r>
      <w:r w:rsidR="0018201B">
        <w:rPr>
          <w:color w:val="000000" w:themeColor="text1"/>
          <w:szCs w:val="24"/>
        </w:rPr>
        <w:t xml:space="preserve">and </w:t>
      </w:r>
      <w:r w:rsidR="00656CCE">
        <w:rPr>
          <w:color w:val="000000" w:themeColor="text1"/>
          <w:szCs w:val="24"/>
        </w:rPr>
        <w:t>cultivatio</w:t>
      </w:r>
      <w:r w:rsidR="00E766E1">
        <w:rPr>
          <w:color w:val="000000" w:themeColor="text1"/>
          <w:szCs w:val="24"/>
        </w:rPr>
        <w:t xml:space="preserve">n of </w:t>
      </w:r>
      <w:r w:rsidR="00656CCE">
        <w:rPr>
          <w:color w:val="000000" w:themeColor="text1"/>
          <w:szCs w:val="24"/>
        </w:rPr>
        <w:t>me as</w:t>
      </w:r>
      <w:r w:rsidR="00E766E1">
        <w:rPr>
          <w:color w:val="000000" w:themeColor="text1"/>
          <w:szCs w:val="24"/>
        </w:rPr>
        <w:t xml:space="preserve"> a student and </w:t>
      </w:r>
      <w:r w:rsidR="00656CCE">
        <w:rPr>
          <w:color w:val="000000" w:themeColor="text1"/>
          <w:szCs w:val="24"/>
        </w:rPr>
        <w:t xml:space="preserve">community </w:t>
      </w:r>
      <w:r w:rsidR="00E766E1">
        <w:rPr>
          <w:color w:val="000000" w:themeColor="text1"/>
          <w:szCs w:val="24"/>
        </w:rPr>
        <w:t>servant</w:t>
      </w:r>
      <w:r w:rsidR="00656CCE">
        <w:rPr>
          <w:color w:val="000000" w:themeColor="text1"/>
          <w:szCs w:val="24"/>
        </w:rPr>
        <w:t>. To</w:t>
      </w:r>
      <w:r w:rsidR="00981D29">
        <w:rPr>
          <w:color w:val="000000" w:themeColor="text1"/>
          <w:szCs w:val="24"/>
        </w:rPr>
        <w:t xml:space="preserve"> my Tayse</w:t>
      </w:r>
      <w:r w:rsidR="0018201B">
        <w:rPr>
          <w:color w:val="000000" w:themeColor="text1"/>
          <w:szCs w:val="24"/>
        </w:rPr>
        <w:t>er</w:t>
      </w:r>
      <w:r w:rsidR="00981D29">
        <w:rPr>
          <w:color w:val="000000" w:themeColor="text1"/>
          <w:szCs w:val="24"/>
        </w:rPr>
        <w:t xml:space="preserve"> Seminary classmates, teachers</w:t>
      </w:r>
      <w:r w:rsidR="00656CCE">
        <w:rPr>
          <w:color w:val="000000" w:themeColor="text1"/>
          <w:szCs w:val="24"/>
        </w:rPr>
        <w:t xml:space="preserve"> and their</w:t>
      </w:r>
      <w:r w:rsidR="001A4D85" w:rsidRPr="00D2435C">
        <w:rPr>
          <w:color w:val="000000" w:themeColor="text1"/>
          <w:szCs w:val="24"/>
        </w:rPr>
        <w:t xml:space="preserve"> </w:t>
      </w:r>
      <w:r w:rsidR="00656CCE">
        <w:rPr>
          <w:color w:val="000000" w:themeColor="text1"/>
          <w:szCs w:val="24"/>
        </w:rPr>
        <w:t xml:space="preserve">families; </w:t>
      </w:r>
      <w:r w:rsidRPr="00D2435C">
        <w:rPr>
          <w:color w:val="000000" w:themeColor="text1"/>
          <w:szCs w:val="24"/>
        </w:rPr>
        <w:t>Ust. Zaynab Ansari, Dr. Michael Dann,</w:t>
      </w:r>
      <w:r w:rsidR="003A6C7D">
        <w:rPr>
          <w:color w:val="000000" w:themeColor="text1"/>
          <w:szCs w:val="24"/>
        </w:rPr>
        <w:t xml:space="preserve"> </w:t>
      </w:r>
      <w:r w:rsidR="0028208F">
        <w:rPr>
          <w:color w:val="000000" w:themeColor="text1"/>
          <w:szCs w:val="24"/>
        </w:rPr>
        <w:t>Ust.</w:t>
      </w:r>
      <w:r w:rsidR="001A4D85" w:rsidRPr="00D2435C">
        <w:rPr>
          <w:color w:val="000000" w:themeColor="text1"/>
          <w:szCs w:val="24"/>
        </w:rPr>
        <w:t xml:space="preserve"> </w:t>
      </w:r>
      <w:r w:rsidR="00742A53" w:rsidRPr="00D2435C">
        <w:rPr>
          <w:color w:val="000000" w:themeColor="text1"/>
          <w:szCs w:val="24"/>
        </w:rPr>
        <w:t xml:space="preserve">Nadeem, and </w:t>
      </w:r>
      <w:r w:rsidR="0017360D" w:rsidRPr="00D2435C">
        <w:rPr>
          <w:color w:val="000000" w:themeColor="text1"/>
          <w:szCs w:val="24"/>
        </w:rPr>
        <w:t xml:space="preserve">Sh. Hassan </w:t>
      </w:r>
      <w:proofErr w:type="spellStart"/>
      <w:r w:rsidR="0017360D" w:rsidRPr="00D2435C">
        <w:rPr>
          <w:color w:val="000000" w:themeColor="text1"/>
          <w:szCs w:val="24"/>
        </w:rPr>
        <w:t>Lachheb</w:t>
      </w:r>
      <w:proofErr w:type="spellEnd"/>
      <w:r w:rsidR="0017360D" w:rsidRPr="00D2435C">
        <w:rPr>
          <w:color w:val="000000" w:themeColor="text1"/>
          <w:szCs w:val="24"/>
        </w:rPr>
        <w:t xml:space="preserve">, </w:t>
      </w:r>
      <w:r w:rsidRPr="00D2435C">
        <w:rPr>
          <w:color w:val="000000" w:themeColor="text1"/>
          <w:szCs w:val="24"/>
        </w:rPr>
        <w:t>your teaching</w:t>
      </w:r>
      <w:r w:rsidR="0017360D" w:rsidRPr="00D2435C">
        <w:rPr>
          <w:color w:val="000000" w:themeColor="text1"/>
          <w:szCs w:val="24"/>
        </w:rPr>
        <w:t xml:space="preserve">s, friendship, and wisdom are </w:t>
      </w:r>
      <w:r w:rsidRPr="00D2435C">
        <w:rPr>
          <w:color w:val="000000" w:themeColor="text1"/>
          <w:szCs w:val="24"/>
        </w:rPr>
        <w:t>invaluable. To Joshua</w:t>
      </w:r>
      <w:r w:rsidR="00656CCE">
        <w:rPr>
          <w:color w:val="000000" w:themeColor="text1"/>
          <w:szCs w:val="24"/>
        </w:rPr>
        <w:t xml:space="preserve"> and Hanaa, </w:t>
      </w:r>
      <w:r w:rsidR="00F52DC2">
        <w:rPr>
          <w:color w:val="000000" w:themeColor="text1"/>
          <w:szCs w:val="24"/>
        </w:rPr>
        <w:t>your friendship</w:t>
      </w:r>
      <w:r w:rsidR="00CB73D8">
        <w:rPr>
          <w:color w:val="000000" w:themeColor="text1"/>
          <w:szCs w:val="24"/>
        </w:rPr>
        <w:t xml:space="preserve"> and mentorship</w:t>
      </w:r>
      <w:r w:rsidR="00F52DC2">
        <w:rPr>
          <w:color w:val="000000" w:themeColor="text1"/>
          <w:szCs w:val="24"/>
        </w:rPr>
        <w:t xml:space="preserve"> has been</w:t>
      </w:r>
      <w:r w:rsidR="00E766E1">
        <w:rPr>
          <w:color w:val="000000" w:themeColor="text1"/>
          <w:szCs w:val="24"/>
        </w:rPr>
        <w:t xml:space="preserve"> significant </w:t>
      </w:r>
      <w:r w:rsidR="00134B20">
        <w:rPr>
          <w:color w:val="000000" w:themeColor="text1"/>
          <w:szCs w:val="24"/>
        </w:rPr>
        <w:t>in</w:t>
      </w:r>
      <w:r w:rsidR="00656CCE">
        <w:rPr>
          <w:color w:val="000000" w:themeColor="text1"/>
          <w:szCs w:val="24"/>
        </w:rPr>
        <w:t xml:space="preserve"> my career path</w:t>
      </w:r>
      <w:r w:rsidR="00E766E1">
        <w:rPr>
          <w:color w:val="000000" w:themeColor="text1"/>
          <w:szCs w:val="24"/>
        </w:rPr>
        <w:t xml:space="preserve"> of choice.</w:t>
      </w:r>
      <w:r w:rsidR="00134B20">
        <w:rPr>
          <w:color w:val="000000" w:themeColor="text1"/>
          <w:szCs w:val="24"/>
        </w:rPr>
        <w:t xml:space="preserve"> </w:t>
      </w:r>
      <w:r w:rsidR="00134B20">
        <w:t>I am deeply grateful to the mothers who chose to mother me</w:t>
      </w:r>
      <w:r w:rsidR="00E766E1">
        <w:t xml:space="preserve">: </w:t>
      </w:r>
      <w:r w:rsidR="00134B20">
        <w:t>Sr. Fatima, Zayneb, Zelikha, Nida, Maariya, and Ruqayyah</w:t>
      </w:r>
      <w:r w:rsidR="00134B20">
        <w:rPr>
          <w:color w:val="000000" w:themeColor="text1"/>
          <w:szCs w:val="24"/>
        </w:rPr>
        <w:t xml:space="preserve">. </w:t>
      </w:r>
      <w:r w:rsidRPr="00D2435C">
        <w:rPr>
          <w:color w:val="000000" w:themeColor="text1"/>
          <w:szCs w:val="24"/>
        </w:rPr>
        <w:t>To Rukhsana Aunty</w:t>
      </w:r>
      <w:r w:rsidR="00656CCE">
        <w:rPr>
          <w:color w:val="000000" w:themeColor="text1"/>
          <w:szCs w:val="24"/>
        </w:rPr>
        <w:t>,</w:t>
      </w:r>
      <w:r w:rsidRPr="00D2435C">
        <w:rPr>
          <w:color w:val="000000" w:themeColor="text1"/>
          <w:szCs w:val="24"/>
        </w:rPr>
        <w:t xml:space="preserve"> Tauqir Uncle,</w:t>
      </w:r>
      <w:r w:rsidR="00656CCE">
        <w:rPr>
          <w:color w:val="000000" w:themeColor="text1"/>
          <w:szCs w:val="24"/>
        </w:rPr>
        <w:t xml:space="preserve"> Hira,</w:t>
      </w:r>
      <w:r w:rsidR="00E766E1">
        <w:rPr>
          <w:color w:val="000000" w:themeColor="text1"/>
          <w:szCs w:val="24"/>
        </w:rPr>
        <w:t xml:space="preserve"> </w:t>
      </w:r>
      <w:r w:rsidR="00656CCE">
        <w:rPr>
          <w:color w:val="000000" w:themeColor="text1"/>
          <w:szCs w:val="24"/>
        </w:rPr>
        <w:t xml:space="preserve">and Bobby </w:t>
      </w:r>
      <w:proofErr w:type="spellStart"/>
      <w:r w:rsidR="00656CCE">
        <w:rPr>
          <w:color w:val="000000" w:themeColor="text1"/>
          <w:szCs w:val="24"/>
        </w:rPr>
        <w:t>Mamoo</w:t>
      </w:r>
      <w:proofErr w:type="spellEnd"/>
      <w:r w:rsidR="00656CCE">
        <w:rPr>
          <w:color w:val="000000" w:themeColor="text1"/>
          <w:szCs w:val="24"/>
        </w:rPr>
        <w:t>,</w:t>
      </w:r>
      <w:r w:rsidRPr="00D2435C">
        <w:rPr>
          <w:color w:val="000000" w:themeColor="text1"/>
          <w:szCs w:val="24"/>
        </w:rPr>
        <w:t xml:space="preserve"> thank you for </w:t>
      </w:r>
      <w:r w:rsidR="001A4D85" w:rsidRPr="00D2435C">
        <w:rPr>
          <w:color w:val="000000" w:themeColor="text1"/>
          <w:szCs w:val="24"/>
        </w:rPr>
        <w:t>championing me through</w:t>
      </w:r>
      <w:r w:rsidR="00742A53" w:rsidRPr="00D2435C">
        <w:rPr>
          <w:color w:val="000000" w:themeColor="text1"/>
          <w:szCs w:val="24"/>
        </w:rPr>
        <w:t xml:space="preserve"> my studie</w:t>
      </w:r>
      <w:r w:rsidR="00F52DC2">
        <w:rPr>
          <w:color w:val="000000" w:themeColor="text1"/>
          <w:szCs w:val="24"/>
        </w:rPr>
        <w:t>s</w:t>
      </w:r>
      <w:r w:rsidR="004A632B">
        <w:rPr>
          <w:color w:val="000000" w:themeColor="text1"/>
          <w:szCs w:val="24"/>
        </w:rPr>
        <w:t>.</w:t>
      </w:r>
      <w:r w:rsidR="00A61EDE">
        <w:rPr>
          <w:color w:val="000000" w:themeColor="text1"/>
          <w:szCs w:val="24"/>
        </w:rPr>
        <w:t xml:space="preserve"> </w:t>
      </w:r>
      <w:r w:rsidR="004A632B" w:rsidRPr="00D2435C">
        <w:rPr>
          <w:color w:val="000000" w:themeColor="text1"/>
          <w:szCs w:val="24"/>
        </w:rPr>
        <w:t>To</w:t>
      </w:r>
      <w:r w:rsidR="00A61EDE">
        <w:rPr>
          <w:color w:val="000000" w:themeColor="text1"/>
          <w:szCs w:val="24"/>
        </w:rPr>
        <w:t xml:space="preserve"> </w:t>
      </w:r>
      <w:r w:rsidR="004A632B" w:rsidRPr="00D2435C">
        <w:rPr>
          <w:color w:val="000000" w:themeColor="text1"/>
          <w:szCs w:val="24"/>
        </w:rPr>
        <w:t xml:space="preserve">my Aunty Baba, Aunty </w:t>
      </w:r>
      <w:proofErr w:type="spellStart"/>
      <w:r w:rsidR="004A632B" w:rsidRPr="00D2435C">
        <w:rPr>
          <w:color w:val="000000" w:themeColor="text1"/>
          <w:szCs w:val="24"/>
        </w:rPr>
        <w:t>Teeda</w:t>
      </w:r>
      <w:proofErr w:type="spellEnd"/>
      <w:r w:rsidR="004A632B" w:rsidRPr="00D2435C">
        <w:rPr>
          <w:color w:val="000000" w:themeColor="text1"/>
          <w:szCs w:val="24"/>
        </w:rPr>
        <w:t>, and Aunty Deborah, thank you</w:t>
      </w:r>
      <w:r w:rsidR="004A632B">
        <w:rPr>
          <w:color w:val="000000" w:themeColor="text1"/>
          <w:szCs w:val="24"/>
        </w:rPr>
        <w:t xml:space="preserve"> for</w:t>
      </w:r>
      <w:r w:rsidR="004A632B" w:rsidRPr="00D2435C">
        <w:rPr>
          <w:color w:val="000000" w:themeColor="text1"/>
          <w:szCs w:val="24"/>
        </w:rPr>
        <w:t xml:space="preserve"> your constant prayers</w:t>
      </w:r>
      <w:r w:rsidR="00CB73D8" w:rsidRPr="00D2435C">
        <w:rPr>
          <w:color w:val="000000" w:themeColor="text1"/>
          <w:szCs w:val="24"/>
        </w:rPr>
        <w:t xml:space="preserve">. </w:t>
      </w:r>
      <w:r w:rsidR="004A632B" w:rsidRPr="00D2435C">
        <w:rPr>
          <w:color w:val="000000" w:themeColor="text1"/>
          <w:szCs w:val="24"/>
        </w:rPr>
        <w:t xml:space="preserve"> To Saba</w:t>
      </w:r>
      <w:r w:rsidR="00675075">
        <w:rPr>
          <w:color w:val="000000" w:themeColor="text1"/>
          <w:szCs w:val="24"/>
        </w:rPr>
        <w:t>,</w:t>
      </w:r>
      <w:r w:rsidR="0028208F">
        <w:rPr>
          <w:color w:val="000000" w:themeColor="text1"/>
          <w:szCs w:val="24"/>
        </w:rPr>
        <w:t xml:space="preserve"> </w:t>
      </w:r>
      <w:proofErr w:type="spellStart"/>
      <w:r w:rsidR="004A632B" w:rsidRPr="00D2435C">
        <w:rPr>
          <w:color w:val="000000" w:themeColor="text1"/>
          <w:szCs w:val="24"/>
        </w:rPr>
        <w:t>Sumrah</w:t>
      </w:r>
      <w:proofErr w:type="spellEnd"/>
      <w:r w:rsidR="0004510E">
        <w:rPr>
          <w:color w:val="000000" w:themeColor="text1"/>
          <w:szCs w:val="24"/>
        </w:rPr>
        <w:t xml:space="preserve">, </w:t>
      </w:r>
      <w:r w:rsidR="0028208F">
        <w:rPr>
          <w:color w:val="000000" w:themeColor="text1"/>
          <w:szCs w:val="24"/>
        </w:rPr>
        <w:t>Iman,</w:t>
      </w:r>
      <w:r w:rsidR="00CB73D8">
        <w:rPr>
          <w:color w:val="000000" w:themeColor="text1"/>
          <w:szCs w:val="24"/>
        </w:rPr>
        <w:t xml:space="preserve"> </w:t>
      </w:r>
      <w:proofErr w:type="spellStart"/>
      <w:r w:rsidR="00675075">
        <w:rPr>
          <w:color w:val="000000" w:themeColor="text1"/>
          <w:szCs w:val="24"/>
        </w:rPr>
        <w:t>Aateka</w:t>
      </w:r>
      <w:proofErr w:type="spellEnd"/>
      <w:r w:rsidR="00CB73D8">
        <w:rPr>
          <w:color w:val="000000" w:themeColor="text1"/>
          <w:szCs w:val="24"/>
        </w:rPr>
        <w:t xml:space="preserve">, Amara, </w:t>
      </w:r>
      <w:r w:rsidR="00E766E1">
        <w:rPr>
          <w:color w:val="000000" w:themeColor="text1"/>
          <w:szCs w:val="24"/>
        </w:rPr>
        <w:t xml:space="preserve">and </w:t>
      </w:r>
      <w:proofErr w:type="spellStart"/>
      <w:r w:rsidR="00E766E1">
        <w:rPr>
          <w:color w:val="000000" w:themeColor="text1"/>
          <w:szCs w:val="24"/>
        </w:rPr>
        <w:t>Sabriyya</w:t>
      </w:r>
      <w:proofErr w:type="spellEnd"/>
      <w:r w:rsidR="00E766E1">
        <w:rPr>
          <w:color w:val="000000" w:themeColor="text1"/>
          <w:szCs w:val="24"/>
        </w:rPr>
        <w:t xml:space="preserve">, </w:t>
      </w:r>
      <w:r w:rsidR="004A632B">
        <w:rPr>
          <w:color w:val="000000" w:themeColor="text1"/>
          <w:szCs w:val="24"/>
        </w:rPr>
        <w:t>our</w:t>
      </w:r>
      <w:r w:rsidR="00CB73D8">
        <w:rPr>
          <w:color w:val="000000" w:themeColor="text1"/>
          <w:szCs w:val="24"/>
        </w:rPr>
        <w:t xml:space="preserve"> sisterhood </w:t>
      </w:r>
      <w:r w:rsidR="00134B20">
        <w:rPr>
          <w:color w:val="000000" w:themeColor="text1"/>
          <w:szCs w:val="24"/>
        </w:rPr>
        <w:t xml:space="preserve">is a reminder of God’s </w:t>
      </w:r>
      <w:r w:rsidR="00E766E1">
        <w:rPr>
          <w:color w:val="000000" w:themeColor="text1"/>
          <w:szCs w:val="24"/>
        </w:rPr>
        <w:t>kindness</w:t>
      </w:r>
      <w:r w:rsidR="00134B20">
        <w:rPr>
          <w:color w:val="000000" w:themeColor="text1"/>
          <w:szCs w:val="24"/>
        </w:rPr>
        <w:t xml:space="preserve">. </w:t>
      </w:r>
      <w:r w:rsidR="00742A53" w:rsidRPr="00D2435C">
        <w:rPr>
          <w:color w:val="000000" w:themeColor="text1"/>
          <w:szCs w:val="24"/>
        </w:rPr>
        <w:t xml:space="preserve">I </w:t>
      </w:r>
      <w:r w:rsidR="00F52DC2">
        <w:rPr>
          <w:color w:val="000000" w:themeColor="text1"/>
          <w:szCs w:val="24"/>
        </w:rPr>
        <w:t>am</w:t>
      </w:r>
      <w:r w:rsidR="00CB73D8">
        <w:rPr>
          <w:color w:val="000000" w:themeColor="text1"/>
          <w:szCs w:val="24"/>
        </w:rPr>
        <w:t xml:space="preserve"> profoundly</w:t>
      </w:r>
      <w:r w:rsidR="00F52DC2">
        <w:rPr>
          <w:color w:val="000000" w:themeColor="text1"/>
          <w:szCs w:val="24"/>
        </w:rPr>
        <w:t xml:space="preserve"> grateful for the </w:t>
      </w:r>
      <w:r w:rsidR="00CB73D8">
        <w:rPr>
          <w:color w:val="000000" w:themeColor="text1"/>
          <w:szCs w:val="24"/>
        </w:rPr>
        <w:t>unwavering love</w:t>
      </w:r>
      <w:r w:rsidR="00F52DC2">
        <w:rPr>
          <w:color w:val="000000" w:themeColor="text1"/>
          <w:szCs w:val="24"/>
        </w:rPr>
        <w:t>, sacrifice</w:t>
      </w:r>
      <w:r w:rsidR="00CB73D8">
        <w:rPr>
          <w:color w:val="000000" w:themeColor="text1"/>
          <w:szCs w:val="24"/>
        </w:rPr>
        <w:t>s</w:t>
      </w:r>
      <w:r w:rsidR="00F52DC2">
        <w:rPr>
          <w:color w:val="000000" w:themeColor="text1"/>
          <w:szCs w:val="24"/>
        </w:rPr>
        <w:t>,</w:t>
      </w:r>
      <w:r w:rsidR="00CB73D8">
        <w:rPr>
          <w:color w:val="000000" w:themeColor="text1"/>
          <w:szCs w:val="24"/>
        </w:rPr>
        <w:t xml:space="preserve"> </w:t>
      </w:r>
      <w:r w:rsidR="00F52DC2">
        <w:rPr>
          <w:color w:val="000000" w:themeColor="text1"/>
          <w:szCs w:val="24"/>
        </w:rPr>
        <w:t xml:space="preserve">and </w:t>
      </w:r>
      <w:proofErr w:type="spellStart"/>
      <w:r w:rsidR="00F52DC2" w:rsidRPr="00F52DC2">
        <w:rPr>
          <w:i/>
          <w:iCs/>
          <w:color w:val="000000" w:themeColor="text1"/>
          <w:szCs w:val="24"/>
        </w:rPr>
        <w:t>duaa</w:t>
      </w:r>
      <w:proofErr w:type="spellEnd"/>
      <w:r w:rsidR="00F52DC2">
        <w:rPr>
          <w:color w:val="000000" w:themeColor="text1"/>
          <w:szCs w:val="24"/>
        </w:rPr>
        <w:t xml:space="preserve"> of my Omi and Ab</w:t>
      </w:r>
      <w:r w:rsidR="00CB73D8">
        <w:rPr>
          <w:color w:val="000000" w:themeColor="text1"/>
          <w:szCs w:val="24"/>
        </w:rPr>
        <w:t xml:space="preserve">u. </w:t>
      </w:r>
      <w:r w:rsidR="00A61EDE">
        <w:rPr>
          <w:color w:val="000000" w:themeColor="text1"/>
          <w:szCs w:val="24"/>
        </w:rPr>
        <w:t xml:space="preserve">To </w:t>
      </w:r>
      <w:r w:rsidR="0028208F">
        <w:rPr>
          <w:color w:val="000000" w:themeColor="text1"/>
          <w:szCs w:val="24"/>
        </w:rPr>
        <w:t>my brother Nasif, thank you for being a</w:t>
      </w:r>
      <w:r w:rsidR="003A6C7D">
        <w:rPr>
          <w:color w:val="000000" w:themeColor="text1"/>
          <w:szCs w:val="24"/>
        </w:rPr>
        <w:t xml:space="preserve"> c</w:t>
      </w:r>
      <w:r w:rsidR="00A61EDE">
        <w:rPr>
          <w:color w:val="000000" w:themeColor="text1"/>
          <w:szCs w:val="24"/>
        </w:rPr>
        <w:t xml:space="preserve">onstant source of inspiration. </w:t>
      </w:r>
      <w:r w:rsidR="00CB66EA" w:rsidRPr="00D2435C">
        <w:rPr>
          <w:color w:val="000000" w:themeColor="text1"/>
          <w:szCs w:val="24"/>
        </w:rPr>
        <w:t>To my b</w:t>
      </w:r>
      <w:r w:rsidR="00E766E1">
        <w:rPr>
          <w:color w:val="000000" w:themeColor="text1"/>
          <w:szCs w:val="24"/>
        </w:rPr>
        <w:t>rother</w:t>
      </w:r>
      <w:r w:rsidR="00CB66EA" w:rsidRPr="00D2435C">
        <w:rPr>
          <w:color w:val="000000" w:themeColor="text1"/>
          <w:szCs w:val="24"/>
        </w:rPr>
        <w:t xml:space="preserve"> Ismail,</w:t>
      </w:r>
      <w:r w:rsidR="0028208F">
        <w:rPr>
          <w:color w:val="000000" w:themeColor="text1"/>
          <w:szCs w:val="24"/>
        </w:rPr>
        <w:t xml:space="preserve"> your guidance </w:t>
      </w:r>
      <w:r w:rsidR="00CB73D8">
        <w:rPr>
          <w:color w:val="000000" w:themeColor="text1"/>
          <w:szCs w:val="24"/>
        </w:rPr>
        <w:t xml:space="preserve">has </w:t>
      </w:r>
      <w:r w:rsidR="00E766E1">
        <w:rPr>
          <w:color w:val="000000" w:themeColor="text1"/>
          <w:szCs w:val="24"/>
        </w:rPr>
        <w:t>been instrumental</w:t>
      </w:r>
      <w:r w:rsidR="00CB73D8">
        <w:rPr>
          <w:color w:val="000000" w:themeColor="text1"/>
          <w:szCs w:val="24"/>
        </w:rPr>
        <w:t>.</w:t>
      </w:r>
      <w:r w:rsidR="00CB73D8" w:rsidRPr="00CB73D8">
        <w:t xml:space="preserve"> </w:t>
      </w:r>
      <w:r w:rsidR="00CB73D8">
        <w:t xml:space="preserve">To my nieces and nephews—Zahra, Nayeli, </w:t>
      </w:r>
      <w:proofErr w:type="spellStart"/>
      <w:r w:rsidR="00CB73D8">
        <w:t>Nivan</w:t>
      </w:r>
      <w:proofErr w:type="spellEnd"/>
      <w:r w:rsidR="00CB73D8">
        <w:t xml:space="preserve">, </w:t>
      </w:r>
      <w:proofErr w:type="spellStart"/>
      <w:r w:rsidR="00CB73D8">
        <w:t>Inaiyah</w:t>
      </w:r>
      <w:proofErr w:type="spellEnd"/>
      <w:r w:rsidR="00CB73D8">
        <w:t xml:space="preserve">, </w:t>
      </w:r>
      <w:proofErr w:type="spellStart"/>
      <w:r w:rsidR="00CB73D8">
        <w:t>Raiyan</w:t>
      </w:r>
      <w:proofErr w:type="spellEnd"/>
      <w:r w:rsidR="00CB73D8">
        <w:t xml:space="preserve">, </w:t>
      </w:r>
      <w:proofErr w:type="spellStart"/>
      <w:r w:rsidR="00CB73D8">
        <w:t>Nusayba</w:t>
      </w:r>
      <w:proofErr w:type="spellEnd"/>
      <w:r w:rsidR="00CB73D8">
        <w:t>, Maryam, and Musa—I pray that you illuminate the world like the women mentioned</w:t>
      </w:r>
      <w:r w:rsidR="00981D29">
        <w:t xml:space="preserve"> in this work</w:t>
      </w:r>
      <w:r w:rsidR="00CB73D8">
        <w:t>.</w:t>
      </w:r>
      <w:r w:rsidR="00CB73D8">
        <w:rPr>
          <w:color w:val="000000" w:themeColor="text1"/>
          <w:szCs w:val="24"/>
        </w:rPr>
        <w:t xml:space="preserve"> </w:t>
      </w:r>
      <w:r w:rsidR="00134B20">
        <w:t xml:space="preserve">My deepest gratitude and love go to my husband, Asif, for his encouragement, sacrifices, and effort throughout this process. </w:t>
      </w:r>
      <w:r w:rsidR="003A6C7D">
        <w:rPr>
          <w:color w:val="000000" w:themeColor="text1"/>
          <w:szCs w:val="24"/>
        </w:rPr>
        <w:t>Lastly</w:t>
      </w:r>
      <w:r w:rsidR="00CB73D8">
        <w:rPr>
          <w:color w:val="000000" w:themeColor="text1"/>
          <w:szCs w:val="24"/>
        </w:rPr>
        <w:t>, t</w:t>
      </w:r>
      <w:r w:rsidR="00962578">
        <w:rPr>
          <w:color w:val="000000" w:themeColor="text1"/>
          <w:szCs w:val="24"/>
        </w:rPr>
        <w:t xml:space="preserve">o </w:t>
      </w:r>
      <w:r w:rsidR="001A4D85" w:rsidRPr="00D2435C">
        <w:rPr>
          <w:color w:val="000000" w:themeColor="text1"/>
          <w:szCs w:val="24"/>
        </w:rPr>
        <w:t>my</w:t>
      </w:r>
      <w:r w:rsidR="00A61EDE">
        <w:rPr>
          <w:color w:val="000000" w:themeColor="text1"/>
          <w:szCs w:val="24"/>
        </w:rPr>
        <w:t xml:space="preserve"> beloved</w:t>
      </w:r>
      <w:r w:rsidR="001A4D85" w:rsidRPr="00D2435C">
        <w:rPr>
          <w:color w:val="000000" w:themeColor="text1"/>
          <w:szCs w:val="24"/>
        </w:rPr>
        <w:t xml:space="preserve"> </w:t>
      </w:r>
      <w:r w:rsidRPr="00D2435C">
        <w:rPr>
          <w:color w:val="000000" w:themeColor="text1"/>
          <w:szCs w:val="24"/>
        </w:rPr>
        <w:t>daughter</w:t>
      </w:r>
      <w:r w:rsidR="001A4D85" w:rsidRPr="00D2435C">
        <w:rPr>
          <w:color w:val="000000" w:themeColor="text1"/>
          <w:szCs w:val="24"/>
        </w:rPr>
        <w:t xml:space="preserve"> </w:t>
      </w:r>
      <w:r w:rsidRPr="00D2435C">
        <w:rPr>
          <w:color w:val="000000" w:themeColor="text1"/>
          <w:szCs w:val="24"/>
        </w:rPr>
        <w:t>Yusra</w:t>
      </w:r>
      <w:r w:rsidR="00CB73D8">
        <w:t>—</w:t>
      </w:r>
      <w:r w:rsidR="00675075">
        <w:rPr>
          <w:color w:val="000000" w:themeColor="text1"/>
          <w:szCs w:val="24"/>
        </w:rPr>
        <w:t xml:space="preserve"> ma</w:t>
      </w:r>
      <w:r w:rsidRPr="00D2435C">
        <w:rPr>
          <w:color w:val="000000" w:themeColor="text1"/>
          <w:szCs w:val="24"/>
        </w:rPr>
        <w:t xml:space="preserve">y you embody the wisdom, </w:t>
      </w:r>
      <w:r w:rsidR="00A61EDE">
        <w:rPr>
          <w:color w:val="000000" w:themeColor="text1"/>
          <w:szCs w:val="24"/>
        </w:rPr>
        <w:t xml:space="preserve">light, </w:t>
      </w:r>
      <w:r w:rsidRPr="00D2435C">
        <w:rPr>
          <w:color w:val="000000" w:themeColor="text1"/>
          <w:szCs w:val="24"/>
        </w:rPr>
        <w:t xml:space="preserve">ways, and love of God like the women </w:t>
      </w:r>
      <w:r w:rsidR="0089105D">
        <w:rPr>
          <w:color w:val="000000" w:themeColor="text1"/>
          <w:szCs w:val="24"/>
        </w:rPr>
        <w:t>before you</w:t>
      </w:r>
      <w:r w:rsidRPr="00D2435C">
        <w:rPr>
          <w:color w:val="000000" w:themeColor="text1"/>
          <w:szCs w:val="24"/>
        </w:rPr>
        <w:t>.</w:t>
      </w:r>
      <w:r w:rsidR="00CB73D8">
        <w:rPr>
          <w:color w:val="000000" w:themeColor="text1"/>
          <w:szCs w:val="24"/>
        </w:rPr>
        <w:t xml:space="preserve"> </w:t>
      </w:r>
      <w:r w:rsidR="00CB73D8" w:rsidRPr="00CB73D8">
        <w:rPr>
          <w:i/>
          <w:iCs/>
          <w:color w:val="000000" w:themeColor="text1"/>
          <w:szCs w:val="24"/>
        </w:rPr>
        <w:t>Amīn</w:t>
      </w:r>
      <w:r w:rsidR="00CB73D8">
        <w:rPr>
          <w:i/>
          <w:iCs/>
          <w:color w:val="000000" w:themeColor="text1"/>
          <w:szCs w:val="24"/>
        </w:rPr>
        <w:t>.</w:t>
      </w:r>
    </w:p>
    <w:p w14:paraId="0E0159B1" w14:textId="317CF65B" w:rsidR="00151953" w:rsidRPr="00D2435C" w:rsidRDefault="00151953" w:rsidP="00966EA2">
      <w:pPr>
        <w:pStyle w:val="LSChapter"/>
      </w:pPr>
      <w:r w:rsidRPr="00D2435C">
        <w:br w:type="page"/>
      </w:r>
      <w:bookmarkStart w:id="4" w:name="_Toc192194858"/>
      <w:r w:rsidR="001A4D85" w:rsidRPr="00D2435C">
        <w:lastRenderedPageBreak/>
        <w:t>ABSTRACT</w:t>
      </w:r>
      <w:bookmarkEnd w:id="4"/>
    </w:p>
    <w:p w14:paraId="0FB0BF6E" w14:textId="77777777" w:rsidR="00EE6229" w:rsidRPr="00D2435C" w:rsidRDefault="00EE6229" w:rsidP="001A4D85">
      <w:pPr>
        <w:jc w:val="center"/>
        <w:rPr>
          <w:color w:val="000000" w:themeColor="text1"/>
        </w:rPr>
      </w:pPr>
    </w:p>
    <w:p w14:paraId="1B5D8EA3" w14:textId="26FDE00C" w:rsidR="00EE6229" w:rsidRPr="00D2435C" w:rsidRDefault="00EE6229" w:rsidP="00EE6229">
      <w:pPr>
        <w:rPr>
          <w:color w:val="000000" w:themeColor="text1"/>
        </w:rPr>
      </w:pPr>
      <w:r w:rsidRPr="00D2435C">
        <w:rPr>
          <w:color w:val="000000" w:themeColor="text1"/>
        </w:rPr>
        <w:t xml:space="preserve">Author: Ali, Abidah </w:t>
      </w:r>
    </w:p>
    <w:p w14:paraId="7A5839D9" w14:textId="77777777" w:rsidR="00EE6229" w:rsidRPr="00D2435C" w:rsidRDefault="00EE6229" w:rsidP="00EE6229">
      <w:pPr>
        <w:rPr>
          <w:color w:val="000000" w:themeColor="text1"/>
        </w:rPr>
      </w:pPr>
      <w:r w:rsidRPr="00D2435C">
        <w:rPr>
          <w:color w:val="000000" w:themeColor="text1"/>
        </w:rPr>
        <w:t xml:space="preserve">Institution: Bayan Islamic Graduate School, Chicago Theological Seminary </w:t>
      </w:r>
    </w:p>
    <w:p w14:paraId="75E5AF0C" w14:textId="4E013F0C" w:rsidR="00EE6229" w:rsidRPr="00D2435C" w:rsidRDefault="00EE6229" w:rsidP="00EE6229">
      <w:pPr>
        <w:rPr>
          <w:color w:val="000000" w:themeColor="text1"/>
        </w:rPr>
      </w:pPr>
      <w:r w:rsidRPr="00D2435C">
        <w:rPr>
          <w:color w:val="000000" w:themeColor="text1"/>
        </w:rPr>
        <w:t xml:space="preserve">Degree Received: </w:t>
      </w:r>
      <w:proofErr w:type="gramStart"/>
      <w:r w:rsidRPr="00D2435C">
        <w:rPr>
          <w:color w:val="000000" w:themeColor="text1"/>
        </w:rPr>
        <w:t>Masters of Arts</w:t>
      </w:r>
      <w:proofErr w:type="gramEnd"/>
      <w:r w:rsidRPr="00D2435C">
        <w:rPr>
          <w:color w:val="000000" w:themeColor="text1"/>
        </w:rPr>
        <w:t>, Islamic Studies</w:t>
      </w:r>
    </w:p>
    <w:p w14:paraId="17660CE7" w14:textId="250EDC8F" w:rsidR="00252F47" w:rsidRDefault="00EE6229" w:rsidP="00EE6229">
      <w:pPr>
        <w:rPr>
          <w:color w:val="000000" w:themeColor="text1"/>
        </w:rPr>
      </w:pPr>
      <w:r w:rsidRPr="00D2435C">
        <w:rPr>
          <w:color w:val="000000" w:themeColor="text1"/>
        </w:rPr>
        <w:t xml:space="preserve">Title: Nurturing Faith: </w:t>
      </w:r>
      <w:r w:rsidR="00252F47">
        <w:rPr>
          <w:color w:val="000000" w:themeColor="text1"/>
        </w:rPr>
        <w:t xml:space="preserve">The Role of Female Scholarship in Muslim </w:t>
      </w:r>
      <w:r w:rsidR="00DB2CAB">
        <w:rPr>
          <w:color w:val="000000" w:themeColor="text1"/>
        </w:rPr>
        <w:t>Women's</w:t>
      </w:r>
      <w:r w:rsidR="00252F47">
        <w:rPr>
          <w:color w:val="000000" w:themeColor="text1"/>
        </w:rPr>
        <w:t xml:space="preserve"> Spiritual Growth</w:t>
      </w:r>
    </w:p>
    <w:p w14:paraId="641B70FB" w14:textId="3DB54B1B" w:rsidR="001A4D85" w:rsidRPr="00D2435C" w:rsidRDefault="00252F47" w:rsidP="00EE6229">
      <w:pPr>
        <w:rPr>
          <w:color w:val="000000" w:themeColor="text1"/>
        </w:rPr>
      </w:pPr>
      <w:r>
        <w:rPr>
          <w:color w:val="000000" w:themeColor="text1"/>
        </w:rPr>
        <w:t>Supervising Professor: Munir Shaikh</w:t>
      </w:r>
      <w:r w:rsidR="00EE6229" w:rsidRPr="00D2435C">
        <w:rPr>
          <w:color w:val="000000" w:themeColor="text1"/>
        </w:rPr>
        <w:t xml:space="preserve"> </w:t>
      </w:r>
    </w:p>
    <w:p w14:paraId="09E7EC49" w14:textId="77777777" w:rsidR="000C5BCC" w:rsidRPr="00D2435C" w:rsidRDefault="000C5BCC" w:rsidP="00EE6229">
      <w:pPr>
        <w:rPr>
          <w:color w:val="000000" w:themeColor="text1"/>
        </w:rPr>
      </w:pPr>
    </w:p>
    <w:p w14:paraId="06B854D6" w14:textId="77777777" w:rsidR="001A4D85" w:rsidRPr="00D2435C" w:rsidRDefault="001A4D85">
      <w:pPr>
        <w:rPr>
          <w:color w:val="000000" w:themeColor="text1"/>
        </w:rPr>
      </w:pPr>
    </w:p>
    <w:p w14:paraId="53BB22A1" w14:textId="43AD3A3C" w:rsidR="002D311A" w:rsidRPr="00D2435C" w:rsidRDefault="002D311A" w:rsidP="002D311A">
      <w:pPr>
        <w:pStyle w:val="NormalWeb"/>
        <w:rPr>
          <w:color w:val="000000" w:themeColor="text1"/>
        </w:rPr>
      </w:pPr>
      <w:r w:rsidRPr="00D2435C">
        <w:rPr>
          <w:color w:val="000000" w:themeColor="text1"/>
        </w:rPr>
        <w:t xml:space="preserve">This study explores the historical role of female scholarship in Sunni Islam, emphasizing the necessity of direct interaction between women and female scholars for their holistic religious and spiritual development. From Islam’s inception, female scholars have played a crucial role in nurturing women’s religious identity and spiritual connection. However, today in the American Muslim community, the presence of female scholars and spiritual guides remains largely absent in most local communities, limiting opportunities for women to access religious mentorship and leadership. By examining two historical female scholarly archetypes—their early lives, teaching methods, and approaches to spiritual modeling—this analysis identifies the factors that granted them religious authority while also exploring the diversity in their educational, cultural, and social strategies to enhance religious connectedness among women and their communities. The study is underpinned by the framework of </w:t>
      </w:r>
      <w:r w:rsidRPr="00D2435C">
        <w:rPr>
          <w:rStyle w:val="Emphasis"/>
          <w:i w:val="0"/>
          <w:iCs w:val="0"/>
          <w:color w:val="000000" w:themeColor="text1"/>
        </w:rPr>
        <w:t>Spiritual Modeling</w:t>
      </w:r>
      <w:r w:rsidRPr="00D2435C">
        <w:rPr>
          <w:color w:val="000000" w:themeColor="text1"/>
        </w:rPr>
        <w:t xml:space="preserve"> by Doug Osman and Carl Thoresen, along with Syed Attas’s </w:t>
      </w:r>
      <w:r w:rsidRPr="00D2435C">
        <w:rPr>
          <w:rStyle w:val="Emphasis"/>
          <w:i w:val="0"/>
          <w:iCs w:val="0"/>
          <w:color w:val="000000" w:themeColor="text1"/>
        </w:rPr>
        <w:t>Islamic Education</w:t>
      </w:r>
      <w:r w:rsidRPr="00D2435C">
        <w:rPr>
          <w:color w:val="000000" w:themeColor="text1"/>
        </w:rPr>
        <w:t xml:space="preserve"> model, which exemplify the necessity of interpersonal relationships between teachers and students, fostering women’s spiritual growth through modeling. By analyzing historical practices, this research addresses these contemporary realities of female religious authority.</w:t>
      </w:r>
      <w:r w:rsidR="00AC17CD">
        <w:rPr>
          <w:color w:val="000000" w:themeColor="text1"/>
        </w:rPr>
        <w:t xml:space="preserve"> </w:t>
      </w:r>
      <w:r w:rsidRPr="00D2435C">
        <w:rPr>
          <w:color w:val="000000" w:themeColor="text1"/>
        </w:rPr>
        <w:t xml:space="preserve">The study concludes with recommendations for institutions to better engage and support local female scholars and learned women, ultimately aiming to strengthen women’s spiritual identity and communal belonging. </w:t>
      </w:r>
    </w:p>
    <w:p w14:paraId="7A27C3C5" w14:textId="77777777" w:rsidR="001A4D85" w:rsidRPr="00D2435C" w:rsidRDefault="001A4D85">
      <w:pPr>
        <w:rPr>
          <w:color w:val="000000" w:themeColor="text1"/>
        </w:rPr>
      </w:pPr>
    </w:p>
    <w:p w14:paraId="1968450C" w14:textId="77777777" w:rsidR="001A4D85" w:rsidRPr="00D2435C" w:rsidRDefault="001A4D85">
      <w:pPr>
        <w:rPr>
          <w:color w:val="000000" w:themeColor="text1"/>
        </w:rPr>
      </w:pPr>
    </w:p>
    <w:p w14:paraId="6D26FFCC" w14:textId="77777777" w:rsidR="001A4D85" w:rsidRPr="00D2435C" w:rsidRDefault="001A4D85">
      <w:pPr>
        <w:rPr>
          <w:color w:val="000000" w:themeColor="text1"/>
        </w:rPr>
      </w:pPr>
    </w:p>
    <w:p w14:paraId="583575E2" w14:textId="77777777" w:rsidR="001A4D85" w:rsidRPr="00D2435C" w:rsidRDefault="001A4D85">
      <w:pPr>
        <w:rPr>
          <w:color w:val="000000" w:themeColor="text1"/>
        </w:rPr>
      </w:pPr>
    </w:p>
    <w:p w14:paraId="3FEF1C58" w14:textId="77777777" w:rsidR="001A4D85" w:rsidRPr="00D2435C" w:rsidRDefault="001A4D85">
      <w:pPr>
        <w:rPr>
          <w:color w:val="000000" w:themeColor="text1"/>
        </w:rPr>
      </w:pPr>
    </w:p>
    <w:p w14:paraId="46558657" w14:textId="77777777" w:rsidR="001A4D85" w:rsidRPr="00D2435C" w:rsidRDefault="001A4D85">
      <w:pPr>
        <w:rPr>
          <w:color w:val="000000" w:themeColor="text1"/>
        </w:rPr>
      </w:pPr>
    </w:p>
    <w:p w14:paraId="3E740F5D" w14:textId="77777777" w:rsidR="001A4D85" w:rsidRPr="00D2435C" w:rsidRDefault="001A4D85">
      <w:pPr>
        <w:rPr>
          <w:color w:val="000000" w:themeColor="text1"/>
        </w:rPr>
      </w:pPr>
    </w:p>
    <w:p w14:paraId="60387123" w14:textId="77777777" w:rsidR="001A4D85" w:rsidRPr="00D2435C" w:rsidRDefault="001A4D85">
      <w:pPr>
        <w:rPr>
          <w:color w:val="000000" w:themeColor="text1"/>
        </w:rPr>
      </w:pPr>
    </w:p>
    <w:p w14:paraId="6C9CB05E" w14:textId="77777777" w:rsidR="001A4D85" w:rsidRPr="00D2435C" w:rsidRDefault="001A4D85">
      <w:pPr>
        <w:rPr>
          <w:color w:val="000000" w:themeColor="text1"/>
        </w:rPr>
      </w:pPr>
    </w:p>
    <w:p w14:paraId="1528AA44" w14:textId="77777777" w:rsidR="001A4D85" w:rsidRPr="00D2435C" w:rsidRDefault="001A4D85">
      <w:pPr>
        <w:rPr>
          <w:color w:val="000000" w:themeColor="text1"/>
        </w:rPr>
      </w:pPr>
    </w:p>
    <w:p w14:paraId="3B517497" w14:textId="77777777" w:rsidR="00CD16B8" w:rsidRPr="00D2435C" w:rsidRDefault="00CD16B8" w:rsidP="00CD16B8">
      <w:pPr>
        <w:jc w:val="both"/>
        <w:rPr>
          <w:color w:val="000000" w:themeColor="text1"/>
        </w:rPr>
      </w:pPr>
    </w:p>
    <w:p w14:paraId="7C4629C4" w14:textId="77777777" w:rsidR="00CD16B8" w:rsidRPr="00D2435C" w:rsidRDefault="00CD16B8">
      <w:pPr>
        <w:rPr>
          <w:color w:val="000000" w:themeColor="text1"/>
        </w:rPr>
      </w:pPr>
      <w:r w:rsidRPr="00D2435C">
        <w:rPr>
          <w:color w:val="000000" w:themeColor="text1"/>
        </w:rPr>
        <w:br w:type="page"/>
      </w:r>
    </w:p>
    <w:p w14:paraId="64DA8E06" w14:textId="3EF29B8C" w:rsidR="00151953" w:rsidRDefault="00151953" w:rsidP="0089105D">
      <w:pPr>
        <w:pStyle w:val="LSChapter"/>
        <w:spacing w:before="0" w:line="480" w:lineRule="auto"/>
      </w:pPr>
      <w:bookmarkStart w:id="5" w:name="_Toc192194859"/>
      <w:r w:rsidRPr="00D2435C">
        <w:lastRenderedPageBreak/>
        <w:t>ABBREVIATIONS</w:t>
      </w:r>
      <w:bookmarkEnd w:id="5"/>
    </w:p>
    <w:p w14:paraId="5DFDCF3E" w14:textId="77777777" w:rsidR="00EE6229" w:rsidRPr="00D2435C" w:rsidRDefault="00EE6229" w:rsidP="0089105D">
      <w:pPr>
        <w:spacing w:line="480" w:lineRule="auto"/>
        <w:jc w:val="both"/>
        <w:rPr>
          <w:caps/>
          <w:color w:val="000000" w:themeColor="text1"/>
        </w:rPr>
      </w:pPr>
    </w:p>
    <w:p w14:paraId="2F877B42" w14:textId="682679D0" w:rsidR="001970A7" w:rsidRPr="00D2435C" w:rsidRDefault="000C5BCC" w:rsidP="00151953">
      <w:pPr>
        <w:pStyle w:val="LSAbbrevList"/>
        <w:rPr>
          <w:color w:val="000000" w:themeColor="text1"/>
        </w:rPr>
      </w:pPr>
      <w:r w:rsidRPr="00D2435C">
        <w:rPr>
          <w:color w:val="000000" w:themeColor="text1"/>
          <w:shd w:val="clear" w:color="auto" w:fill="FFFFFF"/>
          <w:rtl/>
        </w:rPr>
        <w:t>ﷺ</w:t>
      </w:r>
      <w:r w:rsidR="00151953" w:rsidRPr="00D2435C">
        <w:rPr>
          <w:color w:val="000000" w:themeColor="text1"/>
        </w:rPr>
        <w:tab/>
      </w:r>
      <w:r w:rsidR="00781C99" w:rsidRPr="00D2435C">
        <w:rPr>
          <w:color w:val="000000" w:themeColor="text1"/>
        </w:rPr>
        <w:t xml:space="preserve">This a glyph for the Arabic term </w:t>
      </w:r>
      <w:r w:rsidR="00781C99" w:rsidRPr="00D2435C">
        <w:rPr>
          <w:i/>
          <w:iCs/>
          <w:color w:val="000000" w:themeColor="text1"/>
        </w:rPr>
        <w:t xml:space="preserve">Salla </w:t>
      </w:r>
      <w:proofErr w:type="spellStart"/>
      <w:r w:rsidR="00781C99" w:rsidRPr="00D2435C">
        <w:rPr>
          <w:i/>
          <w:iCs/>
          <w:color w:val="000000" w:themeColor="text1"/>
        </w:rPr>
        <w:t>Allāhu</w:t>
      </w:r>
      <w:proofErr w:type="spellEnd"/>
      <w:r w:rsidR="00781C99" w:rsidRPr="00D2435C">
        <w:rPr>
          <w:i/>
          <w:iCs/>
          <w:color w:val="000000" w:themeColor="text1"/>
        </w:rPr>
        <w:t xml:space="preserve"> ‘</w:t>
      </w:r>
      <w:proofErr w:type="spellStart"/>
      <w:r w:rsidR="00781C99" w:rsidRPr="00D2435C">
        <w:rPr>
          <w:i/>
          <w:iCs/>
          <w:color w:val="000000" w:themeColor="text1"/>
        </w:rPr>
        <w:t>Alayhi</w:t>
      </w:r>
      <w:proofErr w:type="spellEnd"/>
      <w:r w:rsidR="00781C99" w:rsidRPr="00D2435C">
        <w:rPr>
          <w:i/>
          <w:iCs/>
          <w:color w:val="000000" w:themeColor="text1"/>
        </w:rPr>
        <w:t xml:space="preserve"> </w:t>
      </w:r>
      <w:proofErr w:type="spellStart"/>
      <w:r w:rsidR="00781C99" w:rsidRPr="00D2435C">
        <w:rPr>
          <w:i/>
          <w:iCs/>
          <w:color w:val="000000" w:themeColor="text1"/>
        </w:rPr>
        <w:t>Wa</w:t>
      </w:r>
      <w:proofErr w:type="spellEnd"/>
      <w:r w:rsidR="00781C99" w:rsidRPr="00D2435C">
        <w:rPr>
          <w:i/>
          <w:iCs/>
          <w:color w:val="000000" w:themeColor="text1"/>
        </w:rPr>
        <w:t xml:space="preserve"> </w:t>
      </w:r>
      <w:proofErr w:type="spellStart"/>
      <w:r w:rsidR="00781C99" w:rsidRPr="00D2435C">
        <w:rPr>
          <w:i/>
          <w:iCs/>
          <w:color w:val="000000" w:themeColor="text1"/>
        </w:rPr>
        <w:t>Sallam</w:t>
      </w:r>
      <w:proofErr w:type="spellEnd"/>
      <w:r w:rsidR="00781C99" w:rsidRPr="00D2435C">
        <w:rPr>
          <w:color w:val="000000" w:themeColor="text1"/>
        </w:rPr>
        <w:t xml:space="preserve"> meaning “peace and blessing be upon him,” used to revere the Prophet Muhammad out of respect and admiration. This glyph will follow his name each time he is mentioned.</w:t>
      </w:r>
    </w:p>
    <w:p w14:paraId="6A3FBCBE" w14:textId="77777777" w:rsidR="0058093A" w:rsidRPr="00D2435C" w:rsidRDefault="0058093A" w:rsidP="00151953">
      <w:pPr>
        <w:pStyle w:val="LSAbbrevList"/>
        <w:rPr>
          <w:color w:val="000000" w:themeColor="text1"/>
        </w:rPr>
      </w:pPr>
    </w:p>
    <w:p w14:paraId="39AED4B8" w14:textId="77777777" w:rsidR="0058093A" w:rsidRPr="00D2435C" w:rsidRDefault="0058093A" w:rsidP="00151953">
      <w:pPr>
        <w:pStyle w:val="LSAbbrevList"/>
        <w:rPr>
          <w:color w:val="000000" w:themeColor="text1"/>
        </w:rPr>
      </w:pPr>
    </w:p>
    <w:p w14:paraId="7B906F36" w14:textId="77777777" w:rsidR="001970A7" w:rsidRPr="00D2435C" w:rsidRDefault="001970A7">
      <w:pPr>
        <w:rPr>
          <w:color w:val="000000" w:themeColor="text1"/>
        </w:rPr>
      </w:pPr>
      <w:r w:rsidRPr="00D2435C">
        <w:rPr>
          <w:color w:val="000000" w:themeColor="text1"/>
        </w:rPr>
        <w:br w:type="page"/>
      </w:r>
    </w:p>
    <w:p w14:paraId="6F075B75" w14:textId="77777777" w:rsidR="001970A7" w:rsidRPr="00D2435C" w:rsidRDefault="001970A7">
      <w:pPr>
        <w:rPr>
          <w:color w:val="000000" w:themeColor="text1"/>
        </w:rPr>
      </w:pPr>
    </w:p>
    <w:p w14:paraId="1A87A30C" w14:textId="77777777" w:rsidR="005C0C39" w:rsidRDefault="001970A7" w:rsidP="00966EA2">
      <w:pPr>
        <w:pStyle w:val="LSChapter"/>
        <w:spacing w:before="0"/>
      </w:pPr>
      <w:bookmarkStart w:id="6" w:name="_Toc192194860"/>
      <w:r w:rsidRPr="00D2435C">
        <w:t>GLOSSARY</w:t>
      </w:r>
      <w:bookmarkEnd w:id="6"/>
    </w:p>
    <w:p w14:paraId="13E1A237" w14:textId="77777777" w:rsidR="00C15C29" w:rsidRPr="00C15C29" w:rsidRDefault="00C15C29" w:rsidP="0089105D">
      <w:pPr>
        <w:pStyle w:val="LSChapterTitle"/>
      </w:pPr>
    </w:p>
    <w:p w14:paraId="1B92944B" w14:textId="77777777" w:rsidR="00966EA2" w:rsidRPr="00966EA2" w:rsidRDefault="00966EA2" w:rsidP="00966EA2"/>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03"/>
        <w:gridCol w:w="7037"/>
      </w:tblGrid>
      <w:tr w:rsidR="00C3062D" w14:paraId="5A523A0D" w14:textId="77777777" w:rsidTr="00C3062D">
        <w:trPr>
          <w:trHeight w:val="288"/>
        </w:trPr>
        <w:tc>
          <w:tcPr>
            <w:tcW w:w="1435" w:type="dxa"/>
          </w:tcPr>
          <w:p w14:paraId="58C7DF3D" w14:textId="292A0AA5" w:rsidR="00C3062D" w:rsidRDefault="00C3062D" w:rsidP="00C3062D">
            <w:pPr>
              <w:spacing w:after="120"/>
              <w:rPr>
                <w:rStyle w:val="normaltextrun"/>
                <w:i/>
                <w:iCs/>
                <w:color w:val="000000" w:themeColor="text1"/>
                <w:shd w:val="clear" w:color="auto" w:fill="FFFFFF"/>
              </w:rPr>
            </w:pPr>
            <w:r w:rsidRPr="00D2435C">
              <w:rPr>
                <w:rStyle w:val="normaltextrun"/>
                <w:i/>
                <w:iCs/>
                <w:color w:val="000000" w:themeColor="text1"/>
                <w:shd w:val="clear" w:color="auto" w:fill="FFFFFF"/>
              </w:rPr>
              <w:t>Allah</w:t>
            </w:r>
          </w:p>
        </w:tc>
        <w:tc>
          <w:tcPr>
            <w:tcW w:w="7195" w:type="dxa"/>
          </w:tcPr>
          <w:p w14:paraId="06CBFA69" w14:textId="348CA9AF" w:rsidR="00C3062D" w:rsidRDefault="00C3062D" w:rsidP="00C3062D">
            <w:pPr>
              <w:spacing w:after="120"/>
              <w:rPr>
                <w:rStyle w:val="normaltextrun"/>
                <w:i/>
                <w:iCs/>
                <w:color w:val="000000" w:themeColor="text1"/>
                <w:shd w:val="clear" w:color="auto" w:fill="FFFFFF"/>
              </w:rPr>
            </w:pPr>
            <w:r w:rsidRPr="00D2435C">
              <w:rPr>
                <w:rStyle w:val="normaltextrun"/>
                <w:color w:val="000000" w:themeColor="text1"/>
                <w:shd w:val="clear" w:color="auto" w:fill="FFFFFF"/>
              </w:rPr>
              <w:t>The Arabic word for God.</w:t>
            </w:r>
          </w:p>
        </w:tc>
      </w:tr>
      <w:tr w:rsidR="00C3062D" w14:paraId="12FF2BA1" w14:textId="77777777" w:rsidTr="00C3062D">
        <w:trPr>
          <w:trHeight w:val="288"/>
        </w:trPr>
        <w:tc>
          <w:tcPr>
            <w:tcW w:w="1435" w:type="dxa"/>
          </w:tcPr>
          <w:p w14:paraId="479909C0" w14:textId="4F8DAB63" w:rsidR="00C3062D" w:rsidRPr="00D2435C" w:rsidRDefault="00C3062D" w:rsidP="00C3062D">
            <w:pPr>
              <w:spacing w:after="120"/>
              <w:rPr>
                <w:rStyle w:val="normaltextrun"/>
                <w:i/>
                <w:iCs/>
                <w:color w:val="000000" w:themeColor="text1"/>
                <w:shd w:val="clear" w:color="auto" w:fill="FFFFFF"/>
              </w:rPr>
            </w:pPr>
            <w:proofErr w:type="spellStart"/>
            <w:r w:rsidRPr="00D2435C">
              <w:rPr>
                <w:rStyle w:val="normaltextrun"/>
                <w:i/>
                <w:iCs/>
                <w:color w:val="000000" w:themeColor="text1"/>
                <w:shd w:val="clear" w:color="auto" w:fill="FFFFFF"/>
              </w:rPr>
              <w:t>Ahadith</w:t>
            </w:r>
            <w:proofErr w:type="spellEnd"/>
          </w:p>
        </w:tc>
        <w:tc>
          <w:tcPr>
            <w:tcW w:w="7195" w:type="dxa"/>
          </w:tcPr>
          <w:p w14:paraId="5517F42C" w14:textId="5AEFA6B8" w:rsidR="00C3062D" w:rsidRDefault="00C3062D" w:rsidP="00C3062D">
            <w:pPr>
              <w:spacing w:after="120"/>
              <w:rPr>
                <w:rStyle w:val="normaltextrun"/>
                <w:i/>
                <w:iCs/>
                <w:color w:val="000000" w:themeColor="text1"/>
                <w:shd w:val="clear" w:color="auto" w:fill="FFFFFF"/>
              </w:rPr>
            </w:pPr>
            <w:r w:rsidRPr="00D2435C">
              <w:rPr>
                <w:rStyle w:val="normaltextrun"/>
                <w:color w:val="000000" w:themeColor="text1"/>
                <w:shd w:val="clear" w:color="auto" w:fill="FFFFFF"/>
              </w:rPr>
              <w:t>Multiple verified sayings of the Prophet Muhammad that has undergone rigorous transmission. A singular saying is called a “hadith”.</w:t>
            </w:r>
          </w:p>
        </w:tc>
      </w:tr>
      <w:tr w:rsidR="00C3062D" w14:paraId="7C322B1E" w14:textId="77777777" w:rsidTr="00C3062D">
        <w:trPr>
          <w:trHeight w:val="288"/>
        </w:trPr>
        <w:tc>
          <w:tcPr>
            <w:tcW w:w="1435" w:type="dxa"/>
          </w:tcPr>
          <w:p w14:paraId="1EDDABBB" w14:textId="0753C671" w:rsidR="00C3062D" w:rsidRPr="00D2435C" w:rsidRDefault="00C3062D" w:rsidP="00C3062D">
            <w:pPr>
              <w:spacing w:after="120"/>
              <w:rPr>
                <w:rStyle w:val="normaltextrun"/>
                <w:i/>
                <w:iCs/>
                <w:color w:val="000000" w:themeColor="text1"/>
                <w:shd w:val="clear" w:color="auto" w:fill="FFFFFF"/>
              </w:rPr>
            </w:pPr>
            <w:r w:rsidRPr="00D2435C">
              <w:rPr>
                <w:i/>
                <w:iCs/>
                <w:color w:val="000000" w:themeColor="text1"/>
              </w:rPr>
              <w:t>Imam/a</w:t>
            </w:r>
          </w:p>
        </w:tc>
        <w:tc>
          <w:tcPr>
            <w:tcW w:w="7195" w:type="dxa"/>
          </w:tcPr>
          <w:p w14:paraId="3911D557" w14:textId="7E9A8EB1" w:rsidR="00C3062D" w:rsidRPr="00C3062D" w:rsidRDefault="00C3062D" w:rsidP="00C3062D">
            <w:pPr>
              <w:spacing w:after="120"/>
              <w:rPr>
                <w:rStyle w:val="normaltextrun"/>
                <w:color w:val="000000" w:themeColor="text1"/>
              </w:rPr>
            </w:pPr>
            <w:r w:rsidRPr="00D2435C">
              <w:rPr>
                <w:color w:val="000000" w:themeColor="text1"/>
              </w:rPr>
              <w:t>Refers to a religious leader who is responsible for leading prayers at the</w:t>
            </w:r>
            <w:r>
              <w:rPr>
                <w:color w:val="000000" w:themeColor="text1"/>
              </w:rPr>
              <w:t xml:space="preserve"> </w:t>
            </w:r>
            <w:r w:rsidRPr="00D2435C">
              <w:rPr>
                <w:color w:val="000000" w:themeColor="text1"/>
              </w:rPr>
              <w:t>mosque. The /a denotes the feminine version of the word.</w:t>
            </w:r>
          </w:p>
        </w:tc>
      </w:tr>
      <w:tr w:rsidR="00C3062D" w14:paraId="22A0B43E" w14:textId="77777777" w:rsidTr="00C3062D">
        <w:trPr>
          <w:trHeight w:val="288"/>
        </w:trPr>
        <w:tc>
          <w:tcPr>
            <w:tcW w:w="1435" w:type="dxa"/>
          </w:tcPr>
          <w:p w14:paraId="6FD5BD4A" w14:textId="29D4A064" w:rsidR="00C3062D" w:rsidRPr="00D2435C" w:rsidRDefault="00C3062D" w:rsidP="00C3062D">
            <w:pPr>
              <w:spacing w:after="120"/>
              <w:rPr>
                <w:rStyle w:val="normaltextrun"/>
                <w:i/>
                <w:iCs/>
                <w:color w:val="000000" w:themeColor="text1"/>
                <w:shd w:val="clear" w:color="auto" w:fill="FFFFFF"/>
              </w:rPr>
            </w:pPr>
            <w:r w:rsidRPr="00D2435C">
              <w:rPr>
                <w:i/>
                <w:iCs/>
                <w:color w:val="000000" w:themeColor="text1"/>
              </w:rPr>
              <w:t>Muhammadan</w:t>
            </w:r>
            <w:r w:rsidRPr="00D2435C">
              <w:rPr>
                <w:color w:val="000000" w:themeColor="text1"/>
              </w:rPr>
              <w:t xml:space="preserve">  </w:t>
            </w:r>
          </w:p>
        </w:tc>
        <w:tc>
          <w:tcPr>
            <w:tcW w:w="7195" w:type="dxa"/>
          </w:tcPr>
          <w:p w14:paraId="75CBB30B" w14:textId="784C15D9" w:rsidR="00C3062D" w:rsidRPr="00C3062D" w:rsidRDefault="00C3062D" w:rsidP="00C3062D">
            <w:pPr>
              <w:spacing w:after="120"/>
              <w:rPr>
                <w:rStyle w:val="normaltextrun"/>
                <w:color w:val="000000" w:themeColor="text1"/>
              </w:rPr>
            </w:pPr>
            <w:r w:rsidRPr="00D2435C">
              <w:rPr>
                <w:rStyle w:val="normaltextrun"/>
                <w:color w:val="000000" w:themeColor="text1"/>
                <w:shd w:val="clear" w:color="auto" w:fill="FFFFFF"/>
              </w:rPr>
              <w:t xml:space="preserve">This is a commonly used way of referencing the Prophet Muhammad </w:t>
            </w:r>
            <w:r w:rsidRPr="00D2435C">
              <w:rPr>
                <w:color w:val="000000" w:themeColor="text1"/>
                <w:shd w:val="clear" w:color="auto" w:fill="FFFFFF"/>
                <w:rtl/>
              </w:rPr>
              <w:t>ﷺ</w:t>
            </w:r>
            <w:r w:rsidRPr="00D2435C">
              <w:rPr>
                <w:color w:val="000000" w:themeColor="text1"/>
                <w:shd w:val="clear" w:color="auto" w:fill="FFFFFF"/>
              </w:rPr>
              <w:t xml:space="preserve"> </w:t>
            </w:r>
            <w:r w:rsidRPr="00D2435C">
              <w:rPr>
                <w:rStyle w:val="normaltextrun"/>
                <w:color w:val="000000" w:themeColor="text1"/>
                <w:shd w:val="clear" w:color="auto" w:fill="FFFFFF"/>
              </w:rPr>
              <w:t>community after receiving revelation in 610 CE.</w:t>
            </w:r>
          </w:p>
        </w:tc>
      </w:tr>
      <w:tr w:rsidR="00C3062D" w14:paraId="1FD8AE92" w14:textId="77777777" w:rsidTr="00C3062D">
        <w:trPr>
          <w:trHeight w:val="288"/>
        </w:trPr>
        <w:tc>
          <w:tcPr>
            <w:tcW w:w="1435" w:type="dxa"/>
          </w:tcPr>
          <w:p w14:paraId="57DF3B6D" w14:textId="54F54E1C" w:rsidR="00C3062D" w:rsidRPr="00D2435C" w:rsidRDefault="00C3062D" w:rsidP="00C3062D">
            <w:pPr>
              <w:spacing w:after="120"/>
              <w:rPr>
                <w:rStyle w:val="normaltextrun"/>
                <w:i/>
                <w:iCs/>
                <w:color w:val="000000" w:themeColor="text1"/>
                <w:shd w:val="clear" w:color="auto" w:fill="FFFFFF"/>
              </w:rPr>
            </w:pPr>
            <w:r w:rsidRPr="00D2435C">
              <w:rPr>
                <w:i/>
                <w:iCs/>
                <w:color w:val="000000" w:themeColor="text1"/>
              </w:rPr>
              <w:t>Sunnah</w:t>
            </w:r>
          </w:p>
        </w:tc>
        <w:tc>
          <w:tcPr>
            <w:tcW w:w="7195" w:type="dxa"/>
          </w:tcPr>
          <w:p w14:paraId="29F7BB49" w14:textId="43D7208E" w:rsidR="00C3062D" w:rsidRDefault="00C3062D" w:rsidP="00C3062D">
            <w:pPr>
              <w:spacing w:after="120"/>
              <w:rPr>
                <w:rStyle w:val="normaltextrun"/>
                <w:i/>
                <w:iCs/>
                <w:color w:val="000000" w:themeColor="text1"/>
                <w:shd w:val="clear" w:color="auto" w:fill="FFFFFF"/>
              </w:rPr>
            </w:pPr>
            <w:r w:rsidRPr="00D2435C">
              <w:rPr>
                <w:color w:val="000000" w:themeColor="text1"/>
              </w:rPr>
              <w:t>This refers to the practices and teachings of the Prophet Muhammad</w:t>
            </w:r>
            <w:r>
              <w:rPr>
                <w:color w:val="000000" w:themeColor="text1"/>
              </w:rPr>
              <w:t xml:space="preserve"> </w:t>
            </w:r>
            <w:r w:rsidRPr="00D2435C">
              <w:rPr>
                <w:color w:val="000000" w:themeColor="text1"/>
                <w:shd w:val="clear" w:color="auto" w:fill="FFFFFF"/>
                <w:rtl/>
              </w:rPr>
              <w:t>ﷺ</w:t>
            </w:r>
            <w:r w:rsidRPr="00D2435C">
              <w:rPr>
                <w:color w:val="000000" w:themeColor="text1"/>
                <w:shd w:val="clear" w:color="auto" w:fill="FFFFFF"/>
              </w:rPr>
              <w:t>.</w:t>
            </w:r>
            <w:r>
              <w:rPr>
                <w:color w:val="000000" w:themeColor="text1"/>
                <w:shd w:val="clear" w:color="auto" w:fill="FFFFFF"/>
              </w:rPr>
              <w:t xml:space="preserve"> </w:t>
            </w:r>
            <w:r w:rsidRPr="00D2435C">
              <w:rPr>
                <w:color w:val="000000" w:themeColor="text1"/>
                <w:shd w:val="clear" w:color="auto" w:fill="FFFFFF"/>
              </w:rPr>
              <w:t xml:space="preserve">It literally translates to “a path to water” or way of life. </w:t>
            </w:r>
          </w:p>
        </w:tc>
      </w:tr>
      <w:tr w:rsidR="00C3062D" w14:paraId="021F9D34" w14:textId="77777777" w:rsidTr="00C3062D">
        <w:trPr>
          <w:trHeight w:val="288"/>
        </w:trPr>
        <w:tc>
          <w:tcPr>
            <w:tcW w:w="1435" w:type="dxa"/>
          </w:tcPr>
          <w:p w14:paraId="56ADE2B7" w14:textId="6FFFB059" w:rsidR="00C3062D" w:rsidRPr="00D2435C" w:rsidRDefault="00C3062D" w:rsidP="00C3062D">
            <w:pPr>
              <w:spacing w:after="120"/>
              <w:rPr>
                <w:rStyle w:val="normaltextrun"/>
                <w:i/>
                <w:iCs/>
                <w:color w:val="000000" w:themeColor="text1"/>
                <w:shd w:val="clear" w:color="auto" w:fill="FFFFFF"/>
              </w:rPr>
            </w:pPr>
            <w:r w:rsidRPr="00D2435C">
              <w:rPr>
                <w:i/>
                <w:iCs/>
                <w:color w:val="000000" w:themeColor="text1"/>
              </w:rPr>
              <w:t xml:space="preserve">Sunni </w:t>
            </w:r>
          </w:p>
        </w:tc>
        <w:tc>
          <w:tcPr>
            <w:tcW w:w="7195" w:type="dxa"/>
          </w:tcPr>
          <w:p w14:paraId="67DF71DA" w14:textId="7A6666A2" w:rsidR="00C3062D" w:rsidRDefault="00C3062D" w:rsidP="00C3062D">
            <w:pPr>
              <w:spacing w:after="120"/>
              <w:rPr>
                <w:rStyle w:val="normaltextrun"/>
                <w:i/>
                <w:iCs/>
                <w:color w:val="000000" w:themeColor="text1"/>
                <w:shd w:val="clear" w:color="auto" w:fill="FFFFFF"/>
              </w:rPr>
            </w:pPr>
            <w:r>
              <w:rPr>
                <w:color w:val="000000" w:themeColor="text1"/>
              </w:rPr>
              <w:t>T</w:t>
            </w:r>
            <w:r w:rsidRPr="00D2435C">
              <w:rPr>
                <w:color w:val="000000" w:themeColor="text1"/>
              </w:rPr>
              <w:t>his refers to the largest branch of Islam worldwide. Their delineation reflects the group of Muslims that follow the Ahl-Al- Sunna, which means “people of the tradition.”</w:t>
            </w:r>
          </w:p>
        </w:tc>
      </w:tr>
      <w:tr w:rsidR="00C3062D" w14:paraId="3FB7E2FE" w14:textId="77777777" w:rsidTr="00C3062D">
        <w:trPr>
          <w:trHeight w:val="288"/>
        </w:trPr>
        <w:tc>
          <w:tcPr>
            <w:tcW w:w="1435" w:type="dxa"/>
          </w:tcPr>
          <w:p w14:paraId="11DE81AD" w14:textId="1A3F0120" w:rsidR="00C3062D" w:rsidRPr="00D2435C" w:rsidRDefault="00C3062D" w:rsidP="00C3062D">
            <w:pPr>
              <w:spacing w:after="120"/>
              <w:rPr>
                <w:rStyle w:val="normaltextrun"/>
                <w:i/>
                <w:iCs/>
                <w:color w:val="000000" w:themeColor="text1"/>
                <w:shd w:val="clear" w:color="auto" w:fill="FFFFFF"/>
              </w:rPr>
            </w:pPr>
            <w:proofErr w:type="spellStart"/>
            <w:r w:rsidRPr="00D2435C">
              <w:rPr>
                <w:i/>
                <w:iCs/>
                <w:color w:val="000000" w:themeColor="text1"/>
              </w:rPr>
              <w:t>Tarbiyyah</w:t>
            </w:r>
            <w:proofErr w:type="spellEnd"/>
          </w:p>
        </w:tc>
        <w:tc>
          <w:tcPr>
            <w:tcW w:w="7195" w:type="dxa"/>
          </w:tcPr>
          <w:p w14:paraId="20217CA7" w14:textId="0A6105E1" w:rsidR="00C3062D" w:rsidRPr="00C3062D" w:rsidRDefault="00C3062D" w:rsidP="00C3062D">
            <w:pPr>
              <w:spacing w:after="120"/>
              <w:rPr>
                <w:rStyle w:val="normaltextrun"/>
                <w:color w:val="000000" w:themeColor="text1"/>
              </w:rPr>
            </w:pPr>
            <w:r w:rsidRPr="00D2435C">
              <w:rPr>
                <w:color w:val="000000" w:themeColor="text1"/>
              </w:rPr>
              <w:t>Arabic word pertaining to the nurturing of people through rearing</w:t>
            </w:r>
            <w:r>
              <w:rPr>
                <w:color w:val="000000" w:themeColor="text1"/>
              </w:rPr>
              <w:t xml:space="preserve"> </w:t>
            </w:r>
            <w:r w:rsidRPr="00D2435C">
              <w:rPr>
                <w:color w:val="000000" w:themeColor="text1"/>
              </w:rPr>
              <w:t xml:space="preserve">them. This is typically used in the context of raising children. It is considered a process that aims to develop Muslims spiritually, intellectually, socially, and physically. </w:t>
            </w:r>
          </w:p>
        </w:tc>
      </w:tr>
      <w:tr w:rsidR="00C3062D" w14:paraId="2F9913C7" w14:textId="77777777" w:rsidTr="00C3062D">
        <w:trPr>
          <w:trHeight w:val="288"/>
        </w:trPr>
        <w:tc>
          <w:tcPr>
            <w:tcW w:w="1435" w:type="dxa"/>
          </w:tcPr>
          <w:p w14:paraId="26E1BF60" w14:textId="38147103" w:rsidR="00C3062D" w:rsidRPr="00D2435C" w:rsidRDefault="00C3062D" w:rsidP="00C3062D">
            <w:pPr>
              <w:spacing w:after="120"/>
              <w:rPr>
                <w:i/>
                <w:iCs/>
                <w:color w:val="000000" w:themeColor="text1"/>
              </w:rPr>
            </w:pPr>
            <w:proofErr w:type="spellStart"/>
            <w:r w:rsidRPr="00D2435C">
              <w:rPr>
                <w:i/>
                <w:iCs/>
                <w:color w:val="000000" w:themeColor="text1"/>
              </w:rPr>
              <w:t>Ustadh</w:t>
            </w:r>
            <w:proofErr w:type="spellEnd"/>
            <w:r w:rsidRPr="00D2435C">
              <w:rPr>
                <w:i/>
                <w:iCs/>
                <w:color w:val="000000" w:themeColor="text1"/>
              </w:rPr>
              <w:t>/a</w:t>
            </w:r>
          </w:p>
        </w:tc>
        <w:tc>
          <w:tcPr>
            <w:tcW w:w="7195" w:type="dxa"/>
          </w:tcPr>
          <w:p w14:paraId="3D7794ED" w14:textId="62054586" w:rsidR="00C3062D" w:rsidRPr="00D2435C" w:rsidRDefault="00C3062D" w:rsidP="00C3062D">
            <w:pPr>
              <w:spacing w:after="120"/>
              <w:ind w:left="-10" w:firstLine="10"/>
              <w:rPr>
                <w:color w:val="000000" w:themeColor="text1"/>
              </w:rPr>
            </w:pPr>
            <w:r w:rsidRPr="00D2435C">
              <w:rPr>
                <w:color w:val="000000" w:themeColor="text1"/>
              </w:rPr>
              <w:t>This is a common term used to refer to a learned teacher in the Islamic</w:t>
            </w:r>
            <w:r>
              <w:rPr>
                <w:color w:val="000000" w:themeColor="text1"/>
              </w:rPr>
              <w:t xml:space="preserve"> </w:t>
            </w:r>
            <w:r w:rsidRPr="00D2435C">
              <w:rPr>
                <w:color w:val="000000" w:themeColor="text1"/>
              </w:rPr>
              <w:t xml:space="preserve">sciences and/or spirituality. The /a denotes the feminine version of the word. Application of the term is vague. </w:t>
            </w:r>
          </w:p>
        </w:tc>
      </w:tr>
      <w:tr w:rsidR="00C3062D" w14:paraId="30272EF7" w14:textId="77777777" w:rsidTr="00C3062D">
        <w:trPr>
          <w:trHeight w:val="288"/>
        </w:trPr>
        <w:tc>
          <w:tcPr>
            <w:tcW w:w="1435" w:type="dxa"/>
          </w:tcPr>
          <w:p w14:paraId="1E987E4E" w14:textId="35196D85" w:rsidR="00C3062D" w:rsidRPr="00D2435C" w:rsidRDefault="00C3062D" w:rsidP="00C3062D">
            <w:pPr>
              <w:spacing w:after="120"/>
              <w:rPr>
                <w:i/>
                <w:iCs/>
                <w:color w:val="000000" w:themeColor="text1"/>
              </w:rPr>
            </w:pPr>
            <w:proofErr w:type="spellStart"/>
            <w:r w:rsidRPr="00D2435C">
              <w:rPr>
                <w:rStyle w:val="normaltextrun"/>
                <w:i/>
                <w:iCs/>
                <w:color w:val="000000" w:themeColor="text1"/>
                <w:shd w:val="clear" w:color="auto" w:fill="FFFFFF"/>
              </w:rPr>
              <w:t>Ummahat</w:t>
            </w:r>
            <w:proofErr w:type="spellEnd"/>
            <w:r>
              <w:rPr>
                <w:rStyle w:val="normaltextrun"/>
                <w:i/>
                <w:iCs/>
                <w:color w:val="000000" w:themeColor="text1"/>
                <w:shd w:val="clear" w:color="auto" w:fill="FFFFFF"/>
              </w:rPr>
              <w:t xml:space="preserve"> </w:t>
            </w:r>
            <w:r>
              <w:rPr>
                <w:rStyle w:val="normaltextrun"/>
                <w:i/>
                <w:iCs/>
                <w:shd w:val="clear" w:color="auto" w:fill="FFFFFF"/>
              </w:rPr>
              <w:t xml:space="preserve">Al </w:t>
            </w:r>
            <w:proofErr w:type="spellStart"/>
            <w:r>
              <w:rPr>
                <w:rStyle w:val="normaltextrun"/>
                <w:i/>
                <w:iCs/>
                <w:shd w:val="clear" w:color="auto" w:fill="FFFFFF"/>
              </w:rPr>
              <w:t>Mumineen</w:t>
            </w:r>
            <w:proofErr w:type="spellEnd"/>
          </w:p>
        </w:tc>
        <w:tc>
          <w:tcPr>
            <w:tcW w:w="7195" w:type="dxa"/>
          </w:tcPr>
          <w:p w14:paraId="5B3234FA" w14:textId="19EF2E21" w:rsidR="00C3062D" w:rsidRPr="00D2435C" w:rsidRDefault="00C3062D" w:rsidP="00C3062D">
            <w:pPr>
              <w:spacing w:after="120"/>
              <w:rPr>
                <w:color w:val="000000" w:themeColor="text1"/>
              </w:rPr>
            </w:pPr>
            <w:r w:rsidRPr="00D2435C">
              <w:rPr>
                <w:rStyle w:val="normaltextrun"/>
                <w:color w:val="000000" w:themeColor="text1"/>
                <w:shd w:val="clear" w:color="auto" w:fill="FFFFFF"/>
              </w:rPr>
              <w:t>This refers to an honorific title given to the wives of the Prophet Muhammad</w:t>
            </w:r>
            <w:r>
              <w:rPr>
                <w:rStyle w:val="normaltextrun"/>
                <w:color w:val="000000" w:themeColor="text1"/>
                <w:shd w:val="clear" w:color="auto" w:fill="FFFFFF"/>
              </w:rPr>
              <w:t xml:space="preserve"> </w:t>
            </w:r>
            <w:r w:rsidRPr="00D2435C">
              <w:rPr>
                <w:color w:val="000000" w:themeColor="text1"/>
                <w:shd w:val="clear" w:color="auto" w:fill="FFFFFF"/>
                <w:rtl/>
              </w:rPr>
              <w:t>ﷺ</w:t>
            </w:r>
            <w:r w:rsidRPr="00D2435C">
              <w:rPr>
                <w:color w:val="000000" w:themeColor="text1"/>
                <w:shd w:val="clear" w:color="auto" w:fill="FFFFFF"/>
              </w:rPr>
              <w:t xml:space="preserve"> translating to “Mother of the Believers.”</w:t>
            </w:r>
          </w:p>
        </w:tc>
      </w:tr>
      <w:tr w:rsidR="00C3062D" w14:paraId="40B87B7E" w14:textId="77777777" w:rsidTr="00C3062D">
        <w:trPr>
          <w:trHeight w:val="288"/>
        </w:trPr>
        <w:tc>
          <w:tcPr>
            <w:tcW w:w="1435" w:type="dxa"/>
          </w:tcPr>
          <w:p w14:paraId="6A4192E5" w14:textId="3417BCD2" w:rsidR="00C3062D" w:rsidRPr="00D2435C" w:rsidRDefault="00C3062D" w:rsidP="00C3062D">
            <w:pPr>
              <w:spacing w:after="120"/>
              <w:rPr>
                <w:i/>
                <w:iCs/>
                <w:color w:val="000000" w:themeColor="text1"/>
              </w:rPr>
            </w:pPr>
            <w:r>
              <w:rPr>
                <w:i/>
                <w:iCs/>
                <w:color w:val="000000" w:themeColor="text1"/>
              </w:rPr>
              <w:t>Ummah</w:t>
            </w:r>
          </w:p>
        </w:tc>
        <w:tc>
          <w:tcPr>
            <w:tcW w:w="7195" w:type="dxa"/>
          </w:tcPr>
          <w:p w14:paraId="70AD3ADF" w14:textId="4973B1BF" w:rsidR="00C3062D" w:rsidRPr="00D2435C" w:rsidRDefault="00C3062D" w:rsidP="00C3062D">
            <w:pPr>
              <w:spacing w:after="120"/>
              <w:rPr>
                <w:color w:val="000000" w:themeColor="text1"/>
              </w:rPr>
            </w:pPr>
            <w:r w:rsidRPr="00D2435C">
              <w:rPr>
                <w:rStyle w:val="normaltextrun"/>
                <w:color w:val="000000" w:themeColor="text1"/>
                <w:shd w:val="clear" w:color="auto" w:fill="FFFFFF"/>
              </w:rPr>
              <w:t>Refers to the entirety of the Muslim community globally, centered around being connected through the belief of Islam.</w:t>
            </w:r>
            <w:r w:rsidRPr="00D2435C">
              <w:rPr>
                <w:rStyle w:val="normaltextrun"/>
                <w:i/>
                <w:iCs/>
                <w:color w:val="000000" w:themeColor="text1"/>
                <w:shd w:val="clear" w:color="auto" w:fill="FFFFFF"/>
              </w:rPr>
              <w:t xml:space="preserve"> </w:t>
            </w:r>
          </w:p>
        </w:tc>
      </w:tr>
    </w:tbl>
    <w:p w14:paraId="7474C6EF" w14:textId="77777777" w:rsidR="00C3062D" w:rsidRDefault="00C3062D" w:rsidP="00D56EBF">
      <w:pPr>
        <w:ind w:left="1440" w:hanging="1440"/>
        <w:rPr>
          <w:rStyle w:val="normaltextrun"/>
          <w:i/>
          <w:iCs/>
          <w:color w:val="000000" w:themeColor="text1"/>
          <w:shd w:val="clear" w:color="auto" w:fill="FFFFFF"/>
        </w:rPr>
      </w:pPr>
    </w:p>
    <w:p w14:paraId="55FF7CD5" w14:textId="49FA02B6" w:rsidR="00D56EBF" w:rsidRPr="00D2435C" w:rsidRDefault="008D1D48" w:rsidP="00C3062D">
      <w:pPr>
        <w:ind w:left="1440" w:hanging="1440"/>
        <w:rPr>
          <w:i/>
          <w:iCs/>
          <w:color w:val="000000" w:themeColor="text1"/>
        </w:rPr>
      </w:pPr>
      <w:r w:rsidRPr="00D2435C">
        <w:rPr>
          <w:rStyle w:val="normaltextrun"/>
          <w:i/>
          <w:iCs/>
          <w:color w:val="000000" w:themeColor="text1"/>
          <w:shd w:val="clear" w:color="auto" w:fill="FFFFFF"/>
        </w:rPr>
        <w:tab/>
      </w:r>
      <w:r w:rsidR="00D56EBF" w:rsidRPr="00D2435C">
        <w:rPr>
          <w:color w:val="000000" w:themeColor="text1"/>
        </w:rPr>
        <w:tab/>
      </w:r>
    </w:p>
    <w:p w14:paraId="7EE6DB55" w14:textId="52A29BA9" w:rsidR="00E54E91" w:rsidRPr="00C3062D" w:rsidRDefault="00234F3F" w:rsidP="00C3062D">
      <w:pPr>
        <w:ind w:left="1440" w:hanging="1440"/>
        <w:rPr>
          <w:rStyle w:val="normaltextrun"/>
          <w:color w:val="000000" w:themeColor="text1"/>
        </w:rPr>
      </w:pPr>
      <w:r w:rsidRPr="00D2435C">
        <w:rPr>
          <w:i/>
          <w:iCs/>
          <w:color w:val="000000" w:themeColor="text1"/>
        </w:rPr>
        <w:br/>
      </w:r>
    </w:p>
    <w:p w14:paraId="79C642FD" w14:textId="77777777" w:rsidR="00B21463" w:rsidRPr="00D2435C" w:rsidRDefault="00B21463" w:rsidP="00B21463">
      <w:pPr>
        <w:rPr>
          <w:color w:val="000000" w:themeColor="text1"/>
        </w:rPr>
      </w:pPr>
    </w:p>
    <w:p w14:paraId="177A437F" w14:textId="77777777" w:rsidR="005C0C39" w:rsidRPr="00D2435C" w:rsidRDefault="005C0C39" w:rsidP="000C5BCC">
      <w:pPr>
        <w:pStyle w:val="LSAbbrevList"/>
        <w:rPr>
          <w:color w:val="000000" w:themeColor="text1"/>
        </w:rPr>
      </w:pPr>
    </w:p>
    <w:p w14:paraId="20459467" w14:textId="77777777" w:rsidR="000C5BCC" w:rsidRPr="00D2435C" w:rsidRDefault="000C5BCC" w:rsidP="000C5BCC">
      <w:pPr>
        <w:pStyle w:val="LSAbbrevList"/>
        <w:rPr>
          <w:color w:val="000000" w:themeColor="text1"/>
        </w:rPr>
      </w:pPr>
    </w:p>
    <w:p w14:paraId="156FEBFA" w14:textId="77777777" w:rsidR="00234F3F" w:rsidRPr="00D2435C" w:rsidRDefault="00234F3F" w:rsidP="005C0C39">
      <w:pPr>
        <w:pStyle w:val="LSAbbrevList"/>
        <w:jc w:val="center"/>
        <w:rPr>
          <w:color w:val="000000" w:themeColor="text1"/>
        </w:rPr>
      </w:pPr>
    </w:p>
    <w:p w14:paraId="084C86A0" w14:textId="19D939CE" w:rsidR="005C0C39" w:rsidRPr="00D2435C" w:rsidRDefault="005C0C39" w:rsidP="005C0C39">
      <w:pPr>
        <w:pStyle w:val="LSAbbrevList"/>
        <w:jc w:val="center"/>
        <w:rPr>
          <w:color w:val="000000" w:themeColor="text1"/>
        </w:rPr>
        <w:sectPr w:rsidR="005C0C39" w:rsidRPr="00D2435C" w:rsidSect="00842587">
          <w:footnotePr>
            <w:numRestart w:val="eachSect"/>
          </w:footnotePr>
          <w:pgSz w:w="12240" w:h="15840" w:code="1"/>
          <w:pgMar w:top="1440" w:right="1440" w:bottom="1440" w:left="2160" w:header="720" w:footer="1080" w:gutter="0"/>
          <w:pgNumType w:fmt="lowerRoman"/>
          <w:cols w:space="720"/>
          <w:docGrid w:linePitch="360"/>
        </w:sectPr>
      </w:pPr>
    </w:p>
    <w:p w14:paraId="5357A4B8" w14:textId="510D9610" w:rsidR="00C62DD0" w:rsidRPr="00D2435C" w:rsidRDefault="00CD16B8" w:rsidP="0089105D">
      <w:pPr>
        <w:pStyle w:val="LSChapter"/>
        <w:spacing w:before="0" w:line="480" w:lineRule="auto"/>
        <w:rPr>
          <w:color w:val="000000" w:themeColor="text1"/>
        </w:rPr>
      </w:pPr>
      <w:bookmarkStart w:id="7" w:name="_Toc192194861"/>
      <w:r w:rsidRPr="00D2435C">
        <w:rPr>
          <w:color w:val="000000" w:themeColor="text1"/>
        </w:rPr>
        <w:lastRenderedPageBreak/>
        <w:t>Chapter 1</w:t>
      </w:r>
      <w:bookmarkEnd w:id="7"/>
    </w:p>
    <w:p w14:paraId="03EA7D92" w14:textId="528AB2E0" w:rsidR="00EE6229" w:rsidRDefault="00151953" w:rsidP="0089105D">
      <w:pPr>
        <w:pStyle w:val="LSChapterTitle"/>
        <w:spacing w:before="0" w:after="0"/>
        <w:rPr>
          <w:color w:val="000000" w:themeColor="text1"/>
        </w:rPr>
      </w:pPr>
      <w:bookmarkStart w:id="8" w:name="_Toc191920964"/>
      <w:bookmarkStart w:id="9" w:name="_Toc191921945"/>
      <w:bookmarkStart w:id="10" w:name="_Toc192172232"/>
      <w:bookmarkStart w:id="11" w:name="_Toc192194538"/>
      <w:bookmarkStart w:id="12" w:name="_Toc192194719"/>
      <w:bookmarkStart w:id="13" w:name="_Toc192194862"/>
      <w:r w:rsidRPr="00D2435C">
        <w:rPr>
          <w:color w:val="000000" w:themeColor="text1"/>
        </w:rPr>
        <w:t>introduct</w:t>
      </w:r>
      <w:r w:rsidR="008A009C" w:rsidRPr="00D2435C">
        <w:rPr>
          <w:color w:val="000000" w:themeColor="text1"/>
        </w:rPr>
        <w:t>i</w:t>
      </w:r>
      <w:r w:rsidRPr="00D2435C">
        <w:rPr>
          <w:color w:val="000000" w:themeColor="text1"/>
        </w:rPr>
        <w:t>on</w:t>
      </w:r>
      <w:bookmarkEnd w:id="8"/>
      <w:bookmarkEnd w:id="9"/>
      <w:bookmarkEnd w:id="10"/>
      <w:bookmarkEnd w:id="11"/>
      <w:bookmarkEnd w:id="12"/>
      <w:bookmarkEnd w:id="13"/>
    </w:p>
    <w:p w14:paraId="76ABA316" w14:textId="77777777" w:rsidR="00C15C29" w:rsidRPr="0089105D" w:rsidRDefault="00C15C29" w:rsidP="0089105D">
      <w:pPr>
        <w:pStyle w:val="LSStandardtext"/>
      </w:pPr>
    </w:p>
    <w:p w14:paraId="124B81EE" w14:textId="436053FB" w:rsidR="00F25EE3" w:rsidRPr="005D133C" w:rsidRDefault="005D133C" w:rsidP="00C15C29">
      <w:pPr>
        <w:pStyle w:val="LSStandardtext"/>
        <w:ind w:left="720" w:firstLine="0"/>
        <w:rPr>
          <w:i/>
          <w:iCs/>
        </w:rPr>
      </w:pPr>
      <w:r w:rsidRPr="005D133C">
        <w:rPr>
          <w:i/>
          <w:iCs/>
          <w:color w:val="08081A"/>
          <w:sz w:val="21"/>
          <w:szCs w:val="21"/>
        </w:rPr>
        <w:t>Uthman reported that the Prophet (</w:t>
      </w:r>
      <w:r w:rsidRPr="005D133C">
        <w:rPr>
          <w:i/>
          <w:iCs/>
          <w:color w:val="08081A"/>
          <w:sz w:val="21"/>
          <w:szCs w:val="21"/>
          <w:rtl/>
        </w:rPr>
        <w:t>ﷺ</w:t>
      </w:r>
      <w:r w:rsidRPr="005D133C">
        <w:rPr>
          <w:i/>
          <w:iCs/>
          <w:color w:val="08081A"/>
          <w:sz w:val="21"/>
          <w:szCs w:val="21"/>
        </w:rPr>
        <w:t>) said, "The best among you (Muslims) are those who learn the Qur'an and teach it."</w:t>
      </w:r>
      <w:r w:rsidRPr="005D133C">
        <w:rPr>
          <w:rStyle w:val="FootnoteReference"/>
          <w:i/>
          <w:iCs/>
          <w:color w:val="08081A"/>
          <w:sz w:val="21"/>
          <w:szCs w:val="21"/>
        </w:rPr>
        <w:footnoteReference w:id="1"/>
      </w:r>
    </w:p>
    <w:p w14:paraId="30E9E6AE" w14:textId="01EDD1B8" w:rsidR="00CA750E" w:rsidRPr="00D2435C" w:rsidRDefault="005C0C39" w:rsidP="005C0C39">
      <w:pPr>
        <w:pStyle w:val="LS1stHeading"/>
        <w:rPr>
          <w:color w:val="000000" w:themeColor="text1"/>
        </w:rPr>
      </w:pPr>
      <w:bookmarkStart w:id="14" w:name="_Toc192194863"/>
      <w:r w:rsidRPr="00D2435C">
        <w:rPr>
          <w:color w:val="000000" w:themeColor="text1"/>
        </w:rPr>
        <w:t>Background</w:t>
      </w:r>
      <w:bookmarkEnd w:id="14"/>
    </w:p>
    <w:p w14:paraId="76086649" w14:textId="2EFA9631" w:rsidR="005C0C39" w:rsidRPr="00D2435C" w:rsidRDefault="005C0C39" w:rsidP="005C0C39">
      <w:pPr>
        <w:spacing w:line="480" w:lineRule="auto"/>
        <w:ind w:firstLine="720"/>
        <w:rPr>
          <w:color w:val="000000" w:themeColor="text1"/>
        </w:rPr>
      </w:pPr>
      <w:r w:rsidRPr="00D2435C">
        <w:rPr>
          <w:color w:val="000000" w:themeColor="text1"/>
        </w:rPr>
        <w:t xml:space="preserve">Women </w:t>
      </w:r>
      <w:r w:rsidR="00844A7C">
        <w:rPr>
          <w:color w:val="000000" w:themeColor="text1"/>
        </w:rPr>
        <w:t>were critical</w:t>
      </w:r>
      <w:r w:rsidRPr="00D2435C">
        <w:rPr>
          <w:color w:val="000000" w:themeColor="text1"/>
        </w:rPr>
        <w:t xml:space="preserve"> in the studying, proliferation, and transmission of the Islamic tradition across the intellectual, spiritual, an</w:t>
      </w:r>
      <w:r w:rsidR="00844A7C">
        <w:rPr>
          <w:color w:val="000000" w:themeColor="text1"/>
        </w:rPr>
        <w:t>d cultural sciences</w:t>
      </w:r>
      <w:r w:rsidRPr="00D2435C">
        <w:rPr>
          <w:color w:val="000000" w:themeColor="text1"/>
        </w:rPr>
        <w:t xml:space="preserve">. Since the inception of Islam when the first </w:t>
      </w:r>
      <w:proofErr w:type="spellStart"/>
      <w:r w:rsidRPr="00D2435C">
        <w:rPr>
          <w:color w:val="000000" w:themeColor="text1"/>
        </w:rPr>
        <w:t>Qur’ānic</w:t>
      </w:r>
      <w:proofErr w:type="spellEnd"/>
      <w:r w:rsidRPr="00D2435C">
        <w:rPr>
          <w:color w:val="000000" w:themeColor="text1"/>
        </w:rPr>
        <w:t xml:space="preserve"> revelation to the Prophet Muhammad</w:t>
      </w:r>
      <w:r w:rsidR="001E4F17">
        <w:rPr>
          <w:color w:val="000000" w:themeColor="text1"/>
        </w:rPr>
        <w:t xml:space="preserve"> </w:t>
      </w:r>
      <w:r w:rsidR="00CD16B8" w:rsidRPr="00D2435C">
        <w:rPr>
          <w:color w:val="000000" w:themeColor="text1"/>
          <w:shd w:val="clear" w:color="auto" w:fill="FFFFFF"/>
          <w:rtl/>
        </w:rPr>
        <w:t>ﷺ</w:t>
      </w:r>
      <w:r w:rsidR="00CD16B8" w:rsidRPr="00D2435C">
        <w:rPr>
          <w:color w:val="000000" w:themeColor="text1"/>
        </w:rPr>
        <w:t>, “</w:t>
      </w:r>
      <w:r w:rsidRPr="00D2435C">
        <w:rPr>
          <w:color w:val="000000" w:themeColor="text1"/>
        </w:rPr>
        <w:t>Read in the name of your Lord</w:t>
      </w:r>
      <w:r w:rsidR="005D133C">
        <w:rPr>
          <w:color w:val="000000" w:themeColor="text1"/>
        </w:rPr>
        <w:t>,</w:t>
      </w:r>
      <w:r w:rsidR="00CD16B8" w:rsidRPr="00D2435C">
        <w:rPr>
          <w:color w:val="000000" w:themeColor="text1"/>
        </w:rPr>
        <w:t>”</w:t>
      </w:r>
      <w:r w:rsidR="00B21463" w:rsidRPr="00D2435C">
        <w:rPr>
          <w:rStyle w:val="FootnoteReference"/>
          <w:color w:val="000000" w:themeColor="text1"/>
        </w:rPr>
        <w:footnoteReference w:id="2"/>
      </w:r>
      <w:r w:rsidRPr="00D2435C">
        <w:rPr>
          <w:color w:val="000000" w:themeColor="text1"/>
        </w:rPr>
        <w:t xml:space="preserve"> women around the Prophet Muhammad</w:t>
      </w:r>
      <w:r w:rsidR="00B21463" w:rsidRPr="00D2435C">
        <w:rPr>
          <w:color w:val="000000" w:themeColor="text1"/>
        </w:rPr>
        <w:t xml:space="preserve"> </w:t>
      </w:r>
      <w:r w:rsidR="00B21463" w:rsidRPr="00D2435C">
        <w:rPr>
          <w:color w:val="000000" w:themeColor="text1"/>
          <w:shd w:val="clear" w:color="auto" w:fill="FFFFFF"/>
          <w:rtl/>
        </w:rPr>
        <w:t>ﷺ</w:t>
      </w:r>
      <w:r w:rsidR="00B21463" w:rsidRPr="00D2435C">
        <w:rPr>
          <w:color w:val="000000" w:themeColor="text1"/>
        </w:rPr>
        <w:t xml:space="preserve"> </w:t>
      </w:r>
      <w:r w:rsidRPr="00D2435C">
        <w:rPr>
          <w:color w:val="000000" w:themeColor="text1"/>
        </w:rPr>
        <w:t>were integral in disseminating the revelation</w:t>
      </w:r>
      <w:r w:rsidR="007C2CE0" w:rsidRPr="00D2435C">
        <w:rPr>
          <w:color w:val="000000" w:themeColor="text1"/>
        </w:rPr>
        <w:t xml:space="preserve"> </w:t>
      </w:r>
      <w:r w:rsidR="00742A53" w:rsidRPr="00D2435C">
        <w:rPr>
          <w:color w:val="000000" w:themeColor="text1"/>
        </w:rPr>
        <w:t>of</w:t>
      </w:r>
      <w:r w:rsidR="007C2CE0" w:rsidRPr="00D2435C">
        <w:rPr>
          <w:color w:val="000000" w:themeColor="text1"/>
        </w:rPr>
        <w:t xml:space="preserve"> the Qur</w:t>
      </w:r>
      <w:r w:rsidR="00CD16B8" w:rsidRPr="00D2435C">
        <w:rPr>
          <w:color w:val="000000" w:themeColor="text1"/>
        </w:rPr>
        <w:t>’</w:t>
      </w:r>
      <w:r w:rsidR="007C2CE0" w:rsidRPr="00D2435C">
        <w:rPr>
          <w:color w:val="000000" w:themeColor="text1"/>
        </w:rPr>
        <w:t>ān</w:t>
      </w:r>
      <w:r w:rsidRPr="00D2435C">
        <w:rPr>
          <w:color w:val="000000" w:themeColor="text1"/>
        </w:rPr>
        <w:t xml:space="preserve"> and transmitting the </w:t>
      </w:r>
      <w:r w:rsidRPr="00D2435C">
        <w:rPr>
          <w:i/>
          <w:iCs/>
          <w:color w:val="000000" w:themeColor="text1"/>
        </w:rPr>
        <w:t>Sunnah</w:t>
      </w:r>
      <w:r w:rsidRPr="00D2435C">
        <w:rPr>
          <w:color w:val="000000" w:themeColor="text1"/>
        </w:rPr>
        <w:t xml:space="preserve">. </w:t>
      </w:r>
      <w:r w:rsidR="00844A7C">
        <w:rPr>
          <w:color w:val="000000" w:themeColor="text1"/>
        </w:rPr>
        <w:t>They were memorizers of the Quran</w:t>
      </w:r>
      <w:r w:rsidR="00656CCE">
        <w:rPr>
          <w:color w:val="000000" w:themeColor="text1"/>
        </w:rPr>
        <w:t>;</w:t>
      </w:r>
      <w:r w:rsidRPr="00D2435C">
        <w:rPr>
          <w:color w:val="000000" w:themeColor="text1"/>
        </w:rPr>
        <w:t xml:space="preserve"> scholars, poets, mentors, </w:t>
      </w:r>
      <w:r w:rsidR="00844A7C">
        <w:rPr>
          <w:color w:val="000000" w:themeColor="text1"/>
        </w:rPr>
        <w:t>educators, and nurturers, who</w:t>
      </w:r>
      <w:r w:rsidR="00B21463" w:rsidRPr="00D2435C">
        <w:rPr>
          <w:color w:val="000000" w:themeColor="text1"/>
        </w:rPr>
        <w:t xml:space="preserve"> were seen as </w:t>
      </w:r>
      <w:r w:rsidR="00C6020B" w:rsidRPr="00D2435C">
        <w:rPr>
          <w:color w:val="000000" w:themeColor="text1"/>
        </w:rPr>
        <w:t>an integral</w:t>
      </w:r>
      <w:r w:rsidR="00BE5DC2" w:rsidRPr="00D2435C">
        <w:rPr>
          <w:color w:val="000000" w:themeColor="text1"/>
        </w:rPr>
        <w:t xml:space="preserve"> part of the</w:t>
      </w:r>
      <w:r w:rsidR="00C6020B" w:rsidRPr="00D2435C">
        <w:rPr>
          <w:color w:val="000000" w:themeColor="text1"/>
        </w:rPr>
        <w:t xml:space="preserve"> fabri</w:t>
      </w:r>
      <w:r w:rsidR="00BE5DC2" w:rsidRPr="00D2435C">
        <w:rPr>
          <w:color w:val="000000" w:themeColor="text1"/>
        </w:rPr>
        <w:t xml:space="preserve">c </w:t>
      </w:r>
      <w:r w:rsidR="00C6020B" w:rsidRPr="00D2435C">
        <w:rPr>
          <w:color w:val="000000" w:themeColor="text1"/>
        </w:rPr>
        <w:t xml:space="preserve">of </w:t>
      </w:r>
      <w:r w:rsidR="007C2CE0" w:rsidRPr="00D2435C">
        <w:rPr>
          <w:color w:val="000000" w:themeColor="text1"/>
        </w:rPr>
        <w:t>Islamic knowledge</w:t>
      </w:r>
      <w:r w:rsidR="00844A7C">
        <w:rPr>
          <w:color w:val="000000" w:themeColor="text1"/>
        </w:rPr>
        <w:t xml:space="preserve"> and its dispensation.</w:t>
      </w:r>
    </w:p>
    <w:p w14:paraId="736D9D43" w14:textId="31D257D5" w:rsidR="00227743" w:rsidRPr="00D2435C" w:rsidRDefault="00227743" w:rsidP="005C0C39">
      <w:pPr>
        <w:spacing w:line="480" w:lineRule="auto"/>
        <w:ind w:firstLine="720"/>
        <w:rPr>
          <w:color w:val="000000" w:themeColor="text1"/>
        </w:rPr>
      </w:pPr>
      <w:r w:rsidRPr="00D2435C">
        <w:rPr>
          <w:color w:val="000000" w:themeColor="text1"/>
        </w:rPr>
        <w:t>However, when looking at the landscape of religious leadership in Muslim spaces throughout the United States</w:t>
      </w:r>
      <w:r w:rsidR="00C6020B" w:rsidRPr="00D2435C">
        <w:rPr>
          <w:color w:val="000000" w:themeColor="text1"/>
        </w:rPr>
        <w:t xml:space="preserve"> today</w:t>
      </w:r>
      <w:r w:rsidRPr="00D2435C">
        <w:rPr>
          <w:color w:val="000000" w:themeColor="text1"/>
        </w:rPr>
        <w:t>, one notices a glaring absence</w:t>
      </w:r>
      <w:r w:rsidR="00BE5DC2" w:rsidRPr="00D2435C">
        <w:rPr>
          <w:color w:val="000000" w:themeColor="text1"/>
        </w:rPr>
        <w:t xml:space="preserve"> and under-</w:t>
      </w:r>
      <w:r w:rsidR="004279DA" w:rsidRPr="00D2435C">
        <w:rPr>
          <w:color w:val="000000" w:themeColor="text1"/>
        </w:rPr>
        <w:t xml:space="preserve">representation </w:t>
      </w:r>
      <w:r w:rsidRPr="00D2435C">
        <w:rPr>
          <w:color w:val="000000" w:themeColor="text1"/>
        </w:rPr>
        <w:t>of women in the studying, proliferation, and transmission of Islam. Muslim women have been marginalized in religious space</w:t>
      </w:r>
      <w:r w:rsidR="00844A7C">
        <w:rPr>
          <w:color w:val="000000" w:themeColor="text1"/>
        </w:rPr>
        <w:t xml:space="preserve">s. This is </w:t>
      </w:r>
      <w:r w:rsidRPr="00D2435C">
        <w:rPr>
          <w:color w:val="000000" w:themeColor="text1"/>
        </w:rPr>
        <w:t xml:space="preserve">not only as attendees or congregants </w:t>
      </w:r>
      <w:r w:rsidR="00844A7C">
        <w:rPr>
          <w:color w:val="000000" w:themeColor="text1"/>
        </w:rPr>
        <w:t xml:space="preserve">of community attendees, </w:t>
      </w:r>
      <w:r w:rsidRPr="00D2435C">
        <w:rPr>
          <w:color w:val="000000" w:themeColor="text1"/>
        </w:rPr>
        <w:t>but more significant</w:t>
      </w:r>
      <w:r w:rsidR="00BE5DC2" w:rsidRPr="00D2435C">
        <w:rPr>
          <w:color w:val="000000" w:themeColor="text1"/>
        </w:rPr>
        <w:t>ly,</w:t>
      </w:r>
      <w:r w:rsidRPr="00D2435C">
        <w:rPr>
          <w:color w:val="000000" w:themeColor="text1"/>
        </w:rPr>
        <w:t xml:space="preserve"> </w:t>
      </w:r>
      <w:r w:rsidR="0058093A" w:rsidRPr="00D2435C">
        <w:rPr>
          <w:color w:val="000000" w:themeColor="text1"/>
        </w:rPr>
        <w:t>in</w:t>
      </w:r>
      <w:r w:rsidR="00981D29">
        <w:rPr>
          <w:color w:val="000000" w:themeColor="text1"/>
        </w:rPr>
        <w:t xml:space="preserve"> </w:t>
      </w:r>
      <w:r w:rsidRPr="00D2435C">
        <w:rPr>
          <w:color w:val="000000" w:themeColor="text1"/>
        </w:rPr>
        <w:t>building inclusive communities</w:t>
      </w:r>
      <w:r w:rsidR="00844A7C">
        <w:rPr>
          <w:color w:val="000000" w:themeColor="text1"/>
        </w:rPr>
        <w:t xml:space="preserve"> as </w:t>
      </w:r>
      <w:r w:rsidRPr="00D2435C">
        <w:rPr>
          <w:color w:val="000000" w:themeColor="text1"/>
        </w:rPr>
        <w:t>authoritative voices in religious scholarshi</w:t>
      </w:r>
      <w:r w:rsidR="0058093A" w:rsidRPr="00D2435C">
        <w:rPr>
          <w:color w:val="000000" w:themeColor="text1"/>
        </w:rPr>
        <w:t>p</w:t>
      </w:r>
      <w:r w:rsidRPr="00D2435C">
        <w:rPr>
          <w:color w:val="000000" w:themeColor="text1"/>
        </w:rPr>
        <w:t xml:space="preserve">. </w:t>
      </w:r>
      <w:r w:rsidR="00C6020B" w:rsidRPr="00D2435C">
        <w:rPr>
          <w:color w:val="000000" w:themeColor="text1"/>
        </w:rPr>
        <w:t xml:space="preserve">The American Mosque </w:t>
      </w:r>
      <w:r w:rsidRPr="00D2435C">
        <w:rPr>
          <w:color w:val="000000" w:themeColor="text1"/>
        </w:rPr>
        <w:lastRenderedPageBreak/>
        <w:t>surve</w:t>
      </w:r>
      <w:r w:rsidR="00AD0120" w:rsidRPr="00D2435C">
        <w:rPr>
          <w:color w:val="000000" w:themeColor="text1"/>
        </w:rPr>
        <w:t>y</w:t>
      </w:r>
      <w:r w:rsidR="00D56EBF" w:rsidRPr="00D2435C">
        <w:rPr>
          <w:rStyle w:val="FootnoteReference"/>
          <w:color w:val="000000" w:themeColor="text1"/>
        </w:rPr>
        <w:footnoteReference w:id="3"/>
      </w:r>
      <w:r w:rsidRPr="00D2435C">
        <w:rPr>
          <w:color w:val="000000" w:themeColor="text1"/>
        </w:rPr>
        <w:t xml:space="preserve"> by the Institute for Social Policy and Understanding (ISPU), </w:t>
      </w:r>
      <w:r w:rsidR="008E07C8">
        <w:rPr>
          <w:color w:val="000000" w:themeColor="text1"/>
        </w:rPr>
        <w:t>found</w:t>
      </w:r>
      <w:r w:rsidR="00981D29">
        <w:rPr>
          <w:color w:val="000000" w:themeColor="text1"/>
        </w:rPr>
        <w:t xml:space="preserve"> </w:t>
      </w:r>
      <w:r w:rsidRPr="00D2435C">
        <w:rPr>
          <w:color w:val="000000" w:themeColor="text1"/>
        </w:rPr>
        <w:t>Muslim women felt marginalized in mosque spaces due to physical barriers, lack of leadership opportunities, and unwelcoming environments</w:t>
      </w:r>
      <w:r w:rsidR="00A61EDE">
        <w:rPr>
          <w:color w:val="000000" w:themeColor="text1"/>
        </w:rPr>
        <w:t>.</w:t>
      </w:r>
      <w:r w:rsidR="00C6020B" w:rsidRPr="00D2435C">
        <w:rPr>
          <w:rStyle w:val="FootnoteReference"/>
          <w:color w:val="000000" w:themeColor="text1"/>
        </w:rPr>
        <w:footnoteReference w:id="4"/>
      </w:r>
      <w:r w:rsidR="00A61EDE">
        <w:rPr>
          <w:color w:val="000000" w:themeColor="text1"/>
        </w:rPr>
        <w:t xml:space="preserve"> </w:t>
      </w:r>
      <w:r w:rsidRPr="00D2435C">
        <w:rPr>
          <w:color w:val="000000" w:themeColor="text1"/>
        </w:rPr>
        <w:t>Based on th</w:t>
      </w:r>
      <w:r w:rsidR="008E07C8">
        <w:rPr>
          <w:color w:val="000000" w:themeColor="text1"/>
        </w:rPr>
        <w:t xml:space="preserve">is, the </w:t>
      </w:r>
      <w:r w:rsidRPr="00D2435C">
        <w:rPr>
          <w:color w:val="000000" w:themeColor="text1"/>
        </w:rPr>
        <w:t xml:space="preserve">ISPU demonstrated that mosques </w:t>
      </w:r>
      <w:r w:rsidR="008E07C8">
        <w:rPr>
          <w:color w:val="000000" w:themeColor="text1"/>
        </w:rPr>
        <w:t>that are p</w:t>
      </w:r>
      <w:r w:rsidRPr="00D2435C">
        <w:rPr>
          <w:color w:val="000000" w:themeColor="text1"/>
        </w:rPr>
        <w:t xml:space="preserve">erceived to be more inclusive for women </w:t>
      </w:r>
      <w:r w:rsidR="008E07C8">
        <w:rPr>
          <w:color w:val="000000" w:themeColor="text1"/>
        </w:rPr>
        <w:t>would</w:t>
      </w:r>
      <w:r w:rsidRPr="00D2435C">
        <w:rPr>
          <w:color w:val="000000" w:themeColor="text1"/>
        </w:rPr>
        <w:t xml:space="preserve"> report higher levels of community engagement and spirituality vitality. Among the recommendations provided, the ISPU included that mosques need to make concerted efforts to increase female </w:t>
      </w:r>
      <w:r w:rsidR="00156E9B" w:rsidRPr="00D2435C">
        <w:rPr>
          <w:color w:val="000000" w:themeColor="text1"/>
        </w:rPr>
        <w:t xml:space="preserve">religious </w:t>
      </w:r>
      <w:r w:rsidRPr="00D2435C">
        <w:rPr>
          <w:color w:val="000000" w:themeColor="text1"/>
        </w:rPr>
        <w:t>leadership.</w:t>
      </w:r>
      <w:r w:rsidR="00C6020B" w:rsidRPr="00D2435C">
        <w:rPr>
          <w:rStyle w:val="FootnoteReference"/>
          <w:color w:val="000000" w:themeColor="text1"/>
        </w:rPr>
        <w:footnoteReference w:id="5"/>
      </w:r>
    </w:p>
    <w:p w14:paraId="5F8E86D1" w14:textId="6E229CDC" w:rsidR="00156E9B" w:rsidRPr="00D2435C" w:rsidRDefault="00227743" w:rsidP="00156E9B">
      <w:pPr>
        <w:spacing w:line="480" w:lineRule="auto"/>
        <w:ind w:firstLine="720"/>
        <w:rPr>
          <w:color w:val="000000" w:themeColor="text1"/>
        </w:rPr>
      </w:pPr>
      <w:r w:rsidRPr="00D2435C">
        <w:rPr>
          <w:color w:val="000000" w:themeColor="text1"/>
        </w:rPr>
        <w:t>Though the ISPU survey was helpful to understand what female Muslim congregants need to feel more welcoming in spaces, they did not</w:t>
      </w:r>
      <w:r w:rsidR="00156E9B" w:rsidRPr="00D2435C">
        <w:rPr>
          <w:color w:val="000000" w:themeColor="text1"/>
        </w:rPr>
        <w:t xml:space="preserve"> study the role of female religious leadership and their impact on those spaces</w:t>
      </w:r>
      <w:r w:rsidR="00CA58EF" w:rsidRPr="00D2435C">
        <w:rPr>
          <w:color w:val="000000" w:themeColor="text1"/>
        </w:rPr>
        <w:t xml:space="preserve"> specifically</w:t>
      </w:r>
      <w:r w:rsidR="00156E9B" w:rsidRPr="00D2435C">
        <w:rPr>
          <w:color w:val="000000" w:themeColor="text1"/>
        </w:rPr>
        <w:t xml:space="preserve">. There is a lacuna in extant </w:t>
      </w:r>
      <w:r w:rsidR="00CD16B8" w:rsidRPr="00D2435C">
        <w:rPr>
          <w:color w:val="000000" w:themeColor="text1"/>
        </w:rPr>
        <w:t>literature</w:t>
      </w:r>
      <w:r w:rsidR="00156E9B" w:rsidRPr="00D2435C">
        <w:rPr>
          <w:color w:val="000000" w:themeColor="text1"/>
        </w:rPr>
        <w:t xml:space="preserve"> on the impact of women in religious</w:t>
      </w:r>
      <w:r w:rsidR="007C2CE0" w:rsidRPr="00D2435C">
        <w:rPr>
          <w:color w:val="000000" w:themeColor="text1"/>
        </w:rPr>
        <w:t xml:space="preserve">ly </w:t>
      </w:r>
      <w:r w:rsidR="002D311A" w:rsidRPr="00D2435C">
        <w:rPr>
          <w:color w:val="000000" w:themeColor="text1"/>
        </w:rPr>
        <w:t>scholarly</w:t>
      </w:r>
      <w:r w:rsidR="00156E9B" w:rsidRPr="00D2435C">
        <w:rPr>
          <w:color w:val="000000" w:themeColor="text1"/>
        </w:rPr>
        <w:t xml:space="preserve"> leadership positions. Yaqeen Institute for Islamic Researc</w:t>
      </w:r>
      <w:r w:rsidR="00AD0120" w:rsidRPr="00D2435C">
        <w:rPr>
          <w:color w:val="000000" w:themeColor="text1"/>
        </w:rPr>
        <w:t xml:space="preserve">h </w:t>
      </w:r>
      <w:r w:rsidR="00156E9B" w:rsidRPr="00D2435C">
        <w:rPr>
          <w:color w:val="000000" w:themeColor="text1"/>
        </w:rPr>
        <w:t>published a report titled</w:t>
      </w:r>
      <w:r w:rsidR="00981D29">
        <w:rPr>
          <w:color w:val="000000" w:themeColor="text1"/>
        </w:rPr>
        <w:t>, “</w:t>
      </w:r>
      <w:r w:rsidR="00156E9B" w:rsidRPr="00D2435C">
        <w:rPr>
          <w:color w:val="000000" w:themeColor="text1"/>
        </w:rPr>
        <w:t>The Personal and Professional Lives of American Muslim Religious Leaders in North America.</w:t>
      </w:r>
      <w:r w:rsidR="00981D29">
        <w:rPr>
          <w:color w:val="000000" w:themeColor="text1"/>
        </w:rPr>
        <w:t>”</w:t>
      </w:r>
      <w:r w:rsidR="00AD0120" w:rsidRPr="00D2435C">
        <w:rPr>
          <w:rStyle w:val="FootnoteReference"/>
          <w:color w:val="000000" w:themeColor="text1"/>
        </w:rPr>
        <w:t xml:space="preserve"> </w:t>
      </w:r>
      <w:r w:rsidR="00AD0120" w:rsidRPr="00D2435C">
        <w:rPr>
          <w:rStyle w:val="FootnoteReference"/>
          <w:color w:val="000000" w:themeColor="text1"/>
        </w:rPr>
        <w:footnoteReference w:id="6"/>
      </w:r>
      <w:r w:rsidR="00156E9B" w:rsidRPr="00D2435C">
        <w:rPr>
          <w:color w:val="000000" w:themeColor="text1"/>
        </w:rPr>
        <w:t xml:space="preserve"> This survey was conducted to </w:t>
      </w:r>
      <w:r w:rsidR="00844A7C">
        <w:rPr>
          <w:color w:val="000000" w:themeColor="text1"/>
        </w:rPr>
        <w:t>highlight the</w:t>
      </w:r>
      <w:r w:rsidR="00156E9B" w:rsidRPr="00D2435C">
        <w:rPr>
          <w:color w:val="000000" w:themeColor="text1"/>
        </w:rPr>
        <w:t xml:space="preserve"> challenges</w:t>
      </w:r>
      <w:r w:rsidR="00844A7C">
        <w:rPr>
          <w:color w:val="000000" w:themeColor="text1"/>
        </w:rPr>
        <w:t xml:space="preserve"> and strengths</w:t>
      </w:r>
      <w:r w:rsidR="00156E9B" w:rsidRPr="00D2435C">
        <w:rPr>
          <w:color w:val="000000" w:themeColor="text1"/>
        </w:rPr>
        <w:t xml:space="preserve"> of American religious leaders</w:t>
      </w:r>
      <w:r w:rsidR="00CA58EF" w:rsidRPr="00D2435C">
        <w:rPr>
          <w:color w:val="000000" w:themeColor="text1"/>
        </w:rPr>
        <w:t xml:space="preserve"> and imams</w:t>
      </w:r>
      <w:r w:rsidR="00156E9B" w:rsidRPr="00D2435C">
        <w:rPr>
          <w:color w:val="000000" w:themeColor="text1"/>
        </w:rPr>
        <w:t xml:space="preserve"> o</w:t>
      </w:r>
      <w:r w:rsidR="00844A7C">
        <w:rPr>
          <w:color w:val="000000" w:themeColor="text1"/>
        </w:rPr>
        <w:t xml:space="preserve">n their </w:t>
      </w:r>
      <w:r w:rsidR="00156E9B" w:rsidRPr="00D2435C">
        <w:rPr>
          <w:color w:val="000000" w:themeColor="text1"/>
        </w:rPr>
        <w:t>personal and professional level</w:t>
      </w:r>
      <w:r w:rsidR="00844A7C">
        <w:rPr>
          <w:color w:val="000000" w:themeColor="text1"/>
        </w:rPr>
        <w:t>s.</w:t>
      </w:r>
      <w:r w:rsidR="00156E9B" w:rsidRPr="00D2435C">
        <w:rPr>
          <w:color w:val="000000" w:themeColor="text1"/>
        </w:rPr>
        <w:t xml:space="preserve"> However, female religious leaders were not cited as direct participants of the survey. If one is to understand this </w:t>
      </w:r>
      <w:r w:rsidR="00156E9B" w:rsidRPr="00D2435C">
        <w:rPr>
          <w:color w:val="000000" w:themeColor="text1"/>
        </w:rPr>
        <w:lastRenderedPageBreak/>
        <w:t>survey as a litmus test for the realities of religious leadership</w:t>
      </w:r>
      <w:r w:rsidR="0058093A" w:rsidRPr="00D2435C">
        <w:rPr>
          <w:color w:val="000000" w:themeColor="text1"/>
        </w:rPr>
        <w:t xml:space="preserve"> in America</w:t>
      </w:r>
      <w:r w:rsidR="00156E9B" w:rsidRPr="00D2435C">
        <w:rPr>
          <w:color w:val="000000" w:themeColor="text1"/>
        </w:rPr>
        <w:t>, one could ask, where are female religious leaders in this conversation?</w:t>
      </w:r>
    </w:p>
    <w:p w14:paraId="420AD567" w14:textId="34647C8B" w:rsidR="009D62F2" w:rsidRDefault="00BE5DC2" w:rsidP="001E2931">
      <w:pPr>
        <w:spacing w:line="480" w:lineRule="auto"/>
        <w:ind w:firstLine="720"/>
        <w:rPr>
          <w:color w:val="000000" w:themeColor="text1"/>
        </w:rPr>
      </w:pPr>
      <w:r w:rsidRPr="00D2435C">
        <w:rPr>
          <w:color w:val="000000" w:themeColor="text1"/>
        </w:rPr>
        <w:t>The lack of detailed information on the role of female religious leadership in American Muslim communities brings to light an important question: How might</w:t>
      </w:r>
      <w:r w:rsidR="0018201B">
        <w:rPr>
          <w:color w:val="000000" w:themeColor="text1"/>
        </w:rPr>
        <w:t xml:space="preserve"> </w:t>
      </w:r>
      <w:proofErr w:type="gramStart"/>
      <w:r w:rsidRPr="00D2435C">
        <w:rPr>
          <w:color w:val="000000" w:themeColor="text1"/>
        </w:rPr>
        <w:t>communities</w:t>
      </w:r>
      <w:proofErr w:type="gramEnd"/>
      <w:r w:rsidR="0018201B">
        <w:rPr>
          <w:color w:val="000000" w:themeColor="text1"/>
        </w:rPr>
        <w:t xml:space="preserve"> </w:t>
      </w:r>
      <w:r w:rsidR="004279DA" w:rsidRPr="00D2435C">
        <w:rPr>
          <w:color w:val="000000" w:themeColor="text1"/>
        </w:rPr>
        <w:t>function socially and spiritually,</w:t>
      </w:r>
      <w:r w:rsidRPr="00D2435C">
        <w:rPr>
          <w:color w:val="000000" w:themeColor="text1"/>
        </w:rPr>
        <w:t xml:space="preserve"> if </w:t>
      </w:r>
      <w:r w:rsidR="0058093A" w:rsidRPr="00D2435C">
        <w:rPr>
          <w:color w:val="000000" w:themeColor="text1"/>
        </w:rPr>
        <w:t xml:space="preserve">female </w:t>
      </w:r>
      <w:r w:rsidRPr="00D2435C">
        <w:rPr>
          <w:color w:val="000000" w:themeColor="text1"/>
        </w:rPr>
        <w:t xml:space="preserve">scholarship were fully recognized and valued? </w:t>
      </w:r>
      <w:r w:rsidR="00E1003C" w:rsidRPr="00D2435C">
        <w:rPr>
          <w:color w:val="000000" w:themeColor="text1"/>
        </w:rPr>
        <w:t xml:space="preserve"> Within</w:t>
      </w:r>
      <w:r w:rsidR="00CE4391" w:rsidRPr="00D2435C">
        <w:rPr>
          <w:color w:val="000000" w:themeColor="text1"/>
        </w:rPr>
        <w:t xml:space="preserve"> </w:t>
      </w:r>
      <w:r w:rsidR="00E1003C" w:rsidRPr="00D2435C">
        <w:rPr>
          <w:color w:val="000000" w:themeColor="text1"/>
        </w:rPr>
        <w:t xml:space="preserve">Muslim communities, there is a longstanding cultural precedent that positions men as teachers, preachers, and leaders. For example, </w:t>
      </w:r>
      <w:r w:rsidR="00981D29" w:rsidRPr="00981D29">
        <w:rPr>
          <w:i/>
          <w:iCs/>
          <w:color w:val="000000" w:themeColor="text1"/>
        </w:rPr>
        <w:t>I</w:t>
      </w:r>
      <w:r w:rsidR="00E1003C" w:rsidRPr="00981D29">
        <w:rPr>
          <w:i/>
          <w:iCs/>
          <w:color w:val="000000" w:themeColor="text1"/>
        </w:rPr>
        <w:t>mams</w:t>
      </w:r>
      <w:r w:rsidR="00E1003C" w:rsidRPr="00D2435C">
        <w:rPr>
          <w:color w:val="000000" w:themeColor="text1"/>
        </w:rPr>
        <w:t xml:space="preserve"> are hired to lead congregational prayer for both men and women. According to </w:t>
      </w:r>
      <w:r w:rsidR="00981D29">
        <w:rPr>
          <w:color w:val="000000" w:themeColor="text1"/>
        </w:rPr>
        <w:t xml:space="preserve">the </w:t>
      </w:r>
      <w:r w:rsidR="00E1003C" w:rsidRPr="00D2435C">
        <w:rPr>
          <w:color w:val="000000" w:themeColor="text1"/>
        </w:rPr>
        <w:t>Sunni orthodoxy</w:t>
      </w:r>
      <w:r w:rsidR="00981D29">
        <w:rPr>
          <w:color w:val="000000" w:themeColor="text1"/>
        </w:rPr>
        <w:t xml:space="preserve"> of Islam</w:t>
      </w:r>
      <w:r w:rsidR="0018201B">
        <w:rPr>
          <w:color w:val="000000" w:themeColor="text1"/>
        </w:rPr>
        <w:t>,</w:t>
      </w:r>
      <w:r w:rsidR="00E1003C" w:rsidRPr="00D2435C">
        <w:rPr>
          <w:color w:val="000000" w:themeColor="text1"/>
        </w:rPr>
        <w:t xml:space="preserve"> this function can only be fulfilled by a man</w:t>
      </w:r>
      <w:r w:rsidR="00C62DD0" w:rsidRPr="00D2435C">
        <w:rPr>
          <w:rStyle w:val="FootnoteReference"/>
          <w:color w:val="000000" w:themeColor="text1"/>
        </w:rPr>
        <w:footnoteReference w:id="7"/>
      </w:r>
      <w:r w:rsidR="00981D29">
        <w:rPr>
          <w:color w:val="000000" w:themeColor="text1"/>
        </w:rPr>
        <w:t xml:space="preserve"> when leading a mixed group.</w:t>
      </w:r>
      <w:r w:rsidR="00E1003C" w:rsidRPr="00D2435C">
        <w:rPr>
          <w:color w:val="000000" w:themeColor="text1"/>
        </w:rPr>
        <w:t xml:space="preserve"> As a result, men are more readily accepted in Muslim leadership roles by default. </w:t>
      </w:r>
    </w:p>
    <w:p w14:paraId="48044E2C" w14:textId="7076D8EA" w:rsidR="009D62F2" w:rsidRDefault="00156E9B" w:rsidP="001E2931">
      <w:pPr>
        <w:spacing w:line="480" w:lineRule="auto"/>
        <w:ind w:firstLine="720"/>
        <w:rPr>
          <w:color w:val="000000" w:themeColor="text1"/>
        </w:rPr>
      </w:pPr>
      <w:r w:rsidRPr="00D2435C">
        <w:rPr>
          <w:color w:val="000000" w:themeColor="text1"/>
        </w:rPr>
        <w:t xml:space="preserve">A significant factor contributing to this issue, is the absence of a formal authoritative clergy in the United States within the </w:t>
      </w:r>
      <w:r w:rsidR="00220E38" w:rsidRPr="00D2435C">
        <w:rPr>
          <w:color w:val="000000" w:themeColor="text1"/>
        </w:rPr>
        <w:t xml:space="preserve">American </w:t>
      </w:r>
      <w:r w:rsidRPr="00D2435C">
        <w:rPr>
          <w:color w:val="000000" w:themeColor="text1"/>
        </w:rPr>
        <w:t>Muslim community.</w:t>
      </w:r>
      <w:r w:rsidR="00BE5DC2" w:rsidRPr="00D2435C">
        <w:rPr>
          <w:color w:val="000000" w:themeColor="text1"/>
        </w:rPr>
        <w:t xml:space="preserve"> The </w:t>
      </w:r>
      <w:r w:rsidR="00AD0120" w:rsidRPr="00D2435C">
        <w:rPr>
          <w:color w:val="000000" w:themeColor="text1"/>
        </w:rPr>
        <w:t xml:space="preserve">question </w:t>
      </w:r>
      <w:r w:rsidR="00BE5DC2" w:rsidRPr="00D2435C">
        <w:rPr>
          <w:color w:val="000000" w:themeColor="text1"/>
        </w:rPr>
        <w:t>of religious authoritativeness due to lack of formal clergy is not exclusive to only a women</w:t>
      </w:r>
      <w:r w:rsidR="0018201B">
        <w:rPr>
          <w:color w:val="000000" w:themeColor="text1"/>
        </w:rPr>
        <w:t>-</w:t>
      </w:r>
      <w:r w:rsidR="00BE5DC2" w:rsidRPr="00D2435C">
        <w:rPr>
          <w:color w:val="000000" w:themeColor="text1"/>
        </w:rPr>
        <w:t>based issue</w:t>
      </w:r>
      <w:r w:rsidR="007C2CE0" w:rsidRPr="00D2435C">
        <w:rPr>
          <w:color w:val="000000" w:themeColor="text1"/>
        </w:rPr>
        <w:t>.</w:t>
      </w:r>
      <w:r w:rsidR="00BE5DC2" w:rsidRPr="00D2435C">
        <w:rPr>
          <w:color w:val="000000" w:themeColor="text1"/>
        </w:rPr>
        <w:t xml:space="preserve"> </w:t>
      </w:r>
      <w:r w:rsidRPr="00D2435C">
        <w:rPr>
          <w:color w:val="000000" w:themeColor="text1"/>
        </w:rPr>
        <w:t>Dr. Tamara Gray, the founder of Rabata Institut</w:t>
      </w:r>
      <w:r w:rsidR="00CB66EA" w:rsidRPr="00D2435C">
        <w:rPr>
          <w:color w:val="000000" w:themeColor="text1"/>
        </w:rPr>
        <w:t>e</w:t>
      </w:r>
      <w:r w:rsidRPr="00D2435C">
        <w:rPr>
          <w:color w:val="000000" w:themeColor="text1"/>
        </w:rPr>
        <w:t xml:space="preserve"> and author of Teaching from the Tent: Exploring the </w:t>
      </w:r>
      <w:r w:rsidR="00E1003C" w:rsidRPr="00D2435C">
        <w:rPr>
          <w:color w:val="000000" w:themeColor="text1"/>
        </w:rPr>
        <w:t>Rol</w:t>
      </w:r>
      <w:r w:rsidRPr="00D2435C">
        <w:rPr>
          <w:color w:val="000000" w:themeColor="text1"/>
        </w:rPr>
        <w:t xml:space="preserve">e of Muslim women </w:t>
      </w:r>
      <w:r w:rsidR="00E1003C" w:rsidRPr="00D2435C">
        <w:rPr>
          <w:color w:val="000000" w:themeColor="text1"/>
        </w:rPr>
        <w:t xml:space="preserve">Leadership in </w:t>
      </w:r>
      <w:r w:rsidRPr="00D2435C">
        <w:rPr>
          <w:color w:val="000000" w:themeColor="text1"/>
        </w:rPr>
        <w:t xml:space="preserve">Digital Religion, touches upon this issue. She </w:t>
      </w:r>
      <w:r w:rsidR="00CE4391" w:rsidRPr="00D2435C">
        <w:rPr>
          <w:color w:val="000000" w:themeColor="text1"/>
        </w:rPr>
        <w:t xml:space="preserve">notes </w:t>
      </w:r>
      <w:r w:rsidRPr="00D2435C">
        <w:rPr>
          <w:color w:val="000000" w:themeColor="text1"/>
        </w:rPr>
        <w:t>that the lack of formal clergy leads to challenges in establishing religious authority for both learned men and women.</w:t>
      </w:r>
      <w:r w:rsidR="00AD0120" w:rsidRPr="00D2435C">
        <w:rPr>
          <w:rStyle w:val="FootnoteReference"/>
          <w:color w:val="000000" w:themeColor="text1"/>
        </w:rPr>
        <w:t xml:space="preserve"> </w:t>
      </w:r>
      <w:r w:rsidR="00AD0120" w:rsidRPr="00D2435C">
        <w:rPr>
          <w:rStyle w:val="FootnoteReference"/>
          <w:color w:val="000000" w:themeColor="text1"/>
        </w:rPr>
        <w:footnoteReference w:id="8"/>
      </w:r>
      <w:r w:rsidR="00E1003C" w:rsidRPr="00D2435C">
        <w:rPr>
          <w:color w:val="000000" w:themeColor="text1"/>
        </w:rPr>
        <w:t xml:space="preserve"> </w:t>
      </w:r>
      <w:r w:rsidR="00CE4391" w:rsidRPr="00D2435C">
        <w:rPr>
          <w:color w:val="000000" w:themeColor="text1"/>
        </w:rPr>
        <w:t xml:space="preserve">Pertaining to the fears associated with women </w:t>
      </w:r>
      <w:r w:rsidR="0058093A" w:rsidRPr="00D2435C">
        <w:rPr>
          <w:color w:val="000000" w:themeColor="text1"/>
        </w:rPr>
        <w:t>in front</w:t>
      </w:r>
      <w:r w:rsidR="009D62F2">
        <w:rPr>
          <w:color w:val="000000" w:themeColor="text1"/>
        </w:rPr>
        <w:t>-</w:t>
      </w:r>
      <w:r w:rsidR="0058093A" w:rsidRPr="00D2435C">
        <w:rPr>
          <w:color w:val="000000" w:themeColor="text1"/>
        </w:rPr>
        <w:t>facing</w:t>
      </w:r>
      <w:r w:rsidR="009D62F2">
        <w:rPr>
          <w:color w:val="000000" w:themeColor="text1"/>
        </w:rPr>
        <w:t xml:space="preserve"> </w:t>
      </w:r>
      <w:r w:rsidR="0058093A" w:rsidRPr="00D2435C">
        <w:rPr>
          <w:color w:val="000000" w:themeColor="text1"/>
        </w:rPr>
        <w:t xml:space="preserve">position of </w:t>
      </w:r>
      <w:r w:rsidR="00CE4391" w:rsidRPr="00D2435C">
        <w:rPr>
          <w:color w:val="000000" w:themeColor="text1"/>
        </w:rPr>
        <w:t>leaders, she as</w:t>
      </w:r>
      <w:r w:rsidR="00BE5DC2" w:rsidRPr="00D2435C">
        <w:rPr>
          <w:color w:val="000000" w:themeColor="text1"/>
        </w:rPr>
        <w:t>s</w:t>
      </w:r>
      <w:r w:rsidR="00CE4391" w:rsidRPr="00D2435C">
        <w:rPr>
          <w:color w:val="000000" w:themeColor="text1"/>
        </w:rPr>
        <w:t>erts t</w:t>
      </w:r>
      <w:r w:rsidR="00E1003C" w:rsidRPr="00D2435C">
        <w:rPr>
          <w:color w:val="000000" w:themeColor="text1"/>
        </w:rPr>
        <w:t xml:space="preserve">he </w:t>
      </w:r>
      <w:r w:rsidR="009646AB" w:rsidRPr="00D2435C">
        <w:rPr>
          <w:color w:val="000000" w:themeColor="text1"/>
        </w:rPr>
        <w:t xml:space="preserve">emergence of the </w:t>
      </w:r>
      <w:r w:rsidR="00E1003C" w:rsidRPr="00D2435C">
        <w:rPr>
          <w:color w:val="000000" w:themeColor="text1"/>
        </w:rPr>
        <w:t>lack of women in leadership position</w:t>
      </w:r>
      <w:r w:rsidR="00BE5DC2" w:rsidRPr="00D2435C">
        <w:rPr>
          <w:color w:val="000000" w:themeColor="text1"/>
        </w:rPr>
        <w:t xml:space="preserve"> </w:t>
      </w:r>
      <w:r w:rsidR="00E1003C" w:rsidRPr="00D2435C">
        <w:rPr>
          <w:color w:val="000000" w:themeColor="text1"/>
        </w:rPr>
        <w:t xml:space="preserve">stemmed from a fear of </w:t>
      </w:r>
      <w:r w:rsidR="00E1003C" w:rsidRPr="00D2435C">
        <w:rPr>
          <w:color w:val="000000" w:themeColor="text1"/>
        </w:rPr>
        <w:lastRenderedPageBreak/>
        <w:t xml:space="preserve">modernity </w:t>
      </w:r>
      <w:r w:rsidR="00CE4391" w:rsidRPr="00D2435C">
        <w:rPr>
          <w:color w:val="000000" w:themeColor="text1"/>
        </w:rPr>
        <w:t>and its impact on the rol</w:t>
      </w:r>
      <w:r w:rsidR="00BE5DC2" w:rsidRPr="00D2435C">
        <w:rPr>
          <w:color w:val="000000" w:themeColor="text1"/>
        </w:rPr>
        <w:t>e</w:t>
      </w:r>
      <w:r w:rsidR="00CE4391" w:rsidRPr="00D2435C">
        <w:rPr>
          <w:color w:val="000000" w:themeColor="text1"/>
        </w:rPr>
        <w:t>s of women</w:t>
      </w:r>
      <w:r w:rsidR="00BE5DC2" w:rsidRPr="00D2435C">
        <w:rPr>
          <w:color w:val="000000" w:themeColor="text1"/>
        </w:rPr>
        <w:t xml:space="preserve"> in society</w:t>
      </w:r>
      <w:r w:rsidR="00CE4391" w:rsidRPr="00D2435C">
        <w:rPr>
          <w:color w:val="000000" w:themeColor="text1"/>
        </w:rPr>
        <w:t>.</w:t>
      </w:r>
      <w:r w:rsidR="00BE5DC2" w:rsidRPr="00D2435C">
        <w:rPr>
          <w:color w:val="000000" w:themeColor="text1"/>
        </w:rPr>
        <w:t xml:space="preserve"> </w:t>
      </w:r>
      <w:r w:rsidR="00CE4391" w:rsidRPr="00D2435C">
        <w:rPr>
          <w:color w:val="000000" w:themeColor="text1"/>
        </w:rPr>
        <w:t xml:space="preserve">She notes, </w:t>
      </w:r>
      <w:r w:rsidR="00BE5DC2" w:rsidRPr="00D2435C">
        <w:rPr>
          <w:color w:val="000000" w:themeColor="text1"/>
        </w:rPr>
        <w:t>“</w:t>
      </w:r>
      <w:r w:rsidR="00CE4391" w:rsidRPr="00D2435C">
        <w:rPr>
          <w:color w:val="000000" w:themeColor="text1"/>
        </w:rPr>
        <w:t xml:space="preserve">Women who expressed their </w:t>
      </w:r>
      <w:r w:rsidR="00E1003C" w:rsidRPr="00D2435C">
        <w:rPr>
          <w:color w:val="000000" w:themeColor="text1"/>
        </w:rPr>
        <w:t>religious life as caregivers or teachers children were welcomed.</w:t>
      </w:r>
      <w:r w:rsidR="00AD0120" w:rsidRPr="00D2435C">
        <w:rPr>
          <w:color w:val="000000" w:themeColor="text1"/>
        </w:rPr>
        <w:t>”</w:t>
      </w:r>
      <w:r w:rsidR="00AD0120" w:rsidRPr="00D2435C">
        <w:rPr>
          <w:rStyle w:val="FootnoteReference"/>
          <w:color w:val="000000" w:themeColor="text1"/>
        </w:rPr>
        <w:t xml:space="preserve"> </w:t>
      </w:r>
      <w:r w:rsidR="00AD0120" w:rsidRPr="00D2435C">
        <w:rPr>
          <w:rStyle w:val="FootnoteReference"/>
          <w:color w:val="000000" w:themeColor="text1"/>
        </w:rPr>
        <w:footnoteReference w:id="9"/>
      </w:r>
      <w:r w:rsidR="00E1003C" w:rsidRPr="00D2435C">
        <w:rPr>
          <w:color w:val="000000" w:themeColor="text1"/>
        </w:rPr>
        <w:t xml:space="preserve"> But women who desired leadership were vie</w:t>
      </w:r>
      <w:r w:rsidR="00CE4391" w:rsidRPr="00D2435C">
        <w:rPr>
          <w:color w:val="000000" w:themeColor="text1"/>
        </w:rPr>
        <w:t>we</w:t>
      </w:r>
      <w:r w:rsidR="00E1003C" w:rsidRPr="00D2435C">
        <w:rPr>
          <w:color w:val="000000" w:themeColor="text1"/>
        </w:rPr>
        <w:t>d as breaking the virtues of modesty</w:t>
      </w:r>
      <w:r w:rsidR="007C2CE0" w:rsidRPr="00D2435C">
        <w:rPr>
          <w:color w:val="000000" w:themeColor="text1"/>
        </w:rPr>
        <w:t>.”</w:t>
      </w:r>
      <w:r w:rsidR="00AD0120" w:rsidRPr="00D2435C">
        <w:rPr>
          <w:rStyle w:val="FootnoteReference"/>
          <w:color w:val="000000" w:themeColor="text1"/>
        </w:rPr>
        <w:t xml:space="preserve"> </w:t>
      </w:r>
      <w:r w:rsidR="00AD0120" w:rsidRPr="00D2435C">
        <w:rPr>
          <w:rStyle w:val="FootnoteReference"/>
          <w:color w:val="000000" w:themeColor="text1"/>
        </w:rPr>
        <w:footnoteReference w:id="10"/>
      </w:r>
      <w:r w:rsidR="00E1003C" w:rsidRPr="00D2435C">
        <w:rPr>
          <w:color w:val="000000" w:themeColor="text1"/>
        </w:rPr>
        <w:t xml:space="preserve">  </w:t>
      </w:r>
      <w:r w:rsidR="00CE4391" w:rsidRPr="00D2435C">
        <w:rPr>
          <w:color w:val="000000" w:themeColor="text1"/>
        </w:rPr>
        <w:t xml:space="preserve">In addition to the fears of modernity </w:t>
      </w:r>
      <w:r w:rsidR="00BE5DC2" w:rsidRPr="00D2435C">
        <w:rPr>
          <w:color w:val="000000" w:themeColor="text1"/>
        </w:rPr>
        <w:t xml:space="preserve">within </w:t>
      </w:r>
      <w:r w:rsidR="00CE4391" w:rsidRPr="00D2435C">
        <w:rPr>
          <w:color w:val="000000" w:themeColor="text1"/>
        </w:rPr>
        <w:t>women roles, historically, women were viewed as being</w:t>
      </w:r>
      <w:r w:rsidR="00BE5DC2" w:rsidRPr="00D2435C">
        <w:rPr>
          <w:color w:val="000000" w:themeColor="text1"/>
        </w:rPr>
        <w:t xml:space="preserve"> legally</w:t>
      </w:r>
      <w:r w:rsidR="00CE4391" w:rsidRPr="00D2435C">
        <w:rPr>
          <w:color w:val="000000" w:themeColor="text1"/>
        </w:rPr>
        <w:t xml:space="preserve"> unqualified to hold leadership roles, a notion that affects contemporary perceptions and practices.</w:t>
      </w:r>
      <w:r w:rsidR="00CE4391" w:rsidRPr="00D2435C">
        <w:rPr>
          <w:rStyle w:val="FootnoteReference"/>
          <w:color w:val="000000" w:themeColor="text1"/>
        </w:rPr>
        <w:footnoteReference w:id="11"/>
      </w:r>
      <w:r w:rsidR="00BE5DC2" w:rsidRPr="00D2435C">
        <w:rPr>
          <w:color w:val="000000" w:themeColor="text1"/>
        </w:rPr>
        <w:t xml:space="preserve"> </w:t>
      </w:r>
      <w:r w:rsidR="00D56EBF" w:rsidRPr="00D2435C">
        <w:rPr>
          <w:color w:val="000000" w:themeColor="text1"/>
        </w:rPr>
        <w:t>Reducing women to the idea of being intellectually</w:t>
      </w:r>
      <w:r w:rsidR="00AD0120" w:rsidRPr="00D2435C">
        <w:rPr>
          <w:color w:val="000000" w:themeColor="text1"/>
        </w:rPr>
        <w:t xml:space="preserve"> or legally </w:t>
      </w:r>
      <w:r w:rsidR="00D56EBF" w:rsidRPr="00D2435C">
        <w:rPr>
          <w:color w:val="000000" w:themeColor="text1"/>
        </w:rPr>
        <w:t xml:space="preserve"> inequal through legal </w:t>
      </w:r>
      <w:r w:rsidR="00AD0120" w:rsidRPr="00D2435C">
        <w:rPr>
          <w:color w:val="000000" w:themeColor="text1"/>
        </w:rPr>
        <w:t>proxy</w:t>
      </w:r>
      <w:r w:rsidR="00D56EBF" w:rsidRPr="00D2435C">
        <w:rPr>
          <w:color w:val="000000" w:themeColor="text1"/>
        </w:rPr>
        <w:t xml:space="preserve"> is harmful and dissuades from growing a community that is holisticall</w:t>
      </w:r>
      <w:r w:rsidR="00AD0120" w:rsidRPr="00D2435C">
        <w:rPr>
          <w:color w:val="000000" w:themeColor="text1"/>
        </w:rPr>
        <w:t xml:space="preserve">y organic to the realities of their constituency. </w:t>
      </w:r>
    </w:p>
    <w:p w14:paraId="5A017633" w14:textId="067EC2D0" w:rsidR="001E2931" w:rsidRDefault="00D56EBF" w:rsidP="007B59F1">
      <w:pPr>
        <w:spacing w:line="480" w:lineRule="auto"/>
        <w:ind w:firstLine="720"/>
        <w:rPr>
          <w:color w:val="000000" w:themeColor="text1"/>
        </w:rPr>
      </w:pPr>
      <w:r w:rsidRPr="00D2435C">
        <w:rPr>
          <w:color w:val="000000" w:themeColor="text1"/>
        </w:rPr>
        <w:t xml:space="preserve">The concept of communal wellness through the </w:t>
      </w:r>
      <w:r w:rsidRPr="00D2435C">
        <w:rPr>
          <w:i/>
          <w:iCs/>
          <w:color w:val="000000" w:themeColor="text1"/>
        </w:rPr>
        <w:t xml:space="preserve">Ummah </w:t>
      </w:r>
      <w:r w:rsidRPr="00D2435C">
        <w:rPr>
          <w:color w:val="000000" w:themeColor="text1"/>
        </w:rPr>
        <w:t>is a core component of the Islamic tradition</w:t>
      </w:r>
      <w:r w:rsidR="009646AB" w:rsidRPr="00D2435C">
        <w:rPr>
          <w:color w:val="000000" w:themeColor="text1"/>
        </w:rPr>
        <w:t xml:space="preserve">. One must then question, </w:t>
      </w:r>
      <w:r w:rsidR="001E2931" w:rsidRPr="00D2435C">
        <w:rPr>
          <w:color w:val="000000" w:themeColor="text1"/>
        </w:rPr>
        <w:t>what are the deeper consequences for a community’s spiritual well-being and the guidance available to its women when it marginalizes its knowledgeable female teachers and scholars, depriving them of the recognition and influence they rightfully deserve?</w:t>
      </w:r>
    </w:p>
    <w:p w14:paraId="45E2AA6F" w14:textId="77777777" w:rsidR="007B59F1" w:rsidRPr="00D2435C" w:rsidRDefault="007B59F1" w:rsidP="007B59F1">
      <w:pPr>
        <w:spacing w:line="480" w:lineRule="auto"/>
        <w:ind w:firstLine="720"/>
        <w:rPr>
          <w:color w:val="000000" w:themeColor="text1"/>
        </w:rPr>
      </w:pPr>
    </w:p>
    <w:p w14:paraId="05A56434" w14:textId="0C0D3E4A" w:rsidR="000A6B90" w:rsidRPr="00D2435C" w:rsidRDefault="000A6B90" w:rsidP="0089105D">
      <w:pPr>
        <w:pStyle w:val="LS1stHeading"/>
        <w:spacing w:before="0"/>
        <w:rPr>
          <w:color w:val="000000" w:themeColor="text1"/>
        </w:rPr>
      </w:pPr>
      <w:bookmarkStart w:id="15" w:name="_Toc192194864"/>
      <w:r w:rsidRPr="00D2435C">
        <w:rPr>
          <w:color w:val="000000" w:themeColor="text1"/>
        </w:rPr>
        <w:t>Statement of the Problem</w:t>
      </w:r>
      <w:bookmarkEnd w:id="15"/>
    </w:p>
    <w:p w14:paraId="3BA6EEF9" w14:textId="77777777" w:rsidR="00A61EDE" w:rsidRDefault="00220E38" w:rsidP="0089105D">
      <w:pPr>
        <w:pStyle w:val="NormalWeb"/>
        <w:spacing w:before="0" w:beforeAutospacing="0" w:after="0" w:afterAutospacing="0" w:line="480" w:lineRule="auto"/>
        <w:ind w:firstLine="720"/>
      </w:pPr>
      <w:r w:rsidRPr="00D2435C">
        <w:rPr>
          <w:color w:val="000000" w:themeColor="text1"/>
        </w:rPr>
        <w:t>This thesis seeks to examine how women have uniquely experienced their spiritual development and religious knowledge acquisition through female scholars historically.</w:t>
      </w:r>
      <w:r w:rsidR="00696986" w:rsidRPr="00D2435C">
        <w:rPr>
          <w:color w:val="000000" w:themeColor="text1"/>
        </w:rPr>
        <w:t xml:space="preserve"> It </w:t>
      </w:r>
      <w:r w:rsidRPr="00D2435C">
        <w:rPr>
          <w:color w:val="000000" w:themeColor="text1"/>
        </w:rPr>
        <w:t xml:space="preserve">explores </w:t>
      </w:r>
      <w:r w:rsidR="00696986" w:rsidRPr="00D2435C">
        <w:rPr>
          <w:color w:val="000000" w:themeColor="text1"/>
        </w:rPr>
        <w:t>the benefits of having female scholars available within local communities for women to engage with. It analyzes how female s</w:t>
      </w:r>
      <w:r w:rsidR="00D44284" w:rsidRPr="00D2435C">
        <w:rPr>
          <w:color w:val="000000" w:themeColor="text1"/>
        </w:rPr>
        <w:t xml:space="preserve">cholars </w:t>
      </w:r>
      <w:r w:rsidR="00F638BA" w:rsidRPr="00D2435C">
        <w:rPr>
          <w:color w:val="000000" w:themeColor="text1"/>
        </w:rPr>
        <w:t xml:space="preserve">historically </w:t>
      </w:r>
      <w:r w:rsidR="00D44284" w:rsidRPr="00D2435C">
        <w:rPr>
          <w:color w:val="000000" w:themeColor="text1"/>
        </w:rPr>
        <w:t xml:space="preserve">held </w:t>
      </w:r>
      <w:r w:rsidR="00D44284" w:rsidRPr="00D2435C">
        <w:rPr>
          <w:color w:val="000000" w:themeColor="text1"/>
        </w:rPr>
        <w:lastRenderedPageBreak/>
        <w:t>their communal leadership and the ways in which they cultivated women</w:t>
      </w:r>
      <w:r w:rsidR="00696986" w:rsidRPr="00D2435C">
        <w:rPr>
          <w:color w:val="000000" w:themeColor="text1"/>
        </w:rPr>
        <w:t xml:space="preserve">. </w:t>
      </w:r>
      <w:r w:rsidR="00A61EDE">
        <w:t>The lack of recognition for female scholarship and religious authority, along with the insufficient integration of knowledgeable women within their communities, prompted this study. This analysis seeks to:</w:t>
      </w:r>
    </w:p>
    <w:p w14:paraId="04743C1F" w14:textId="60A530F9" w:rsidR="000A6B90" w:rsidRPr="00D2435C" w:rsidRDefault="000A6B90" w:rsidP="00A61EDE">
      <w:pPr>
        <w:pStyle w:val="NormalWeb"/>
        <w:numPr>
          <w:ilvl w:val="0"/>
          <w:numId w:val="19"/>
        </w:numPr>
        <w:spacing w:line="480" w:lineRule="auto"/>
        <w:rPr>
          <w:color w:val="000000" w:themeColor="text1"/>
        </w:rPr>
      </w:pPr>
      <w:r w:rsidRPr="00D2435C">
        <w:rPr>
          <w:color w:val="000000" w:themeColor="text1"/>
        </w:rPr>
        <w:t>Identify the social, cultural, and religious norms that allowed for the women scholars of historical analysis to engage with general and women- specific audiences.</w:t>
      </w:r>
    </w:p>
    <w:p w14:paraId="7A3330A6" w14:textId="77777777" w:rsidR="000A6B90" w:rsidRPr="00D2435C" w:rsidRDefault="000A6B90" w:rsidP="000A6B90">
      <w:pPr>
        <w:pStyle w:val="LSStandardtext"/>
        <w:numPr>
          <w:ilvl w:val="0"/>
          <w:numId w:val="19"/>
        </w:numPr>
        <w:rPr>
          <w:color w:val="000000" w:themeColor="text1"/>
          <w:szCs w:val="24"/>
        </w:rPr>
      </w:pPr>
      <w:r w:rsidRPr="00D2435C">
        <w:rPr>
          <w:color w:val="000000" w:themeColor="text1"/>
          <w:szCs w:val="24"/>
        </w:rPr>
        <w:t xml:space="preserve">Explore the various teaching modalities of women scholars for meeting the needs of women, and the unique experiences of women in learning. </w:t>
      </w:r>
    </w:p>
    <w:p w14:paraId="18DE43C6" w14:textId="06C09B8E" w:rsidR="000A6B90" w:rsidRPr="00D2435C" w:rsidRDefault="000A6B90" w:rsidP="000A6B90">
      <w:pPr>
        <w:pStyle w:val="LSStandardtext"/>
        <w:numPr>
          <w:ilvl w:val="0"/>
          <w:numId w:val="19"/>
        </w:numPr>
        <w:rPr>
          <w:color w:val="000000" w:themeColor="text1"/>
          <w:szCs w:val="24"/>
        </w:rPr>
      </w:pPr>
      <w:r w:rsidRPr="00D2435C">
        <w:rPr>
          <w:color w:val="000000" w:themeColor="text1"/>
          <w:szCs w:val="24"/>
        </w:rPr>
        <w:t>Analyze how Spiritual Modeling aligns with the holistic objectives of Islamic Education</w:t>
      </w:r>
      <w:r w:rsidR="00696986" w:rsidRPr="00D2435C">
        <w:rPr>
          <w:color w:val="000000" w:themeColor="text1"/>
          <w:szCs w:val="24"/>
        </w:rPr>
        <w:t xml:space="preserve"> for scholars.</w:t>
      </w:r>
    </w:p>
    <w:p w14:paraId="3416F445" w14:textId="31284F39" w:rsidR="000A6B90" w:rsidRDefault="000A6B90" w:rsidP="007B59F1">
      <w:pPr>
        <w:pStyle w:val="LSStandardtext"/>
        <w:numPr>
          <w:ilvl w:val="0"/>
          <w:numId w:val="19"/>
        </w:numPr>
        <w:rPr>
          <w:color w:val="000000" w:themeColor="text1"/>
          <w:szCs w:val="24"/>
        </w:rPr>
      </w:pPr>
      <w:r w:rsidRPr="00D2435C">
        <w:rPr>
          <w:color w:val="000000" w:themeColor="text1"/>
          <w:szCs w:val="24"/>
        </w:rPr>
        <w:t>Determine implications and recommendations to make female scholars</w:t>
      </w:r>
      <w:r w:rsidR="00277E9D" w:rsidRPr="00D2435C">
        <w:rPr>
          <w:color w:val="000000" w:themeColor="text1"/>
          <w:szCs w:val="24"/>
        </w:rPr>
        <w:t xml:space="preserve"> </w:t>
      </w:r>
      <w:r w:rsidR="00220E38" w:rsidRPr="00D2435C">
        <w:rPr>
          <w:color w:val="000000" w:themeColor="text1"/>
          <w:szCs w:val="24"/>
        </w:rPr>
        <w:t xml:space="preserve">and </w:t>
      </w:r>
      <w:r w:rsidR="00277E9D" w:rsidRPr="00D2435C">
        <w:rPr>
          <w:color w:val="000000" w:themeColor="text1"/>
          <w:szCs w:val="24"/>
        </w:rPr>
        <w:t>their disciples</w:t>
      </w:r>
      <w:r w:rsidR="00220E38" w:rsidRPr="00D2435C">
        <w:rPr>
          <w:color w:val="000000" w:themeColor="text1"/>
          <w:szCs w:val="24"/>
        </w:rPr>
        <w:t xml:space="preserve"> more </w:t>
      </w:r>
      <w:r w:rsidRPr="00D2435C">
        <w:rPr>
          <w:color w:val="000000" w:themeColor="text1"/>
          <w:szCs w:val="24"/>
        </w:rPr>
        <w:t>accessible to women in Muslim communities</w:t>
      </w:r>
      <w:r w:rsidR="00277E9D" w:rsidRPr="00D2435C">
        <w:rPr>
          <w:color w:val="000000" w:themeColor="text1"/>
          <w:szCs w:val="24"/>
        </w:rPr>
        <w:t xml:space="preserve">. </w:t>
      </w:r>
    </w:p>
    <w:p w14:paraId="2C1A9350" w14:textId="77777777" w:rsidR="007B59F1" w:rsidRPr="00D2435C" w:rsidRDefault="007B59F1" w:rsidP="0089105D">
      <w:pPr>
        <w:pStyle w:val="LSStandardtext"/>
        <w:ind w:left="1080" w:firstLine="0"/>
        <w:rPr>
          <w:color w:val="000000" w:themeColor="text1"/>
          <w:szCs w:val="24"/>
        </w:rPr>
      </w:pPr>
    </w:p>
    <w:p w14:paraId="67424155" w14:textId="74FD69E4" w:rsidR="000A6B90" w:rsidRPr="00D2435C" w:rsidRDefault="000A6B90" w:rsidP="0089105D">
      <w:pPr>
        <w:pStyle w:val="LS1stHeading"/>
        <w:spacing w:before="0"/>
        <w:rPr>
          <w:color w:val="000000" w:themeColor="text1"/>
        </w:rPr>
      </w:pPr>
      <w:bookmarkStart w:id="16" w:name="_Toc192194865"/>
      <w:r w:rsidRPr="00D2435C">
        <w:rPr>
          <w:color w:val="000000" w:themeColor="text1"/>
        </w:rPr>
        <w:t>Methodology</w:t>
      </w:r>
      <w:bookmarkEnd w:id="16"/>
    </w:p>
    <w:p w14:paraId="0D91899E" w14:textId="1DB40ED6" w:rsidR="000A6B90" w:rsidRPr="00D2435C" w:rsidRDefault="000A6B90" w:rsidP="007B59F1">
      <w:pPr>
        <w:pStyle w:val="LSStandardtext"/>
        <w:rPr>
          <w:color w:val="000000" w:themeColor="text1"/>
          <w:szCs w:val="24"/>
        </w:rPr>
      </w:pPr>
      <w:r w:rsidRPr="00D2435C">
        <w:rPr>
          <w:color w:val="000000" w:themeColor="text1"/>
          <w:szCs w:val="24"/>
        </w:rPr>
        <w:t>To meet these objectives, this thesis will exam two historical female religious leaders within the Sunni tradition. They were chosen to showcase a diversity in teaching modalities, their unique ways of nurturing congregants, and their accessibility to the broader community. These women fit the “resident scholar” role, as define by Dr. Gray, w</w:t>
      </w:r>
      <w:r w:rsidR="002B093F" w:rsidRPr="00D2435C">
        <w:rPr>
          <w:color w:val="000000" w:themeColor="text1"/>
          <w:szCs w:val="24"/>
        </w:rPr>
        <w:t xml:space="preserve">hich is one of five overlapping types of American Muslim leadership: local </w:t>
      </w:r>
      <w:r w:rsidR="002B093F" w:rsidRPr="00D2435C">
        <w:rPr>
          <w:color w:val="000000" w:themeColor="text1"/>
          <w:szCs w:val="24"/>
        </w:rPr>
        <w:lastRenderedPageBreak/>
        <w:t>administrative mosque leaders, leaders of national and regional organizations, public intellectuals, imams and chaplains, and religious scholars.”</w:t>
      </w:r>
      <w:r w:rsidR="003B50D2" w:rsidRPr="00D2435C">
        <w:rPr>
          <w:rStyle w:val="FootnoteReference"/>
          <w:color w:val="000000" w:themeColor="text1"/>
          <w:szCs w:val="24"/>
        </w:rPr>
        <w:footnoteReference w:id="12"/>
      </w:r>
      <w:r w:rsidR="00220E38" w:rsidRPr="00D2435C">
        <w:rPr>
          <w:color w:val="000000" w:themeColor="text1"/>
          <w:szCs w:val="24"/>
        </w:rPr>
        <w:t xml:space="preserve"> </w:t>
      </w:r>
    </w:p>
    <w:p w14:paraId="4754242C" w14:textId="57ABF31D" w:rsidR="00220E38" w:rsidRPr="00D2435C" w:rsidRDefault="00220E38" w:rsidP="003B50D2">
      <w:pPr>
        <w:pStyle w:val="NormalWeb"/>
        <w:shd w:val="clear" w:color="auto" w:fill="FFFFFF"/>
        <w:spacing w:before="0" w:beforeAutospacing="0" w:after="0" w:afterAutospacing="0" w:line="480" w:lineRule="auto"/>
        <w:ind w:firstLine="720"/>
        <w:rPr>
          <w:color w:val="000000" w:themeColor="text1"/>
        </w:rPr>
      </w:pPr>
      <w:r w:rsidRPr="00D2435C">
        <w:rPr>
          <w:color w:val="000000" w:themeColor="text1"/>
        </w:rPr>
        <w:t>After looking at historical figures for analysis,</w:t>
      </w:r>
      <w:r w:rsidR="004279DA" w:rsidRPr="00D2435C">
        <w:rPr>
          <w:color w:val="000000" w:themeColor="text1"/>
        </w:rPr>
        <w:t xml:space="preserve"> </w:t>
      </w:r>
      <w:r w:rsidR="0027546B">
        <w:rPr>
          <w:color w:val="000000" w:themeColor="text1"/>
        </w:rPr>
        <w:t>I s</w:t>
      </w:r>
      <w:r w:rsidRPr="00D2435C">
        <w:rPr>
          <w:color w:val="000000" w:themeColor="text1"/>
        </w:rPr>
        <w:t xml:space="preserve">et out to address issues of authority </w:t>
      </w:r>
      <w:r w:rsidR="003B50D2" w:rsidRPr="00D2435C">
        <w:rPr>
          <w:color w:val="000000" w:themeColor="text1"/>
        </w:rPr>
        <w:t>in</w:t>
      </w:r>
      <w:r w:rsidRPr="00D2435C">
        <w:rPr>
          <w:color w:val="000000" w:themeColor="text1"/>
        </w:rPr>
        <w:t xml:space="preserve"> scholarship. </w:t>
      </w:r>
      <w:r w:rsidR="004279DA" w:rsidRPr="00D2435C">
        <w:rPr>
          <w:color w:val="000000" w:themeColor="text1"/>
        </w:rPr>
        <w:t>F</w:t>
      </w:r>
      <w:r w:rsidRPr="00D2435C">
        <w:rPr>
          <w:color w:val="000000" w:themeColor="text1"/>
        </w:rPr>
        <w:t>irstly,</w:t>
      </w:r>
      <w:r w:rsidR="004279DA" w:rsidRPr="00D2435C">
        <w:rPr>
          <w:color w:val="000000" w:themeColor="text1"/>
        </w:rPr>
        <w:t xml:space="preserve"> the researcher</w:t>
      </w:r>
      <w:r w:rsidRPr="00D2435C">
        <w:rPr>
          <w:color w:val="000000" w:themeColor="text1"/>
        </w:rPr>
        <w:t xml:space="preserve"> </w:t>
      </w:r>
      <w:r w:rsidR="009D62F2" w:rsidRPr="00D2435C">
        <w:rPr>
          <w:color w:val="000000" w:themeColor="text1"/>
        </w:rPr>
        <w:t>cites</w:t>
      </w:r>
      <w:r w:rsidRPr="00D2435C">
        <w:rPr>
          <w:color w:val="000000" w:themeColor="text1"/>
        </w:rPr>
        <w:t xml:space="preserve"> liturgical evidence by the </w:t>
      </w:r>
      <w:r w:rsidR="00C32C5F" w:rsidRPr="00D2435C">
        <w:rPr>
          <w:color w:val="000000" w:themeColor="text1"/>
        </w:rPr>
        <w:t>Qur’ān</w:t>
      </w:r>
      <w:r w:rsidRPr="00D2435C">
        <w:rPr>
          <w:color w:val="000000" w:themeColor="text1"/>
        </w:rPr>
        <w:t xml:space="preserve"> and Sunnah of the Prophet Muhammad</w:t>
      </w:r>
      <w:r w:rsidRPr="00D2435C">
        <w:rPr>
          <w:color w:val="000000" w:themeColor="text1"/>
          <w:rtl/>
        </w:rPr>
        <w:t>ﷺ</w:t>
      </w:r>
      <w:r w:rsidRPr="00D2435C">
        <w:rPr>
          <w:color w:val="000000" w:themeColor="text1"/>
        </w:rPr>
        <w:t xml:space="preserve">. This is </w:t>
      </w:r>
      <w:r w:rsidR="003B50D2" w:rsidRPr="00D2435C">
        <w:rPr>
          <w:color w:val="000000" w:themeColor="text1"/>
        </w:rPr>
        <w:t>t</w:t>
      </w:r>
      <w:r w:rsidRPr="00D2435C">
        <w:rPr>
          <w:color w:val="000000" w:themeColor="text1"/>
        </w:rPr>
        <w:t>o showcase the scriptural encouragement of scholarship</w:t>
      </w:r>
      <w:r w:rsidR="003B50D2" w:rsidRPr="00D2435C">
        <w:rPr>
          <w:color w:val="000000" w:themeColor="text1"/>
        </w:rPr>
        <w:t xml:space="preserve"> and teaching for women</w:t>
      </w:r>
      <w:r w:rsidRPr="00D2435C">
        <w:rPr>
          <w:color w:val="000000" w:themeColor="text1"/>
        </w:rPr>
        <w:t>.</w:t>
      </w:r>
      <w:r w:rsidR="003B50D2" w:rsidRPr="00D2435C">
        <w:rPr>
          <w:color w:val="000000" w:themeColor="text1"/>
        </w:rPr>
        <w:t xml:space="preserve"> Then</w:t>
      </w:r>
      <w:r w:rsidR="00D44284" w:rsidRPr="00D2435C">
        <w:rPr>
          <w:color w:val="000000" w:themeColor="text1"/>
        </w:rPr>
        <w:t xml:space="preserve">, </w:t>
      </w:r>
      <w:r w:rsidR="009D62F2">
        <w:rPr>
          <w:color w:val="000000" w:themeColor="text1"/>
        </w:rPr>
        <w:t>the researcher</w:t>
      </w:r>
      <w:r w:rsidR="003B50D2" w:rsidRPr="00D2435C">
        <w:rPr>
          <w:color w:val="000000" w:themeColor="text1"/>
        </w:rPr>
        <w:t xml:space="preserve"> utilized the</w:t>
      </w:r>
      <w:r w:rsidRPr="00D2435C">
        <w:rPr>
          <w:color w:val="000000" w:themeColor="text1"/>
        </w:rPr>
        <w:t xml:space="preserve"> </w:t>
      </w:r>
      <w:r w:rsidR="00D44284" w:rsidRPr="00D2435C">
        <w:rPr>
          <w:color w:val="000000" w:themeColor="text1"/>
        </w:rPr>
        <w:t>t</w:t>
      </w:r>
      <w:r w:rsidRPr="00D2435C">
        <w:rPr>
          <w:color w:val="000000" w:themeColor="text1"/>
        </w:rPr>
        <w:t xml:space="preserve">heoretical Concept of Islamic Education by Syed Muhammad </w:t>
      </w:r>
      <w:proofErr w:type="spellStart"/>
      <w:r w:rsidRPr="00D2435C">
        <w:rPr>
          <w:color w:val="000000" w:themeColor="text1"/>
        </w:rPr>
        <w:t>Naquib</w:t>
      </w:r>
      <w:proofErr w:type="spellEnd"/>
      <w:r w:rsidRPr="00D2435C">
        <w:rPr>
          <w:color w:val="000000" w:themeColor="text1"/>
        </w:rPr>
        <w:t xml:space="preserve"> Al-Attas</w:t>
      </w:r>
      <w:r w:rsidR="003B50D2" w:rsidRPr="00D2435C">
        <w:rPr>
          <w:rStyle w:val="FootnoteReference"/>
          <w:color w:val="000000" w:themeColor="text1"/>
        </w:rPr>
        <w:footnoteReference w:id="13"/>
      </w:r>
      <w:r w:rsidR="003B50D2" w:rsidRPr="00D2435C">
        <w:rPr>
          <w:color w:val="000000" w:themeColor="text1"/>
          <w:vertAlign w:val="superscript"/>
        </w:rPr>
        <w:t xml:space="preserve"> </w:t>
      </w:r>
      <w:r w:rsidRPr="00D2435C">
        <w:rPr>
          <w:color w:val="000000" w:themeColor="text1"/>
        </w:rPr>
        <w:t xml:space="preserve">and </w:t>
      </w:r>
      <w:r w:rsidR="00D44284" w:rsidRPr="00D2435C">
        <w:rPr>
          <w:color w:val="000000" w:themeColor="text1"/>
        </w:rPr>
        <w:t>t</w:t>
      </w:r>
      <w:r w:rsidRPr="00D2435C">
        <w:rPr>
          <w:color w:val="000000" w:themeColor="text1"/>
        </w:rPr>
        <w:t xml:space="preserve">he definition of the </w:t>
      </w:r>
      <w:r w:rsidRPr="00D2435C">
        <w:rPr>
          <w:i/>
          <w:iCs/>
          <w:color w:val="000000" w:themeColor="text1"/>
        </w:rPr>
        <w:t>Murabbi</w:t>
      </w:r>
      <w:r w:rsidR="00320F06" w:rsidRPr="00D2435C">
        <w:rPr>
          <w:rStyle w:val="FootnoteReference"/>
          <w:color w:val="000000" w:themeColor="text1"/>
        </w:rPr>
        <w:footnoteReference w:id="14"/>
      </w:r>
      <w:r w:rsidRPr="00D2435C">
        <w:rPr>
          <w:color w:val="000000" w:themeColor="text1"/>
        </w:rPr>
        <w:t xml:space="preserve"> by </w:t>
      </w:r>
      <w:proofErr w:type="spellStart"/>
      <w:r w:rsidRPr="00D2435C">
        <w:rPr>
          <w:color w:val="000000" w:themeColor="text1"/>
        </w:rPr>
        <w:t>Faki</w:t>
      </w:r>
      <w:proofErr w:type="spellEnd"/>
      <w:r w:rsidRPr="00D2435C">
        <w:rPr>
          <w:color w:val="000000" w:themeColor="text1"/>
        </w:rPr>
        <w:t xml:space="preserve"> Ali </w:t>
      </w:r>
      <w:proofErr w:type="spellStart"/>
      <w:r w:rsidRPr="00D2435C">
        <w:rPr>
          <w:color w:val="000000" w:themeColor="text1"/>
        </w:rPr>
        <w:t>Malengon</w:t>
      </w:r>
      <w:proofErr w:type="spellEnd"/>
      <w:r w:rsidRPr="00D2435C">
        <w:rPr>
          <w:color w:val="000000" w:themeColor="text1"/>
        </w:rPr>
        <w:t xml:space="preserve"> and </w:t>
      </w:r>
      <w:proofErr w:type="spellStart"/>
      <w:r w:rsidRPr="00D2435C">
        <w:rPr>
          <w:color w:val="000000" w:themeColor="text1"/>
        </w:rPr>
        <w:t>Hazizan</w:t>
      </w:r>
      <w:proofErr w:type="spellEnd"/>
      <w:r w:rsidRPr="00D2435C">
        <w:rPr>
          <w:color w:val="000000" w:themeColor="text1"/>
        </w:rPr>
        <w:t xml:space="preserve"> </w:t>
      </w:r>
      <w:proofErr w:type="spellStart"/>
      <w:proofErr w:type="gramStart"/>
      <w:r w:rsidRPr="00D2435C">
        <w:rPr>
          <w:color w:val="000000" w:themeColor="text1"/>
        </w:rPr>
        <w:t>Md.Noon</w:t>
      </w:r>
      <w:proofErr w:type="spellEnd"/>
      <w:proofErr w:type="gramEnd"/>
      <w:r w:rsidR="003B50D2" w:rsidRPr="00D2435C">
        <w:rPr>
          <w:color w:val="000000" w:themeColor="text1"/>
        </w:rPr>
        <w:t xml:space="preserve">. </w:t>
      </w:r>
      <w:r w:rsidRPr="00D2435C">
        <w:rPr>
          <w:color w:val="000000" w:themeColor="text1"/>
        </w:rPr>
        <w:t xml:space="preserve"> Together, these frameworks suggest the responsibility of Islamic education is more than an intellectual endeavor of imparting knowledge</w:t>
      </w:r>
      <w:r w:rsidR="00320F06" w:rsidRPr="00D2435C">
        <w:rPr>
          <w:color w:val="000000" w:themeColor="text1"/>
        </w:rPr>
        <w:t xml:space="preserve">. Inherit to education is </w:t>
      </w:r>
      <w:r w:rsidRPr="00D2435C">
        <w:rPr>
          <w:color w:val="000000" w:themeColor="text1"/>
        </w:rPr>
        <w:t>instilling character</w:t>
      </w:r>
      <w:r w:rsidR="00320F06" w:rsidRPr="00D2435C">
        <w:rPr>
          <w:color w:val="000000" w:themeColor="text1"/>
        </w:rPr>
        <w:t xml:space="preserve">, etiquette, </w:t>
      </w:r>
      <w:r w:rsidRPr="00D2435C">
        <w:rPr>
          <w:color w:val="000000" w:themeColor="text1"/>
        </w:rPr>
        <w:t>and morality</w:t>
      </w:r>
      <w:r w:rsidR="00320F06" w:rsidRPr="00D2435C">
        <w:rPr>
          <w:color w:val="000000" w:themeColor="text1"/>
        </w:rPr>
        <w:t xml:space="preserve"> through </w:t>
      </w:r>
      <w:r w:rsidRPr="00D2435C">
        <w:rPr>
          <w:color w:val="000000" w:themeColor="text1"/>
        </w:rPr>
        <w:t xml:space="preserve">social interactions. This emphasizes the aspect of experiential learning </w:t>
      </w:r>
      <w:r w:rsidR="00320F06" w:rsidRPr="00D2435C">
        <w:rPr>
          <w:color w:val="000000" w:themeColor="text1"/>
        </w:rPr>
        <w:t>for</w:t>
      </w:r>
      <w:r w:rsidR="00D44284" w:rsidRPr="00D2435C">
        <w:rPr>
          <w:color w:val="000000" w:themeColor="text1"/>
        </w:rPr>
        <w:t xml:space="preserve"> true</w:t>
      </w:r>
      <w:r w:rsidR="00320F06" w:rsidRPr="00D2435C">
        <w:rPr>
          <w:color w:val="000000" w:themeColor="text1"/>
        </w:rPr>
        <w:t xml:space="preserve"> knowledge acquisition</w:t>
      </w:r>
      <w:r w:rsidR="00D44284" w:rsidRPr="00D2435C">
        <w:rPr>
          <w:color w:val="000000" w:themeColor="text1"/>
        </w:rPr>
        <w:t xml:space="preserve"> within an individual</w:t>
      </w:r>
      <w:r w:rsidR="00981D29">
        <w:rPr>
          <w:color w:val="000000" w:themeColor="text1"/>
        </w:rPr>
        <w:t xml:space="preserve"> and requires the concept of modeling to take place. T</w:t>
      </w:r>
      <w:r w:rsidR="00320F06" w:rsidRPr="00D2435C">
        <w:rPr>
          <w:color w:val="000000" w:themeColor="text1"/>
        </w:rPr>
        <w:t xml:space="preserve">hus, this framework contributes to the discussion of how women benefit from the presence of </w:t>
      </w:r>
      <w:r w:rsidR="00D44284" w:rsidRPr="00D2435C">
        <w:rPr>
          <w:color w:val="000000" w:themeColor="text1"/>
        </w:rPr>
        <w:t>scholarly women</w:t>
      </w:r>
      <w:r w:rsidR="00320F06" w:rsidRPr="00D2435C">
        <w:rPr>
          <w:color w:val="000000" w:themeColor="text1"/>
        </w:rPr>
        <w:t xml:space="preserve"> in their local communities, highlighting the advantages of having a woman serve as a resource for female congregants.</w:t>
      </w:r>
    </w:p>
    <w:p w14:paraId="6C4C9237" w14:textId="283D1DF6" w:rsidR="00220E38" w:rsidRDefault="00220E38" w:rsidP="007B59F1">
      <w:pPr>
        <w:pStyle w:val="LSStandardtext"/>
        <w:rPr>
          <w:color w:val="000000" w:themeColor="text1"/>
          <w:szCs w:val="24"/>
          <w:shd w:val="clear" w:color="auto" w:fill="FFFFFF"/>
        </w:rPr>
      </w:pPr>
      <w:r w:rsidRPr="00D2435C">
        <w:rPr>
          <w:color w:val="000000" w:themeColor="text1"/>
          <w:szCs w:val="24"/>
        </w:rPr>
        <w:lastRenderedPageBreak/>
        <w:t xml:space="preserve">After understanding the </w:t>
      </w:r>
      <w:r w:rsidR="000974D6" w:rsidRPr="00D2435C">
        <w:rPr>
          <w:color w:val="000000" w:themeColor="text1"/>
          <w:szCs w:val="24"/>
        </w:rPr>
        <w:t>multifaceted</w:t>
      </w:r>
      <w:r w:rsidRPr="00D2435C">
        <w:rPr>
          <w:color w:val="000000" w:themeColor="text1"/>
          <w:szCs w:val="24"/>
        </w:rPr>
        <w:t xml:space="preserve"> </w:t>
      </w:r>
      <w:r w:rsidR="00D44284" w:rsidRPr="00D2435C">
        <w:rPr>
          <w:color w:val="000000" w:themeColor="text1"/>
          <w:szCs w:val="24"/>
        </w:rPr>
        <w:t xml:space="preserve">components </w:t>
      </w:r>
      <w:r w:rsidR="00320F06" w:rsidRPr="00D2435C">
        <w:rPr>
          <w:color w:val="000000" w:themeColor="text1"/>
          <w:szCs w:val="24"/>
        </w:rPr>
        <w:t xml:space="preserve">and </w:t>
      </w:r>
      <w:r w:rsidRPr="00D2435C">
        <w:rPr>
          <w:color w:val="000000" w:themeColor="text1"/>
          <w:szCs w:val="24"/>
        </w:rPr>
        <w:t>objectives of Islamic education,</w:t>
      </w:r>
      <w:r w:rsidR="009D62F2">
        <w:rPr>
          <w:color w:val="000000" w:themeColor="text1"/>
          <w:szCs w:val="24"/>
        </w:rPr>
        <w:t xml:space="preserve"> </w:t>
      </w:r>
      <w:r w:rsidR="004279DA" w:rsidRPr="00D2435C">
        <w:rPr>
          <w:color w:val="000000" w:themeColor="text1"/>
          <w:szCs w:val="24"/>
        </w:rPr>
        <w:t xml:space="preserve">the </w:t>
      </w:r>
      <w:r w:rsidRPr="00D2435C">
        <w:rPr>
          <w:color w:val="000000" w:themeColor="text1"/>
          <w:szCs w:val="24"/>
        </w:rPr>
        <w:t>theoretical framework of Spiritual Modeling</w:t>
      </w:r>
      <w:r w:rsidR="00320F06" w:rsidRPr="00D2435C">
        <w:rPr>
          <w:rStyle w:val="FootnoteReference"/>
          <w:color w:val="000000" w:themeColor="text1"/>
          <w:szCs w:val="24"/>
        </w:rPr>
        <w:footnoteReference w:id="15"/>
      </w:r>
      <w:r w:rsidRPr="00D2435C">
        <w:rPr>
          <w:color w:val="000000" w:themeColor="text1"/>
          <w:szCs w:val="24"/>
        </w:rPr>
        <w:t xml:space="preserve"> by Doug E. Oman and Carl Thoresen,</w:t>
      </w:r>
      <w:r w:rsidR="009D62F2">
        <w:rPr>
          <w:color w:val="000000" w:themeColor="text1"/>
          <w:szCs w:val="24"/>
        </w:rPr>
        <w:t xml:space="preserve"> </w:t>
      </w:r>
      <w:r w:rsidR="004279DA" w:rsidRPr="00D2435C">
        <w:rPr>
          <w:color w:val="000000" w:themeColor="text1"/>
          <w:szCs w:val="24"/>
        </w:rPr>
        <w:t>are highlighted to ground this study</w:t>
      </w:r>
      <w:r w:rsidRPr="00D2435C">
        <w:rPr>
          <w:color w:val="000000" w:themeColor="text1"/>
          <w:szCs w:val="24"/>
        </w:rPr>
        <w:t xml:space="preserve">. They sought to better understand the relationship of an individual's spiritual growth through observing behaviors of modeling. </w:t>
      </w:r>
      <w:r w:rsidRPr="00D2435C">
        <w:rPr>
          <w:color w:val="000000" w:themeColor="text1"/>
          <w:szCs w:val="24"/>
          <w:shd w:val="clear" w:color="auto" w:fill="FFFFFF"/>
        </w:rPr>
        <w:t xml:space="preserve">Their work emphasized that spiritual exemplars, whether historical figures, religious leaders, or everyday individuals play a crucial role in shaping beliefs, behaviors, and personal growth of individuals. </w:t>
      </w:r>
      <w:r w:rsidR="00320F06" w:rsidRPr="00D2435C">
        <w:rPr>
          <w:color w:val="000000" w:themeColor="text1"/>
          <w:szCs w:val="24"/>
          <w:shd w:val="clear" w:color="auto" w:fill="FFFFFF"/>
        </w:rPr>
        <w:t>Bringing this concept questions the benefit of religious scholarly- role modeling, supporting the</w:t>
      </w:r>
      <w:r w:rsidRPr="00D2435C">
        <w:rPr>
          <w:color w:val="000000" w:themeColor="text1"/>
          <w:szCs w:val="24"/>
          <w:shd w:val="clear" w:color="auto" w:fill="FFFFFF"/>
        </w:rPr>
        <w:t xml:space="preserve"> assertion that women will benefit from having access to female scholarship because they can see an aspect of themselves in the scholar</w:t>
      </w:r>
      <w:r w:rsidR="007310AF" w:rsidRPr="00D2435C">
        <w:rPr>
          <w:color w:val="000000" w:themeColor="text1"/>
          <w:szCs w:val="24"/>
          <w:shd w:val="clear" w:color="auto" w:fill="FFFFFF"/>
        </w:rPr>
        <w:t xml:space="preserve"> or esteemed educator. </w:t>
      </w:r>
      <w:r w:rsidR="00D44284" w:rsidRPr="00D2435C">
        <w:rPr>
          <w:color w:val="000000" w:themeColor="text1"/>
          <w:szCs w:val="24"/>
          <w:shd w:val="clear" w:color="auto" w:fill="FFFFFF"/>
        </w:rPr>
        <w:t xml:space="preserve">These frameworks will be later expanded upon in </w:t>
      </w:r>
      <w:r w:rsidR="009D62F2">
        <w:rPr>
          <w:color w:val="000000" w:themeColor="text1"/>
          <w:szCs w:val="24"/>
          <w:shd w:val="clear" w:color="auto" w:fill="FFFFFF"/>
        </w:rPr>
        <w:t>C</w:t>
      </w:r>
      <w:r w:rsidR="00D44284" w:rsidRPr="00D2435C">
        <w:rPr>
          <w:color w:val="000000" w:themeColor="text1"/>
          <w:szCs w:val="24"/>
          <w:shd w:val="clear" w:color="auto" w:fill="FFFFFF"/>
        </w:rPr>
        <w:t xml:space="preserve">hapter </w:t>
      </w:r>
      <w:r w:rsidR="009D62F2">
        <w:rPr>
          <w:color w:val="000000" w:themeColor="text1"/>
          <w:szCs w:val="24"/>
          <w:shd w:val="clear" w:color="auto" w:fill="FFFFFF"/>
        </w:rPr>
        <w:t>T</w:t>
      </w:r>
      <w:r w:rsidR="00D44284" w:rsidRPr="00D2435C">
        <w:rPr>
          <w:color w:val="000000" w:themeColor="text1"/>
          <w:szCs w:val="24"/>
          <w:shd w:val="clear" w:color="auto" w:fill="FFFFFF"/>
        </w:rPr>
        <w:t>hree.</w:t>
      </w:r>
    </w:p>
    <w:p w14:paraId="1C3B1515" w14:textId="77777777" w:rsidR="0027546B" w:rsidRDefault="0027546B" w:rsidP="007B59F1">
      <w:pPr>
        <w:pStyle w:val="LSStandardtext"/>
        <w:rPr>
          <w:color w:val="000000" w:themeColor="text1"/>
          <w:szCs w:val="24"/>
          <w:shd w:val="clear" w:color="auto" w:fill="FFFFFF"/>
        </w:rPr>
      </w:pPr>
    </w:p>
    <w:p w14:paraId="3D3817A1" w14:textId="67003519" w:rsidR="0027546B" w:rsidRPr="00D2435C" w:rsidRDefault="0027546B" w:rsidP="0089105D">
      <w:pPr>
        <w:pStyle w:val="LS1stHeading"/>
        <w:spacing w:before="0"/>
      </w:pPr>
      <w:bookmarkStart w:id="17" w:name="_Toc192194866"/>
      <w:r>
        <w:rPr>
          <w:shd w:val="clear" w:color="auto" w:fill="FFFFFF"/>
        </w:rPr>
        <w:t>Reflexive Statement</w:t>
      </w:r>
      <w:bookmarkEnd w:id="17"/>
      <w:r>
        <w:rPr>
          <w:shd w:val="clear" w:color="auto" w:fill="FFFFFF"/>
        </w:rPr>
        <w:t xml:space="preserve"> </w:t>
      </w:r>
    </w:p>
    <w:p w14:paraId="3FF2CA5E" w14:textId="5520D21E" w:rsidR="002719B4" w:rsidRDefault="00F74FED" w:rsidP="007B59F1">
      <w:pPr>
        <w:pStyle w:val="LSStandardtext"/>
        <w:rPr>
          <w:color w:val="000000" w:themeColor="text1"/>
          <w:szCs w:val="24"/>
        </w:rPr>
      </w:pPr>
      <w:r w:rsidRPr="00D2435C">
        <w:rPr>
          <w:color w:val="000000" w:themeColor="text1"/>
          <w:szCs w:val="24"/>
        </w:rPr>
        <w:t>My</w:t>
      </w:r>
      <w:r w:rsidR="00C6173F" w:rsidRPr="00D2435C">
        <w:rPr>
          <w:color w:val="000000" w:themeColor="text1"/>
          <w:szCs w:val="24"/>
        </w:rPr>
        <w:t xml:space="preserve"> </w:t>
      </w:r>
      <w:r w:rsidR="004279DA" w:rsidRPr="00D2435C">
        <w:rPr>
          <w:color w:val="000000" w:themeColor="text1"/>
          <w:szCs w:val="24"/>
        </w:rPr>
        <w:t xml:space="preserve">personal </w:t>
      </w:r>
      <w:r w:rsidR="00C6173F" w:rsidRPr="00D2435C">
        <w:rPr>
          <w:color w:val="000000" w:themeColor="text1"/>
          <w:szCs w:val="24"/>
        </w:rPr>
        <w:t>involvement serving in the American Muslim community</w:t>
      </w:r>
      <w:r w:rsidR="00A61EDE">
        <w:rPr>
          <w:color w:val="000000" w:themeColor="text1"/>
          <w:szCs w:val="24"/>
        </w:rPr>
        <w:t xml:space="preserve"> began</w:t>
      </w:r>
      <w:r w:rsidR="00C6173F" w:rsidRPr="00D2435C">
        <w:rPr>
          <w:color w:val="000000" w:themeColor="text1"/>
          <w:szCs w:val="24"/>
        </w:rPr>
        <w:t xml:space="preserve"> at nineteen years old</w:t>
      </w:r>
      <w:r w:rsidRPr="00D2435C">
        <w:rPr>
          <w:color w:val="000000" w:themeColor="text1"/>
          <w:szCs w:val="24"/>
        </w:rPr>
        <w:t xml:space="preserve"> </w:t>
      </w:r>
      <w:r w:rsidR="00A61EDE">
        <w:rPr>
          <w:color w:val="000000" w:themeColor="text1"/>
          <w:szCs w:val="24"/>
        </w:rPr>
        <w:t xml:space="preserve">after my involvement with Islam on Campus, the Muslim Student </w:t>
      </w:r>
      <w:r w:rsidR="00981D29">
        <w:rPr>
          <w:color w:val="000000" w:themeColor="text1"/>
          <w:szCs w:val="24"/>
        </w:rPr>
        <w:t>Association</w:t>
      </w:r>
      <w:r w:rsidR="00A61EDE">
        <w:rPr>
          <w:color w:val="000000" w:themeColor="text1"/>
          <w:szCs w:val="24"/>
        </w:rPr>
        <w:t xml:space="preserve"> at the </w:t>
      </w:r>
      <w:r w:rsidR="00981D29">
        <w:rPr>
          <w:color w:val="000000" w:themeColor="text1"/>
          <w:szCs w:val="24"/>
        </w:rPr>
        <w:t>University</w:t>
      </w:r>
      <w:r w:rsidR="00A61EDE">
        <w:rPr>
          <w:color w:val="000000" w:themeColor="text1"/>
          <w:szCs w:val="24"/>
        </w:rPr>
        <w:t xml:space="preserve"> of </w:t>
      </w:r>
      <w:r w:rsidR="00C6173F" w:rsidRPr="00D2435C">
        <w:rPr>
          <w:color w:val="000000" w:themeColor="text1"/>
          <w:szCs w:val="24"/>
        </w:rPr>
        <w:t>Florida</w:t>
      </w:r>
      <w:r w:rsidR="00A61EDE">
        <w:rPr>
          <w:color w:val="000000" w:themeColor="text1"/>
          <w:szCs w:val="24"/>
        </w:rPr>
        <w:t>. This was t</w:t>
      </w:r>
      <w:r w:rsidR="00C6173F" w:rsidRPr="00D2435C">
        <w:rPr>
          <w:color w:val="000000" w:themeColor="text1"/>
          <w:szCs w:val="24"/>
        </w:rPr>
        <w:t xml:space="preserve">he sixth largest student </w:t>
      </w:r>
      <w:r w:rsidR="007310AF" w:rsidRPr="00D2435C">
        <w:rPr>
          <w:color w:val="000000" w:themeColor="text1"/>
          <w:szCs w:val="24"/>
        </w:rPr>
        <w:t>organization</w:t>
      </w:r>
      <w:r w:rsidR="00696986" w:rsidRPr="00D2435C">
        <w:rPr>
          <w:color w:val="000000" w:themeColor="text1"/>
          <w:szCs w:val="24"/>
        </w:rPr>
        <w:t xml:space="preserve"> </w:t>
      </w:r>
      <w:r w:rsidR="007310AF" w:rsidRPr="00D2435C">
        <w:rPr>
          <w:color w:val="000000" w:themeColor="text1"/>
          <w:szCs w:val="24"/>
        </w:rPr>
        <w:t>at the time</w:t>
      </w:r>
      <w:r w:rsidR="00A61EDE">
        <w:rPr>
          <w:color w:val="000000" w:themeColor="text1"/>
          <w:szCs w:val="24"/>
        </w:rPr>
        <w:t>.</w:t>
      </w:r>
      <w:r w:rsidR="005E4CFF" w:rsidRPr="00D2435C">
        <w:rPr>
          <w:color w:val="000000" w:themeColor="text1"/>
          <w:szCs w:val="24"/>
        </w:rPr>
        <w:t xml:space="preserve"> I witnessed </w:t>
      </w:r>
      <w:r w:rsidR="00C6173F" w:rsidRPr="00D2435C">
        <w:rPr>
          <w:color w:val="000000" w:themeColor="text1"/>
          <w:szCs w:val="24"/>
        </w:rPr>
        <w:t>Terry Jones threaten</w:t>
      </w:r>
      <w:r w:rsidR="007310AF" w:rsidRPr="00D2435C">
        <w:rPr>
          <w:color w:val="000000" w:themeColor="text1"/>
          <w:szCs w:val="24"/>
        </w:rPr>
        <w:t>ing</w:t>
      </w:r>
      <w:r w:rsidR="00C6173F" w:rsidRPr="00D2435C">
        <w:rPr>
          <w:color w:val="000000" w:themeColor="text1"/>
          <w:szCs w:val="24"/>
        </w:rPr>
        <w:t xml:space="preserve"> to publicly burn the Qur’ān</w:t>
      </w:r>
      <w:r w:rsidR="005E4CFF" w:rsidRPr="00D2435C">
        <w:rPr>
          <w:color w:val="000000" w:themeColor="text1"/>
          <w:szCs w:val="24"/>
        </w:rPr>
        <w:t xml:space="preserve"> in Gainesville Florida</w:t>
      </w:r>
      <w:r w:rsidR="0027546B">
        <w:rPr>
          <w:color w:val="000000" w:themeColor="text1"/>
          <w:szCs w:val="24"/>
        </w:rPr>
        <w:t>.</w:t>
      </w:r>
      <w:r w:rsidR="00C6173F" w:rsidRPr="00D2435C">
        <w:rPr>
          <w:rStyle w:val="FootnoteReference"/>
          <w:color w:val="000000" w:themeColor="text1"/>
          <w:szCs w:val="24"/>
        </w:rPr>
        <w:footnoteReference w:id="16"/>
      </w:r>
      <w:r w:rsidR="00220E38" w:rsidRPr="00D2435C">
        <w:rPr>
          <w:color w:val="000000" w:themeColor="text1"/>
          <w:szCs w:val="24"/>
        </w:rPr>
        <w:t xml:space="preserve">I </w:t>
      </w:r>
      <w:r w:rsidR="007310AF" w:rsidRPr="00D2435C">
        <w:rPr>
          <w:color w:val="000000" w:themeColor="text1"/>
          <w:szCs w:val="24"/>
        </w:rPr>
        <w:t>then b</w:t>
      </w:r>
      <w:r w:rsidR="005E4CFF" w:rsidRPr="00D2435C">
        <w:rPr>
          <w:color w:val="000000" w:themeColor="text1"/>
          <w:szCs w:val="24"/>
        </w:rPr>
        <w:t xml:space="preserve">ecame </w:t>
      </w:r>
      <w:r w:rsidR="00220E38" w:rsidRPr="00D2435C">
        <w:rPr>
          <w:color w:val="000000" w:themeColor="text1"/>
          <w:szCs w:val="24"/>
        </w:rPr>
        <w:t>the MSA president</w:t>
      </w:r>
      <w:r w:rsidR="00C6173F" w:rsidRPr="00D2435C">
        <w:rPr>
          <w:color w:val="000000" w:themeColor="text1"/>
          <w:szCs w:val="24"/>
        </w:rPr>
        <w:t xml:space="preserve"> </w:t>
      </w:r>
      <w:r w:rsidR="005E4CFF" w:rsidRPr="00D2435C">
        <w:rPr>
          <w:color w:val="000000" w:themeColor="text1"/>
          <w:szCs w:val="24"/>
        </w:rPr>
        <w:t xml:space="preserve">during the controversies of </w:t>
      </w:r>
      <w:r w:rsidR="00C6173F" w:rsidRPr="00D2435C">
        <w:rPr>
          <w:color w:val="000000" w:themeColor="text1"/>
          <w:szCs w:val="24"/>
        </w:rPr>
        <w:t xml:space="preserve">Draw Muhammad </w:t>
      </w:r>
      <w:r w:rsidR="00C6173F" w:rsidRPr="00D2435C">
        <w:rPr>
          <w:color w:val="000000" w:themeColor="text1"/>
          <w:szCs w:val="24"/>
        </w:rPr>
        <w:lastRenderedPageBreak/>
        <w:t>Day</w:t>
      </w:r>
      <w:r w:rsidR="00C6173F" w:rsidRPr="00D2435C">
        <w:rPr>
          <w:rStyle w:val="FootnoteReference"/>
          <w:color w:val="000000" w:themeColor="text1"/>
          <w:szCs w:val="24"/>
        </w:rPr>
        <w:footnoteReference w:id="17"/>
      </w:r>
      <w:r w:rsidR="005E4CFF" w:rsidRPr="00D2435C">
        <w:rPr>
          <w:color w:val="000000" w:themeColor="text1"/>
          <w:szCs w:val="24"/>
        </w:rPr>
        <w:t xml:space="preserve">. </w:t>
      </w:r>
      <w:r w:rsidR="00A61EDE">
        <w:rPr>
          <w:color w:val="000000" w:themeColor="text1"/>
          <w:szCs w:val="24"/>
        </w:rPr>
        <w:t>These</w:t>
      </w:r>
      <w:r w:rsidR="005E4CFF" w:rsidRPr="00D2435C">
        <w:rPr>
          <w:color w:val="000000" w:themeColor="text1"/>
          <w:szCs w:val="24"/>
        </w:rPr>
        <w:t xml:space="preserve"> </w:t>
      </w:r>
      <w:r w:rsidR="007310AF" w:rsidRPr="00D2435C">
        <w:rPr>
          <w:color w:val="000000" w:themeColor="text1"/>
          <w:szCs w:val="24"/>
        </w:rPr>
        <w:t xml:space="preserve">experiences </w:t>
      </w:r>
      <w:r w:rsidR="00C6173F" w:rsidRPr="00D2435C">
        <w:rPr>
          <w:color w:val="000000" w:themeColor="text1"/>
          <w:szCs w:val="24"/>
        </w:rPr>
        <w:t xml:space="preserve">bolstered me into different areas of community leadership and </w:t>
      </w:r>
      <w:r w:rsidR="005E4CFF" w:rsidRPr="00D2435C">
        <w:rPr>
          <w:color w:val="000000" w:themeColor="text1"/>
          <w:szCs w:val="24"/>
        </w:rPr>
        <w:t>service</w:t>
      </w:r>
      <w:r w:rsidR="007310AF" w:rsidRPr="00D2435C">
        <w:rPr>
          <w:color w:val="000000" w:themeColor="text1"/>
          <w:szCs w:val="24"/>
        </w:rPr>
        <w:t>, and during that time I became interested in Islamic studies class offerings.</w:t>
      </w:r>
      <w:r w:rsidR="005E4CFF" w:rsidRPr="00D2435C">
        <w:rPr>
          <w:color w:val="000000" w:themeColor="text1"/>
          <w:szCs w:val="24"/>
        </w:rPr>
        <w:t xml:space="preserve"> Overtime</w:t>
      </w:r>
      <w:r w:rsidR="00220E38" w:rsidRPr="00D2435C">
        <w:rPr>
          <w:color w:val="000000" w:themeColor="text1"/>
          <w:szCs w:val="24"/>
        </w:rPr>
        <w:t xml:space="preserve"> I</w:t>
      </w:r>
      <w:r w:rsidR="00C6173F" w:rsidRPr="00D2435C">
        <w:rPr>
          <w:color w:val="000000" w:themeColor="text1"/>
          <w:szCs w:val="24"/>
        </w:rPr>
        <w:t xml:space="preserve"> </w:t>
      </w:r>
      <w:r w:rsidR="000974D6" w:rsidRPr="00D2435C">
        <w:rPr>
          <w:color w:val="000000" w:themeColor="text1"/>
          <w:szCs w:val="24"/>
        </w:rPr>
        <w:t>realized</w:t>
      </w:r>
      <w:r w:rsidR="00C6173F" w:rsidRPr="00D2435C">
        <w:rPr>
          <w:color w:val="000000" w:themeColor="text1"/>
          <w:szCs w:val="24"/>
        </w:rPr>
        <w:t xml:space="preserve"> many women would come to the mosque, classes, socials, or conferences</w:t>
      </w:r>
      <w:r w:rsidR="000974D6" w:rsidRPr="00D2435C">
        <w:rPr>
          <w:color w:val="000000" w:themeColor="text1"/>
          <w:szCs w:val="24"/>
        </w:rPr>
        <w:t>, yet a gap existed b</w:t>
      </w:r>
      <w:r w:rsidR="00C6173F" w:rsidRPr="00D2435C">
        <w:rPr>
          <w:color w:val="000000" w:themeColor="text1"/>
          <w:szCs w:val="24"/>
        </w:rPr>
        <w:t xml:space="preserve">etween women and the predominantly male teachers, chaplains, and educators. Women would attend a program and leave, with little to no interactions </w:t>
      </w:r>
      <w:r w:rsidR="000974D6" w:rsidRPr="00D2435C">
        <w:rPr>
          <w:color w:val="000000" w:themeColor="text1"/>
          <w:szCs w:val="24"/>
        </w:rPr>
        <w:t xml:space="preserve">with the speaker. </w:t>
      </w:r>
      <w:r w:rsidR="00C6173F" w:rsidRPr="00D2435C">
        <w:rPr>
          <w:color w:val="000000" w:themeColor="text1"/>
          <w:szCs w:val="24"/>
        </w:rPr>
        <w:t xml:space="preserve">I </w:t>
      </w:r>
      <w:r w:rsidR="00981D29">
        <w:rPr>
          <w:color w:val="000000" w:themeColor="text1"/>
          <w:szCs w:val="24"/>
        </w:rPr>
        <w:t xml:space="preserve">reflected on the idea that an </w:t>
      </w:r>
      <w:proofErr w:type="gramStart"/>
      <w:r w:rsidR="00981D29">
        <w:rPr>
          <w:color w:val="000000" w:themeColor="text1"/>
          <w:szCs w:val="24"/>
        </w:rPr>
        <w:t>persons</w:t>
      </w:r>
      <w:proofErr w:type="gramEnd"/>
      <w:r w:rsidR="002719B4">
        <w:rPr>
          <w:color w:val="000000" w:themeColor="text1"/>
          <w:szCs w:val="24"/>
        </w:rPr>
        <w:t xml:space="preserve"> </w:t>
      </w:r>
      <w:r w:rsidR="000974D6" w:rsidRPr="00D2435C">
        <w:rPr>
          <w:color w:val="000000" w:themeColor="text1"/>
          <w:szCs w:val="24"/>
        </w:rPr>
        <w:t xml:space="preserve">potential to holistically </w:t>
      </w:r>
      <w:r w:rsidR="005E4CFF" w:rsidRPr="00D2435C">
        <w:rPr>
          <w:color w:val="000000" w:themeColor="text1"/>
          <w:szCs w:val="24"/>
        </w:rPr>
        <w:t>internalize the knowledge being taught, would happen more organically through socialization with the teacher</w:t>
      </w:r>
      <w:r w:rsidR="000974D6" w:rsidRPr="00D2435C">
        <w:rPr>
          <w:color w:val="000000" w:themeColor="text1"/>
          <w:szCs w:val="24"/>
        </w:rPr>
        <w:t xml:space="preserve">. </w:t>
      </w:r>
    </w:p>
    <w:p w14:paraId="20B97AD0" w14:textId="438E949B" w:rsidR="002719B4" w:rsidRDefault="005E4CFF" w:rsidP="00701AFF">
      <w:pPr>
        <w:pStyle w:val="LSStandardtext"/>
        <w:rPr>
          <w:color w:val="000000" w:themeColor="text1"/>
          <w:szCs w:val="24"/>
        </w:rPr>
      </w:pPr>
      <w:r w:rsidRPr="00D2435C">
        <w:rPr>
          <w:color w:val="000000" w:themeColor="text1"/>
          <w:szCs w:val="24"/>
        </w:rPr>
        <w:t>I met my first</w:t>
      </w:r>
      <w:r w:rsidR="00981D29">
        <w:rPr>
          <w:color w:val="000000" w:themeColor="text1"/>
          <w:szCs w:val="24"/>
        </w:rPr>
        <w:t xml:space="preserve"> </w:t>
      </w:r>
      <w:proofErr w:type="spellStart"/>
      <w:r w:rsidR="00981D29">
        <w:rPr>
          <w:color w:val="000000" w:themeColor="text1"/>
          <w:szCs w:val="24"/>
        </w:rPr>
        <w:t>feamle</w:t>
      </w:r>
      <w:proofErr w:type="spellEnd"/>
      <w:r w:rsidRPr="00D2435C">
        <w:rPr>
          <w:color w:val="000000" w:themeColor="text1"/>
          <w:szCs w:val="24"/>
        </w:rPr>
        <w:t xml:space="preserve"> teacher at twenty through the </w:t>
      </w:r>
      <w:r w:rsidR="00C6173F" w:rsidRPr="00D2435C">
        <w:rPr>
          <w:color w:val="000000" w:themeColor="text1"/>
          <w:szCs w:val="24"/>
        </w:rPr>
        <w:t>confines of other homes</w:t>
      </w:r>
      <w:r w:rsidRPr="00D2435C">
        <w:rPr>
          <w:color w:val="000000" w:themeColor="text1"/>
          <w:szCs w:val="24"/>
        </w:rPr>
        <w:t xml:space="preserve">. </w:t>
      </w:r>
      <w:r w:rsidR="00C6173F" w:rsidRPr="00D2435C">
        <w:rPr>
          <w:color w:val="000000" w:themeColor="text1"/>
          <w:szCs w:val="24"/>
        </w:rPr>
        <w:t>I realized that there was something</w:t>
      </w:r>
      <w:r w:rsidRPr="00D2435C">
        <w:rPr>
          <w:color w:val="000000" w:themeColor="text1"/>
          <w:szCs w:val="24"/>
        </w:rPr>
        <w:t xml:space="preserve"> spiritually powerful and</w:t>
      </w:r>
      <w:r w:rsidR="00C6173F" w:rsidRPr="00D2435C">
        <w:rPr>
          <w:color w:val="000000" w:themeColor="text1"/>
          <w:szCs w:val="24"/>
        </w:rPr>
        <w:t xml:space="preserve"> unique about having a female teacher</w:t>
      </w:r>
      <w:r w:rsidRPr="00D2435C">
        <w:rPr>
          <w:color w:val="000000" w:themeColor="text1"/>
          <w:szCs w:val="24"/>
        </w:rPr>
        <w:t xml:space="preserve">, someone you could learn from </w:t>
      </w:r>
      <w:r w:rsidR="00701AFF" w:rsidRPr="00D2435C">
        <w:rPr>
          <w:color w:val="000000" w:themeColor="text1"/>
          <w:szCs w:val="24"/>
        </w:rPr>
        <w:t>more intimately</w:t>
      </w:r>
      <w:r w:rsidR="00981D29">
        <w:rPr>
          <w:color w:val="000000" w:themeColor="text1"/>
          <w:szCs w:val="24"/>
        </w:rPr>
        <w:t>.  I recognized that e</w:t>
      </w:r>
      <w:r w:rsidR="000974D6" w:rsidRPr="00D2435C">
        <w:rPr>
          <w:color w:val="000000" w:themeColor="text1"/>
          <w:szCs w:val="24"/>
        </w:rPr>
        <w:t>ven in women-led spaces,</w:t>
      </w:r>
      <w:r w:rsidR="00981D29">
        <w:rPr>
          <w:color w:val="000000" w:themeColor="text1"/>
          <w:szCs w:val="24"/>
        </w:rPr>
        <w:t xml:space="preserve"> </w:t>
      </w:r>
      <w:r w:rsidR="000974D6" w:rsidRPr="00D2435C">
        <w:rPr>
          <w:color w:val="000000" w:themeColor="text1"/>
          <w:szCs w:val="24"/>
        </w:rPr>
        <w:t>many women in</w:t>
      </w:r>
      <w:r w:rsidRPr="00D2435C">
        <w:rPr>
          <w:color w:val="000000" w:themeColor="text1"/>
          <w:szCs w:val="24"/>
        </w:rPr>
        <w:t xml:space="preserve"> my networks </w:t>
      </w:r>
      <w:r w:rsidR="000974D6" w:rsidRPr="00D2435C">
        <w:rPr>
          <w:color w:val="000000" w:themeColor="text1"/>
          <w:szCs w:val="24"/>
        </w:rPr>
        <w:t>had studied traditional Islamic sciences both abroad and within the United States</w:t>
      </w:r>
      <w:r w:rsidR="00981D29">
        <w:rPr>
          <w:color w:val="000000" w:themeColor="text1"/>
          <w:szCs w:val="24"/>
        </w:rPr>
        <w:t>. However,</w:t>
      </w:r>
      <w:r w:rsidR="000974D6" w:rsidRPr="00D2435C">
        <w:rPr>
          <w:color w:val="000000" w:themeColor="text1"/>
          <w:szCs w:val="24"/>
        </w:rPr>
        <w:t xml:space="preserve"> the </w:t>
      </w:r>
      <w:r w:rsidR="00701AFF" w:rsidRPr="00D2435C">
        <w:rPr>
          <w:color w:val="000000" w:themeColor="text1"/>
          <w:szCs w:val="24"/>
        </w:rPr>
        <w:t xml:space="preserve">broader </w:t>
      </w:r>
      <w:r w:rsidR="000974D6" w:rsidRPr="00D2435C">
        <w:rPr>
          <w:color w:val="000000" w:themeColor="text1"/>
          <w:szCs w:val="24"/>
        </w:rPr>
        <w:t>community remained largely unaware of them as sources of knowledge and wisdom. When these women were recommended for their scholarship</w:t>
      </w:r>
      <w:r w:rsidRPr="00D2435C">
        <w:rPr>
          <w:color w:val="000000" w:themeColor="text1"/>
          <w:szCs w:val="24"/>
        </w:rPr>
        <w:t xml:space="preserve"> or s</w:t>
      </w:r>
      <w:r w:rsidR="000974D6" w:rsidRPr="00D2435C">
        <w:rPr>
          <w:color w:val="000000" w:themeColor="text1"/>
          <w:szCs w:val="24"/>
        </w:rPr>
        <w:t xml:space="preserve">piritual guidance, their qualifications were often questioned. While questioning </w:t>
      </w:r>
      <w:r w:rsidRPr="00D2435C">
        <w:rPr>
          <w:color w:val="000000" w:themeColor="text1"/>
          <w:szCs w:val="24"/>
        </w:rPr>
        <w:t xml:space="preserve">this </w:t>
      </w:r>
      <w:r w:rsidR="000974D6" w:rsidRPr="00D2435C">
        <w:rPr>
          <w:color w:val="000000" w:themeColor="text1"/>
          <w:szCs w:val="24"/>
        </w:rPr>
        <w:t xml:space="preserve">is not inherently a problem, it became evident that men locally were not subjected to the same scrutiny. </w:t>
      </w:r>
    </w:p>
    <w:p w14:paraId="694C2858" w14:textId="05C04153" w:rsidR="00C6173F" w:rsidRDefault="00C6173F" w:rsidP="00B7438D">
      <w:pPr>
        <w:pStyle w:val="LSStandardtext"/>
        <w:rPr>
          <w:color w:val="000000" w:themeColor="text1"/>
          <w:szCs w:val="24"/>
        </w:rPr>
      </w:pPr>
      <w:r w:rsidRPr="00D2435C">
        <w:rPr>
          <w:color w:val="000000" w:themeColor="text1"/>
          <w:szCs w:val="24"/>
        </w:rPr>
        <w:t xml:space="preserve">Observing these gaps of engagement </w:t>
      </w:r>
      <w:r w:rsidR="00277E9D" w:rsidRPr="00D2435C">
        <w:rPr>
          <w:color w:val="000000" w:themeColor="text1"/>
          <w:szCs w:val="24"/>
        </w:rPr>
        <w:t xml:space="preserve">and the inconsistences surrounding scholarliness </w:t>
      </w:r>
      <w:r w:rsidRPr="00D2435C">
        <w:rPr>
          <w:color w:val="000000" w:themeColor="text1"/>
          <w:szCs w:val="24"/>
        </w:rPr>
        <w:t xml:space="preserve">over the past </w:t>
      </w:r>
      <w:r w:rsidR="00FE2318" w:rsidRPr="00D2435C">
        <w:rPr>
          <w:color w:val="000000" w:themeColor="text1"/>
          <w:szCs w:val="24"/>
        </w:rPr>
        <w:t>fifteen</w:t>
      </w:r>
      <w:r w:rsidRPr="00D2435C">
        <w:rPr>
          <w:color w:val="000000" w:themeColor="text1"/>
          <w:szCs w:val="24"/>
        </w:rPr>
        <w:t xml:space="preserve"> years led me to asking the questions of this paper. </w:t>
      </w:r>
      <w:r w:rsidR="00277E9D" w:rsidRPr="00D2435C">
        <w:rPr>
          <w:color w:val="000000" w:themeColor="text1"/>
          <w:szCs w:val="24"/>
        </w:rPr>
        <w:t xml:space="preserve">I became </w:t>
      </w:r>
      <w:r w:rsidRPr="00D2435C">
        <w:rPr>
          <w:color w:val="000000" w:themeColor="text1"/>
          <w:szCs w:val="24"/>
        </w:rPr>
        <w:t xml:space="preserve">curious </w:t>
      </w:r>
      <w:r w:rsidR="00277E9D" w:rsidRPr="00D2435C">
        <w:rPr>
          <w:color w:val="000000" w:themeColor="text1"/>
          <w:szCs w:val="24"/>
        </w:rPr>
        <w:t xml:space="preserve">around </w:t>
      </w:r>
      <w:r w:rsidRPr="00D2435C">
        <w:rPr>
          <w:color w:val="000000" w:themeColor="text1"/>
          <w:szCs w:val="24"/>
        </w:rPr>
        <w:t xml:space="preserve">spiritual modeling </w:t>
      </w:r>
      <w:r w:rsidR="00277E9D" w:rsidRPr="00D2435C">
        <w:rPr>
          <w:color w:val="000000" w:themeColor="text1"/>
          <w:szCs w:val="24"/>
        </w:rPr>
        <w:t xml:space="preserve">as a necessitation for women to </w:t>
      </w:r>
      <w:r w:rsidR="00777E50" w:rsidRPr="00D2435C">
        <w:rPr>
          <w:color w:val="000000" w:themeColor="text1"/>
          <w:szCs w:val="24"/>
        </w:rPr>
        <w:t>holistically</w:t>
      </w:r>
      <w:r w:rsidR="00277E9D" w:rsidRPr="00D2435C">
        <w:rPr>
          <w:color w:val="000000" w:themeColor="text1"/>
          <w:szCs w:val="24"/>
        </w:rPr>
        <w:t xml:space="preserve"> </w:t>
      </w:r>
      <w:r w:rsidR="00277E9D" w:rsidRPr="00D2435C">
        <w:rPr>
          <w:color w:val="000000" w:themeColor="text1"/>
          <w:szCs w:val="24"/>
        </w:rPr>
        <w:lastRenderedPageBreak/>
        <w:t>grow</w:t>
      </w:r>
      <w:r w:rsidRPr="00D2435C">
        <w:rPr>
          <w:color w:val="000000" w:themeColor="text1"/>
          <w:szCs w:val="24"/>
        </w:rPr>
        <w:t xml:space="preserve">. I recognize the significant expansion of opportunities for women to participate in online classes, providing greater flexibility for attendees, and the concept of </w:t>
      </w:r>
      <w:r w:rsidR="00E10F56" w:rsidRPr="00D2435C">
        <w:rPr>
          <w:color w:val="000000" w:themeColor="text1"/>
          <w:szCs w:val="24"/>
        </w:rPr>
        <w:t>distant based learning</w:t>
      </w:r>
      <w:r w:rsidRPr="00D2435C">
        <w:rPr>
          <w:color w:val="000000" w:themeColor="text1"/>
          <w:szCs w:val="24"/>
        </w:rPr>
        <w:t xml:space="preserve">. The growth and accessibility of digital communities and retreats have been invaluable in answering the questions I raise here. However, I am particularly interested in the idea of fostering communal connectedness, where women </w:t>
      </w:r>
      <w:r w:rsidR="00981D29">
        <w:rPr>
          <w:color w:val="000000" w:themeColor="text1"/>
          <w:szCs w:val="24"/>
        </w:rPr>
        <w:t xml:space="preserve">can model from each other in person </w:t>
      </w:r>
      <w:r w:rsidRPr="00D2435C">
        <w:rPr>
          <w:color w:val="000000" w:themeColor="text1"/>
          <w:szCs w:val="24"/>
        </w:rPr>
        <w:t>to nurture, guide, and learn from people within their communit</w:t>
      </w:r>
      <w:r w:rsidR="00A61EDE">
        <w:rPr>
          <w:color w:val="000000" w:themeColor="text1"/>
          <w:szCs w:val="24"/>
        </w:rPr>
        <w:t>ies.</w:t>
      </w:r>
    </w:p>
    <w:p w14:paraId="64EFCBA2" w14:textId="77777777" w:rsidR="00B7438D" w:rsidRPr="00D2435C" w:rsidRDefault="00B7438D" w:rsidP="00B7438D">
      <w:pPr>
        <w:pStyle w:val="LSStandardtext"/>
        <w:rPr>
          <w:color w:val="000000" w:themeColor="text1"/>
          <w:szCs w:val="24"/>
        </w:rPr>
      </w:pPr>
    </w:p>
    <w:p w14:paraId="53819555" w14:textId="53FC9AE9" w:rsidR="001500F1" w:rsidRPr="00D2435C" w:rsidRDefault="001500F1" w:rsidP="0089105D">
      <w:pPr>
        <w:pStyle w:val="LS1stHeading"/>
        <w:spacing w:before="0"/>
        <w:rPr>
          <w:color w:val="000000" w:themeColor="text1"/>
        </w:rPr>
      </w:pPr>
      <w:bookmarkStart w:id="18" w:name="_Toc192194867"/>
      <w:r w:rsidRPr="00D2435C">
        <w:rPr>
          <w:color w:val="000000" w:themeColor="text1"/>
        </w:rPr>
        <w:t>Limitations</w:t>
      </w:r>
      <w:bookmarkEnd w:id="18"/>
    </w:p>
    <w:p w14:paraId="6A6FC3FF" w14:textId="20FB7714" w:rsidR="001500F1" w:rsidRDefault="00532DB4" w:rsidP="00B7438D">
      <w:pPr>
        <w:pStyle w:val="LSStandardtext"/>
        <w:rPr>
          <w:color w:val="000000" w:themeColor="text1"/>
          <w:szCs w:val="24"/>
        </w:rPr>
      </w:pPr>
      <w:r w:rsidRPr="00D2435C">
        <w:rPr>
          <w:color w:val="000000" w:themeColor="text1"/>
          <w:szCs w:val="24"/>
        </w:rPr>
        <w:t xml:space="preserve">While this paper includes a historical analysis, I utilize it to provide insights to current issues and solutions of women's scholars meeting the needs of women </w:t>
      </w:r>
      <w:r w:rsidR="004917CD" w:rsidRPr="00D2435C">
        <w:rPr>
          <w:color w:val="000000" w:themeColor="text1"/>
          <w:szCs w:val="24"/>
        </w:rPr>
        <w:t>currently</w:t>
      </w:r>
      <w:r w:rsidRPr="00D2435C">
        <w:rPr>
          <w:color w:val="000000" w:themeColor="text1"/>
          <w:szCs w:val="24"/>
        </w:rPr>
        <w:t>. This paper does not provide insights of interaction between teachers and engagement by socio-economic or racial background between scholars and community as its primary focus for current issues</w:t>
      </w:r>
      <w:r w:rsidR="004917CD" w:rsidRPr="00D2435C">
        <w:rPr>
          <w:color w:val="000000" w:themeColor="text1"/>
          <w:szCs w:val="24"/>
        </w:rPr>
        <w:t xml:space="preserve">. Nor does it address </w:t>
      </w:r>
      <w:proofErr w:type="gramStart"/>
      <w:r w:rsidR="004917CD" w:rsidRPr="00D2435C">
        <w:rPr>
          <w:color w:val="000000" w:themeColor="text1"/>
          <w:szCs w:val="24"/>
        </w:rPr>
        <w:t>particular</w:t>
      </w:r>
      <w:r w:rsidR="00981D29">
        <w:rPr>
          <w:color w:val="000000" w:themeColor="text1"/>
          <w:szCs w:val="24"/>
        </w:rPr>
        <w:t xml:space="preserve"> </w:t>
      </w:r>
      <w:r w:rsidR="004917CD" w:rsidRPr="00D2435C">
        <w:rPr>
          <w:color w:val="000000" w:themeColor="text1"/>
          <w:szCs w:val="24"/>
        </w:rPr>
        <w:t>issues</w:t>
      </w:r>
      <w:proofErr w:type="gramEnd"/>
      <w:r w:rsidR="004917CD" w:rsidRPr="00D2435C">
        <w:rPr>
          <w:color w:val="000000" w:themeColor="text1"/>
          <w:szCs w:val="24"/>
        </w:rPr>
        <w:t xml:space="preserve"> of female scholarship between immigrant Muslim American communities and comparing this to the native Muslim community of America, the African American Muslim. </w:t>
      </w:r>
      <w:r w:rsidRPr="00D2435C">
        <w:rPr>
          <w:color w:val="000000" w:themeColor="text1"/>
          <w:szCs w:val="24"/>
        </w:rPr>
        <w:t>While very important, I believed it best to use this as a further point of analysis</w:t>
      </w:r>
      <w:r w:rsidR="004917CD" w:rsidRPr="00D2435C">
        <w:rPr>
          <w:color w:val="000000" w:themeColor="text1"/>
          <w:szCs w:val="24"/>
        </w:rPr>
        <w:t xml:space="preserve"> and study. </w:t>
      </w:r>
    </w:p>
    <w:p w14:paraId="44AACE34" w14:textId="77777777" w:rsidR="00B7438D" w:rsidRPr="00D2435C" w:rsidRDefault="00B7438D" w:rsidP="00B7438D">
      <w:pPr>
        <w:pStyle w:val="LSStandardtext"/>
        <w:rPr>
          <w:color w:val="000000" w:themeColor="text1"/>
          <w:szCs w:val="24"/>
        </w:rPr>
      </w:pPr>
    </w:p>
    <w:p w14:paraId="4E438486" w14:textId="5BC1A920" w:rsidR="00532DB4" w:rsidRPr="00D2435C" w:rsidRDefault="00532DB4" w:rsidP="0089105D">
      <w:pPr>
        <w:pStyle w:val="LS1stHeading"/>
        <w:spacing w:before="0"/>
        <w:rPr>
          <w:color w:val="000000" w:themeColor="text1"/>
        </w:rPr>
      </w:pPr>
      <w:bookmarkStart w:id="19" w:name="_Toc192194868"/>
      <w:r w:rsidRPr="00D2435C">
        <w:rPr>
          <w:color w:val="000000" w:themeColor="text1"/>
        </w:rPr>
        <w:t>Delimitations</w:t>
      </w:r>
      <w:bookmarkEnd w:id="19"/>
    </w:p>
    <w:p w14:paraId="2ECEFB40" w14:textId="6EA8611D" w:rsidR="00532DB4" w:rsidRPr="00D2435C" w:rsidRDefault="00532DB4" w:rsidP="00B7438D">
      <w:pPr>
        <w:pStyle w:val="LSStandardtext"/>
        <w:rPr>
          <w:color w:val="000000" w:themeColor="text1"/>
          <w:szCs w:val="24"/>
        </w:rPr>
      </w:pPr>
      <w:r w:rsidRPr="00D2435C">
        <w:rPr>
          <w:color w:val="000000" w:themeColor="text1"/>
          <w:szCs w:val="24"/>
        </w:rPr>
        <w:t xml:space="preserve">This paper focuses on the American Muslim Community, specifically looking at Sunni Muslim leadership and their affiliated institutions. This is because this is the community I </w:t>
      </w:r>
      <w:r w:rsidR="00981D29">
        <w:rPr>
          <w:color w:val="000000" w:themeColor="text1"/>
          <w:szCs w:val="24"/>
        </w:rPr>
        <w:t>s</w:t>
      </w:r>
      <w:r w:rsidRPr="00D2435C">
        <w:rPr>
          <w:color w:val="000000" w:themeColor="text1"/>
          <w:szCs w:val="24"/>
        </w:rPr>
        <w:t xml:space="preserve">erved for over fifteen years and the one I have observed issues with based upon the thesis in question.  Out of the five types of common leadership as identified in the introduction by Dr. Gray, I am looking at the function and impact of the resident </w:t>
      </w:r>
      <w:r w:rsidRPr="00D2435C">
        <w:rPr>
          <w:color w:val="000000" w:themeColor="text1"/>
          <w:szCs w:val="24"/>
        </w:rPr>
        <w:lastRenderedPageBreak/>
        <w:t>scholar and educator in local communities historically, and currently. I was curious to understand if there were factors historically that contributed to women scholarship being seen as authoritative, and wanted to look for solutions that may help in addressing this</w:t>
      </w:r>
      <w:r w:rsidR="00EE6229" w:rsidRPr="00D2435C">
        <w:rPr>
          <w:color w:val="000000" w:themeColor="text1"/>
          <w:szCs w:val="24"/>
        </w:rPr>
        <w:t xml:space="preserve"> issue currently</w:t>
      </w:r>
      <w:r w:rsidRPr="00D2435C">
        <w:rPr>
          <w:color w:val="000000" w:themeColor="text1"/>
          <w:szCs w:val="24"/>
        </w:rPr>
        <w:t xml:space="preserve">. </w:t>
      </w:r>
    </w:p>
    <w:p w14:paraId="35816207" w14:textId="77777777" w:rsidR="004D7EC2" w:rsidRPr="00D2435C" w:rsidRDefault="004D7EC2" w:rsidP="00532DB4">
      <w:pPr>
        <w:pStyle w:val="LSStandardtext"/>
        <w:rPr>
          <w:color w:val="000000" w:themeColor="text1"/>
          <w:szCs w:val="24"/>
        </w:rPr>
      </w:pPr>
    </w:p>
    <w:p w14:paraId="25222270" w14:textId="5CBAAA16" w:rsidR="004D7EC2" w:rsidRPr="00D2435C" w:rsidRDefault="004D7EC2" w:rsidP="0089105D">
      <w:pPr>
        <w:pStyle w:val="LSStandardtext"/>
        <w:ind w:firstLine="0"/>
        <w:jc w:val="center"/>
        <w:rPr>
          <w:b/>
          <w:bCs/>
          <w:color w:val="000000" w:themeColor="text1"/>
          <w:szCs w:val="24"/>
        </w:rPr>
      </w:pPr>
      <w:r w:rsidRPr="00D2435C">
        <w:rPr>
          <w:b/>
          <w:bCs/>
          <w:color w:val="000000" w:themeColor="text1"/>
          <w:szCs w:val="24"/>
        </w:rPr>
        <w:t>Definitions</w:t>
      </w:r>
    </w:p>
    <w:p w14:paraId="2E2B239E" w14:textId="04F5C0A2" w:rsidR="004D7EC2" w:rsidRPr="00D2435C" w:rsidRDefault="004D7EC2" w:rsidP="00C62DD0">
      <w:pPr>
        <w:pStyle w:val="LSStandardtext"/>
        <w:rPr>
          <w:color w:val="000000" w:themeColor="text1"/>
          <w:szCs w:val="24"/>
        </w:rPr>
      </w:pPr>
      <w:r w:rsidRPr="00D2435C">
        <w:rPr>
          <w:color w:val="000000" w:themeColor="text1"/>
          <w:szCs w:val="24"/>
        </w:rPr>
        <w:t xml:space="preserve">Since the central theme of analysis revolves are the concept of looking at the “resident scholar” it is imperative to then define what </w:t>
      </w:r>
      <w:r w:rsidR="002A78D9" w:rsidRPr="00D2435C">
        <w:rPr>
          <w:color w:val="000000" w:themeColor="text1"/>
          <w:szCs w:val="24"/>
        </w:rPr>
        <w:t>constitutes</w:t>
      </w:r>
      <w:r w:rsidRPr="00D2435C">
        <w:rPr>
          <w:color w:val="000000" w:themeColor="text1"/>
          <w:szCs w:val="24"/>
        </w:rPr>
        <w:t xml:space="preserve"> </w:t>
      </w:r>
      <w:r w:rsidR="00C33DF8" w:rsidRPr="00D2435C">
        <w:rPr>
          <w:color w:val="000000" w:themeColor="text1"/>
          <w:szCs w:val="24"/>
        </w:rPr>
        <w:t>scholarship</w:t>
      </w:r>
      <w:r w:rsidRPr="00D2435C">
        <w:rPr>
          <w:color w:val="000000" w:themeColor="text1"/>
          <w:szCs w:val="24"/>
        </w:rPr>
        <w:t xml:space="preserve">. </w:t>
      </w:r>
      <w:r w:rsidR="0027546B">
        <w:t xml:space="preserve">Given the issues of an authoritative clergy, </w:t>
      </w:r>
      <w:r w:rsidR="00A61EDE">
        <w:t>a</w:t>
      </w:r>
      <w:r w:rsidR="0027546B">
        <w:t>nd the subjective nature of scholarly qualifications depending on one's community, the following categories of religious educators are considered scholarly.</w:t>
      </w:r>
      <w:r w:rsidR="00A61EDE">
        <w:t xml:space="preserve"> </w:t>
      </w:r>
      <w:r w:rsidRPr="00D2435C">
        <w:rPr>
          <w:color w:val="000000" w:themeColor="text1"/>
          <w:szCs w:val="24"/>
        </w:rPr>
        <w:t>These are the definitions that Dr. Gray references in relation to issues of clergy between men and women.</w:t>
      </w:r>
      <w:r w:rsidRPr="00D2435C">
        <w:rPr>
          <w:rStyle w:val="FootnoteReference"/>
          <w:color w:val="000000" w:themeColor="text1"/>
          <w:szCs w:val="24"/>
        </w:rPr>
        <w:footnoteReference w:id="18"/>
      </w:r>
    </w:p>
    <w:p w14:paraId="06D381F7" w14:textId="77777777" w:rsidR="004D7EC2" w:rsidRPr="00D2435C" w:rsidRDefault="004D7EC2" w:rsidP="004D7EC2">
      <w:pPr>
        <w:pStyle w:val="paragraph"/>
        <w:spacing w:before="0" w:beforeAutospacing="0" w:after="0" w:afterAutospacing="0"/>
        <w:textAlignment w:val="baseline"/>
        <w:rPr>
          <w:color w:val="000000" w:themeColor="text1"/>
        </w:rPr>
      </w:pPr>
    </w:p>
    <w:p w14:paraId="349B8274" w14:textId="7B2AE433" w:rsidR="004D7EC2" w:rsidRPr="00D2435C" w:rsidRDefault="004D7EC2" w:rsidP="004D7EC2">
      <w:pPr>
        <w:pStyle w:val="paragraph"/>
        <w:spacing w:before="0" w:beforeAutospacing="0" w:after="0" w:afterAutospacing="0"/>
        <w:ind w:left="720"/>
        <w:textAlignment w:val="baseline"/>
        <w:rPr>
          <w:color w:val="000000" w:themeColor="text1"/>
        </w:rPr>
      </w:pPr>
      <w:r w:rsidRPr="00D2435C">
        <w:rPr>
          <w:rStyle w:val="normaltextrun"/>
          <w:b/>
          <w:bCs/>
          <w:color w:val="000000" w:themeColor="text1"/>
        </w:rPr>
        <w:t>Sheikh and related titles</w:t>
      </w:r>
      <w:r w:rsidRPr="00D2435C">
        <w:rPr>
          <w:rStyle w:val="normaltextrun"/>
          <w:color w:val="000000" w:themeColor="text1"/>
        </w:rPr>
        <w:t xml:space="preserve">. The term sheikh usually means an advanced teacher, one who can be trusted to impart accurate information and sound advice. In the Sufi tradition, a sheikh is a close advisor and mentor on the spiritual path (Mayer, 2005). Other terms that stand in for sheikh include: </w:t>
      </w:r>
      <w:proofErr w:type="spellStart"/>
      <w:r w:rsidRPr="0027546B">
        <w:rPr>
          <w:rStyle w:val="normaltextrun"/>
          <w:i/>
          <w:iCs/>
          <w:color w:val="000000" w:themeColor="text1"/>
        </w:rPr>
        <w:t>habib</w:t>
      </w:r>
      <w:proofErr w:type="spellEnd"/>
      <w:r w:rsidRPr="0027546B">
        <w:rPr>
          <w:rStyle w:val="normaltextrun"/>
          <w:i/>
          <w:iCs/>
          <w:color w:val="000000" w:themeColor="text1"/>
        </w:rPr>
        <w:t xml:space="preserve">, </w:t>
      </w:r>
      <w:proofErr w:type="spellStart"/>
      <w:r w:rsidRPr="0027546B">
        <w:rPr>
          <w:rStyle w:val="normaltextrun"/>
          <w:i/>
          <w:iCs/>
          <w:color w:val="000000" w:themeColor="text1"/>
        </w:rPr>
        <w:t>anse</w:t>
      </w:r>
      <w:proofErr w:type="spellEnd"/>
      <w:r w:rsidRPr="0027546B">
        <w:rPr>
          <w:rStyle w:val="normaltextrun"/>
          <w:i/>
          <w:iCs/>
          <w:color w:val="000000" w:themeColor="text1"/>
        </w:rPr>
        <w:t xml:space="preserve">, </w:t>
      </w:r>
      <w:proofErr w:type="spellStart"/>
      <w:r w:rsidRPr="0027546B">
        <w:rPr>
          <w:rStyle w:val="normaltextrun"/>
          <w:i/>
          <w:iCs/>
          <w:color w:val="000000" w:themeColor="text1"/>
        </w:rPr>
        <w:t>ustadh</w:t>
      </w:r>
      <w:proofErr w:type="spellEnd"/>
      <w:r w:rsidRPr="0027546B">
        <w:rPr>
          <w:rStyle w:val="normaltextrun"/>
          <w:i/>
          <w:iCs/>
          <w:color w:val="000000" w:themeColor="text1"/>
        </w:rPr>
        <w:t xml:space="preserve">, </w:t>
      </w:r>
      <w:r w:rsidRPr="0027546B">
        <w:rPr>
          <w:rStyle w:val="normaltextrun"/>
          <w:color w:val="000000" w:themeColor="text1"/>
        </w:rPr>
        <w:t xml:space="preserve">and </w:t>
      </w:r>
      <w:proofErr w:type="spellStart"/>
      <w:r w:rsidRPr="0027546B">
        <w:rPr>
          <w:rStyle w:val="normaltextrun"/>
          <w:i/>
          <w:iCs/>
          <w:color w:val="000000" w:themeColor="text1"/>
        </w:rPr>
        <w:t>ustadha</w:t>
      </w:r>
      <w:proofErr w:type="spellEnd"/>
      <w:r w:rsidRPr="00D2435C">
        <w:rPr>
          <w:rStyle w:val="normaltextrun"/>
          <w:color w:val="000000" w:themeColor="text1"/>
        </w:rPr>
        <w:t>. The term sheikh is used for men and sheikha for women</w:t>
      </w:r>
      <w:r w:rsidRPr="00D2435C">
        <w:rPr>
          <w:rStyle w:val="normaltextrun"/>
          <w:i/>
          <w:iCs/>
          <w:color w:val="000000" w:themeColor="text1"/>
        </w:rPr>
        <w:t>.</w:t>
      </w:r>
      <w:r w:rsidR="009646AB" w:rsidRPr="00D2435C">
        <w:rPr>
          <w:rStyle w:val="FootnoteReference"/>
          <w:color w:val="000000" w:themeColor="text1"/>
        </w:rPr>
        <w:footnoteReference w:id="19"/>
      </w:r>
      <w:r w:rsidRPr="00D2435C">
        <w:rPr>
          <w:rStyle w:val="eop"/>
          <w:color w:val="000000" w:themeColor="text1"/>
        </w:rPr>
        <w:br/>
      </w:r>
    </w:p>
    <w:p w14:paraId="4CE876CE" w14:textId="327CADA1" w:rsidR="004D7EC2" w:rsidRPr="00D2435C" w:rsidRDefault="004D7EC2" w:rsidP="004D7EC2">
      <w:pPr>
        <w:pStyle w:val="paragraph"/>
        <w:spacing w:before="0" w:beforeAutospacing="0" w:after="0" w:afterAutospacing="0"/>
        <w:ind w:left="720"/>
        <w:textAlignment w:val="baseline"/>
        <w:rPr>
          <w:color w:val="000000" w:themeColor="text1"/>
        </w:rPr>
      </w:pPr>
      <w:proofErr w:type="spellStart"/>
      <w:r w:rsidRPr="00D2435C">
        <w:rPr>
          <w:rStyle w:val="normaltextrun"/>
          <w:b/>
          <w:bCs/>
          <w:color w:val="000000" w:themeColor="text1"/>
        </w:rPr>
        <w:t>Ustadh</w:t>
      </w:r>
      <w:proofErr w:type="spellEnd"/>
      <w:r w:rsidRPr="00D2435C">
        <w:rPr>
          <w:rStyle w:val="normaltextrun"/>
          <w:b/>
          <w:bCs/>
          <w:color w:val="000000" w:themeColor="text1"/>
        </w:rPr>
        <w:t xml:space="preserve"> and </w:t>
      </w:r>
      <w:proofErr w:type="spellStart"/>
      <w:r w:rsidRPr="00D2435C">
        <w:rPr>
          <w:rStyle w:val="normaltextrun"/>
          <w:b/>
          <w:bCs/>
          <w:color w:val="000000" w:themeColor="text1"/>
        </w:rPr>
        <w:t>Ustadha</w:t>
      </w:r>
      <w:proofErr w:type="spellEnd"/>
      <w:r w:rsidRPr="00D2435C">
        <w:rPr>
          <w:rStyle w:val="normaltextrun"/>
          <w:color w:val="000000" w:themeColor="text1"/>
        </w:rPr>
        <w:t xml:space="preserve"> are classical Arabic terms that literally mean “one who is accomplished in a subject and capable of teaching it” and are used to refer to either an advisor/teacher of religion and/or a teacher of secular subjects in scholars.</w:t>
      </w:r>
      <w:r w:rsidRPr="00D2435C">
        <w:rPr>
          <w:rStyle w:val="eop"/>
          <w:color w:val="000000" w:themeColor="text1"/>
        </w:rPr>
        <w:t> </w:t>
      </w:r>
      <w:r w:rsidR="009646AB" w:rsidRPr="00D2435C">
        <w:rPr>
          <w:rStyle w:val="FootnoteReference"/>
          <w:color w:val="000000" w:themeColor="text1"/>
        </w:rPr>
        <w:footnoteReference w:id="20"/>
      </w:r>
      <w:r w:rsidRPr="00D2435C">
        <w:rPr>
          <w:rStyle w:val="eop"/>
          <w:color w:val="000000" w:themeColor="text1"/>
        </w:rPr>
        <w:br/>
      </w:r>
    </w:p>
    <w:p w14:paraId="0D228E70" w14:textId="18F7BBD9" w:rsidR="004D7EC2" w:rsidRPr="00D2435C" w:rsidRDefault="004D7EC2" w:rsidP="004D7EC2">
      <w:pPr>
        <w:pStyle w:val="paragraph"/>
        <w:spacing w:before="0" w:beforeAutospacing="0" w:after="0" w:afterAutospacing="0"/>
        <w:ind w:left="720"/>
        <w:textAlignment w:val="baseline"/>
        <w:rPr>
          <w:color w:val="000000" w:themeColor="text1"/>
        </w:rPr>
      </w:pPr>
      <w:r w:rsidRPr="00D2435C">
        <w:rPr>
          <w:rStyle w:val="normaltextrun"/>
          <w:b/>
          <w:bCs/>
          <w:color w:val="000000" w:themeColor="text1"/>
        </w:rPr>
        <w:t>Teacher-leader-</w:t>
      </w:r>
      <w:r w:rsidRPr="00D2435C">
        <w:rPr>
          <w:rStyle w:val="normaltextrun"/>
          <w:color w:val="000000" w:themeColor="text1"/>
        </w:rPr>
        <w:t xml:space="preserve"> refer to someone who was a religious leader in Muslim communities. In this case her primary focus was the leading, teaching, and </w:t>
      </w:r>
      <w:r w:rsidRPr="00D2435C">
        <w:rPr>
          <w:rStyle w:val="normaltextrun"/>
          <w:color w:val="000000" w:themeColor="text1"/>
        </w:rPr>
        <w:lastRenderedPageBreak/>
        <w:t>upbringing of community members, whether that community was local, global, online and/or offline. An academic</w:t>
      </w:r>
      <w:r w:rsidR="002719B4">
        <w:rPr>
          <w:rStyle w:val="normaltextrun"/>
          <w:color w:val="000000" w:themeColor="text1"/>
        </w:rPr>
        <w:t xml:space="preserve"> </w:t>
      </w:r>
      <w:r w:rsidRPr="00D2435C">
        <w:rPr>
          <w:rStyle w:val="normaltextrun"/>
          <w:color w:val="000000" w:themeColor="text1"/>
        </w:rPr>
        <w:t xml:space="preserve">who was also a practicing member of the religion and the community, would be inclined as a teacher-leader. </w:t>
      </w:r>
      <w:r w:rsidR="009646AB" w:rsidRPr="00D2435C">
        <w:rPr>
          <w:rStyle w:val="FootnoteReference"/>
          <w:color w:val="000000" w:themeColor="text1"/>
        </w:rPr>
        <w:footnoteReference w:id="21"/>
      </w:r>
    </w:p>
    <w:p w14:paraId="1C6F319F" w14:textId="77777777" w:rsidR="004D7EC2" w:rsidRPr="00D2435C" w:rsidRDefault="004D7EC2" w:rsidP="004D7EC2">
      <w:pPr>
        <w:pStyle w:val="LSStandardtext"/>
        <w:jc w:val="center"/>
        <w:rPr>
          <w:b/>
          <w:bCs/>
          <w:color w:val="000000" w:themeColor="text1"/>
          <w:szCs w:val="24"/>
        </w:rPr>
      </w:pPr>
    </w:p>
    <w:p w14:paraId="18436E2A" w14:textId="77777777" w:rsidR="00CA750E" w:rsidRPr="00D2435C" w:rsidRDefault="00CA750E" w:rsidP="00CA750E">
      <w:pPr>
        <w:jc w:val="center"/>
        <w:rPr>
          <w:b/>
          <w:color w:val="000000" w:themeColor="text1"/>
        </w:rPr>
      </w:pPr>
    </w:p>
    <w:p w14:paraId="51367D3E" w14:textId="77777777" w:rsidR="00EC1043" w:rsidRDefault="00EC1043" w:rsidP="00B7438D">
      <w:pPr>
        <w:pStyle w:val="LSChapter"/>
        <w:spacing w:before="0" w:line="480" w:lineRule="auto"/>
        <w:rPr>
          <w:color w:val="000000" w:themeColor="text1"/>
        </w:rPr>
        <w:sectPr w:rsidR="00EC1043" w:rsidSect="00842587">
          <w:headerReference w:type="default" r:id="rId9"/>
          <w:footerReference w:type="default" r:id="rId10"/>
          <w:footerReference w:type="first" r:id="rId11"/>
          <w:footnotePr>
            <w:numRestart w:val="eachSect"/>
          </w:footnotePr>
          <w:pgSz w:w="12240" w:h="15840" w:code="1"/>
          <w:pgMar w:top="1440" w:right="1440" w:bottom="1440" w:left="2160" w:header="720" w:footer="1080" w:gutter="0"/>
          <w:pgNumType w:start="1"/>
          <w:cols w:space="720"/>
          <w:titlePg/>
          <w:docGrid w:linePitch="360"/>
        </w:sectPr>
      </w:pPr>
      <w:bookmarkStart w:id="20" w:name="_Toc192194869"/>
    </w:p>
    <w:p w14:paraId="20B36DE9" w14:textId="0520CD37" w:rsidR="00450580" w:rsidRPr="00D2435C" w:rsidRDefault="004F3B40" w:rsidP="0089105D">
      <w:pPr>
        <w:pStyle w:val="LSChapter"/>
        <w:spacing w:before="0" w:line="480" w:lineRule="auto"/>
        <w:rPr>
          <w:color w:val="000000" w:themeColor="text1"/>
        </w:rPr>
      </w:pPr>
      <w:r w:rsidRPr="00D2435C">
        <w:rPr>
          <w:color w:val="000000" w:themeColor="text1"/>
        </w:rPr>
        <w:lastRenderedPageBreak/>
        <w:t>CHAPTER 2</w:t>
      </w:r>
      <w:bookmarkEnd w:id="20"/>
    </w:p>
    <w:p w14:paraId="1E8C58D7" w14:textId="6CED60DD" w:rsidR="00450580" w:rsidRDefault="000F797F" w:rsidP="00B7438D">
      <w:pPr>
        <w:pStyle w:val="LSChapterTitle"/>
        <w:spacing w:before="0" w:after="0"/>
        <w:rPr>
          <w:color w:val="000000" w:themeColor="text1"/>
        </w:rPr>
      </w:pPr>
      <w:bookmarkStart w:id="21" w:name="_Toc191921952"/>
      <w:bookmarkStart w:id="22" w:name="_Toc192172239"/>
      <w:bookmarkStart w:id="23" w:name="_Toc192194546"/>
      <w:bookmarkStart w:id="24" w:name="_Toc192194727"/>
      <w:bookmarkStart w:id="25" w:name="_Toc192194870"/>
      <w:r w:rsidRPr="00D2435C">
        <w:rPr>
          <w:color w:val="000000" w:themeColor="text1"/>
        </w:rPr>
        <w:t>Factors Contributing to the Rise and</w:t>
      </w:r>
      <w:r w:rsidR="00450580" w:rsidRPr="00D2435C">
        <w:rPr>
          <w:color w:val="000000" w:themeColor="text1"/>
        </w:rPr>
        <w:t xml:space="preserve"> Decline of Female </w:t>
      </w:r>
      <w:r w:rsidR="004D7EC2" w:rsidRPr="00D2435C">
        <w:rPr>
          <w:color w:val="000000" w:themeColor="text1"/>
        </w:rPr>
        <w:t>Religious Schola</w:t>
      </w:r>
      <w:r w:rsidR="00450580" w:rsidRPr="00D2435C">
        <w:rPr>
          <w:color w:val="000000" w:themeColor="text1"/>
        </w:rPr>
        <w:t>rship</w:t>
      </w:r>
      <w:bookmarkEnd w:id="21"/>
      <w:bookmarkEnd w:id="22"/>
      <w:bookmarkEnd w:id="23"/>
      <w:bookmarkEnd w:id="24"/>
      <w:bookmarkEnd w:id="25"/>
    </w:p>
    <w:p w14:paraId="130EB1B8" w14:textId="77777777" w:rsidR="00B7438D" w:rsidRPr="00E47292" w:rsidRDefault="00B7438D" w:rsidP="00DA5B53">
      <w:pPr>
        <w:pStyle w:val="LSStandardtext"/>
      </w:pPr>
    </w:p>
    <w:p w14:paraId="0938F7BE" w14:textId="718FB7FA" w:rsidR="00450580" w:rsidRPr="00D2435C" w:rsidRDefault="00450580" w:rsidP="00907484">
      <w:pPr>
        <w:pStyle w:val="LS1stHeading"/>
        <w:spacing w:before="0"/>
        <w:rPr>
          <w:color w:val="000000" w:themeColor="text1"/>
        </w:rPr>
      </w:pPr>
      <w:bookmarkStart w:id="26" w:name="_Toc192194871"/>
      <w:r w:rsidRPr="00D2435C">
        <w:rPr>
          <w:color w:val="000000" w:themeColor="text1"/>
        </w:rPr>
        <w:t>Introduction</w:t>
      </w:r>
      <w:bookmarkEnd w:id="26"/>
    </w:p>
    <w:p w14:paraId="3F858F4F" w14:textId="4CA2979C" w:rsidR="00450580" w:rsidRDefault="00450580" w:rsidP="00B7438D">
      <w:pPr>
        <w:spacing w:line="480" w:lineRule="auto"/>
        <w:ind w:firstLine="720"/>
        <w:rPr>
          <w:color w:val="000000" w:themeColor="text1"/>
        </w:rPr>
      </w:pPr>
      <w:r w:rsidRPr="00D2435C">
        <w:rPr>
          <w:color w:val="000000" w:themeColor="text1"/>
        </w:rPr>
        <w:t xml:space="preserve">This section analyzes the ways in which women learned during the life of the Prophet Muhammad </w:t>
      </w:r>
      <w:r w:rsidR="005E4CFF" w:rsidRPr="00D2435C">
        <w:rPr>
          <w:color w:val="000000" w:themeColor="text1"/>
          <w:shd w:val="clear" w:color="auto" w:fill="FFFFFF"/>
          <w:rtl/>
        </w:rPr>
        <w:t>ﷺ</w:t>
      </w:r>
      <w:r w:rsidRPr="00D2435C">
        <w:rPr>
          <w:color w:val="000000" w:themeColor="text1"/>
        </w:rPr>
        <w:t xml:space="preserve">. Given that this is considered the first community of Muslims, </w:t>
      </w:r>
      <w:r w:rsidR="003D7CED" w:rsidRPr="00D2435C">
        <w:rPr>
          <w:color w:val="000000" w:themeColor="text1"/>
        </w:rPr>
        <w:t xml:space="preserve">this period contributes </w:t>
      </w:r>
      <w:r w:rsidRPr="00D2435C">
        <w:rPr>
          <w:color w:val="000000" w:themeColor="text1"/>
        </w:rPr>
        <w:t xml:space="preserve">towards </w:t>
      </w:r>
      <w:r w:rsidR="005E4CFF" w:rsidRPr="00D2435C">
        <w:rPr>
          <w:color w:val="000000" w:themeColor="text1"/>
        </w:rPr>
        <w:t xml:space="preserve">a greater </w:t>
      </w:r>
      <w:r w:rsidRPr="00D2435C">
        <w:rPr>
          <w:color w:val="000000" w:themeColor="text1"/>
        </w:rPr>
        <w:t xml:space="preserve">understanding </w:t>
      </w:r>
      <w:r w:rsidR="003D7CED" w:rsidRPr="00D2435C">
        <w:rPr>
          <w:color w:val="000000" w:themeColor="text1"/>
        </w:rPr>
        <w:t xml:space="preserve">of </w:t>
      </w:r>
      <w:r w:rsidR="005E4CFF" w:rsidRPr="00D2435C">
        <w:rPr>
          <w:color w:val="000000" w:themeColor="text1"/>
        </w:rPr>
        <w:t>how</w:t>
      </w:r>
      <w:r w:rsidRPr="00D2435C">
        <w:rPr>
          <w:color w:val="000000" w:themeColor="text1"/>
        </w:rPr>
        <w:t xml:space="preserve"> </w:t>
      </w:r>
      <w:r w:rsidR="005E4CFF" w:rsidRPr="00D2435C">
        <w:rPr>
          <w:color w:val="000000" w:themeColor="text1"/>
        </w:rPr>
        <w:t>the Pr</w:t>
      </w:r>
      <w:r w:rsidRPr="00D2435C">
        <w:rPr>
          <w:color w:val="000000" w:themeColor="text1"/>
        </w:rPr>
        <w:t xml:space="preserve">ophet </w:t>
      </w:r>
      <w:r w:rsidR="00777E50" w:rsidRPr="00D2435C">
        <w:rPr>
          <w:color w:val="000000" w:themeColor="text1"/>
          <w:shd w:val="clear" w:color="auto" w:fill="FFFFFF"/>
          <w:rtl/>
        </w:rPr>
        <w:t>ﷺ</w:t>
      </w:r>
      <w:r w:rsidR="003D7CED" w:rsidRPr="00D2435C">
        <w:rPr>
          <w:color w:val="000000" w:themeColor="text1"/>
        </w:rPr>
        <w:t xml:space="preserve"> </w:t>
      </w:r>
      <w:r w:rsidR="005E4CFF" w:rsidRPr="00D2435C">
        <w:rPr>
          <w:color w:val="000000" w:themeColor="text1"/>
        </w:rPr>
        <w:t>modeled others to teach women. It also identifies h</w:t>
      </w:r>
      <w:r w:rsidRPr="00D2435C">
        <w:rPr>
          <w:color w:val="000000" w:themeColor="text1"/>
        </w:rPr>
        <w:t xml:space="preserve">ow women were perceived as transmitters of </w:t>
      </w:r>
      <w:r w:rsidR="003D7CED" w:rsidRPr="00D2435C">
        <w:rPr>
          <w:color w:val="000000" w:themeColor="text1"/>
        </w:rPr>
        <w:t>knowledge.</w:t>
      </w:r>
      <w:r w:rsidRPr="00D2435C">
        <w:rPr>
          <w:color w:val="000000" w:themeColor="text1"/>
        </w:rPr>
        <w:t xml:space="preserve"> </w:t>
      </w:r>
      <w:r w:rsidR="00CB2101">
        <w:rPr>
          <w:color w:val="000000" w:themeColor="text1"/>
        </w:rPr>
        <w:t>T</w:t>
      </w:r>
      <w:r w:rsidRPr="00D2435C">
        <w:rPr>
          <w:color w:val="000000" w:themeColor="text1"/>
        </w:rPr>
        <w:t>his section</w:t>
      </w:r>
      <w:r w:rsidR="00772635" w:rsidRPr="00D2435C">
        <w:rPr>
          <w:color w:val="000000" w:themeColor="text1"/>
        </w:rPr>
        <w:t xml:space="preserve"> </w:t>
      </w:r>
      <w:r w:rsidR="00CB2101">
        <w:rPr>
          <w:color w:val="000000" w:themeColor="text1"/>
        </w:rPr>
        <w:t xml:space="preserve">will address </w:t>
      </w:r>
      <w:r w:rsidR="00772635" w:rsidRPr="00D2435C">
        <w:rPr>
          <w:color w:val="000000" w:themeColor="text1"/>
        </w:rPr>
        <w:t>the ways the</w:t>
      </w:r>
      <w:r w:rsidRPr="00D2435C">
        <w:rPr>
          <w:color w:val="000000" w:themeColor="text1"/>
        </w:rPr>
        <w:t xml:space="preserve"> Prophet </w:t>
      </w:r>
      <w:proofErr w:type="gramStart"/>
      <w:r w:rsidRPr="00D2435C">
        <w:rPr>
          <w:color w:val="000000" w:themeColor="text1"/>
        </w:rPr>
        <w:t>Muhammad</w:t>
      </w:r>
      <w:r w:rsidR="00CB2101">
        <w:rPr>
          <w:color w:val="000000" w:themeColor="text1"/>
        </w:rPr>
        <w:t xml:space="preserve"> </w:t>
      </w:r>
      <w:r w:rsidR="00777E50" w:rsidRPr="00D2435C">
        <w:rPr>
          <w:color w:val="000000" w:themeColor="text1"/>
          <w:shd w:val="clear" w:color="auto" w:fill="FFFFFF"/>
          <w:rtl/>
        </w:rPr>
        <w:t xml:space="preserve"> ﷺ</w:t>
      </w:r>
      <w:proofErr w:type="gramEnd"/>
      <w:r w:rsidRPr="00D2435C">
        <w:rPr>
          <w:color w:val="000000" w:themeColor="text1"/>
        </w:rPr>
        <w:t>taught the community generally and women specifically</w:t>
      </w:r>
      <w:r w:rsidR="00772635" w:rsidRPr="00D2435C">
        <w:rPr>
          <w:color w:val="000000" w:themeColor="text1"/>
        </w:rPr>
        <w:t xml:space="preserve">, and </w:t>
      </w:r>
      <w:r w:rsidRPr="00D2435C">
        <w:rPr>
          <w:color w:val="000000" w:themeColor="text1"/>
        </w:rPr>
        <w:t xml:space="preserve">how women learned from the Prophet </w:t>
      </w:r>
      <w:r w:rsidR="00777E50" w:rsidRPr="00D2435C">
        <w:rPr>
          <w:color w:val="000000" w:themeColor="text1"/>
          <w:shd w:val="clear" w:color="auto" w:fill="FFFFFF"/>
          <w:rtl/>
        </w:rPr>
        <w:t>ﷺ</w:t>
      </w:r>
      <w:r w:rsidR="003D7CED" w:rsidRPr="00D2435C">
        <w:rPr>
          <w:color w:val="000000" w:themeColor="text1"/>
        </w:rPr>
        <w:t xml:space="preserve"> </w:t>
      </w:r>
      <w:r w:rsidRPr="00D2435C">
        <w:rPr>
          <w:color w:val="000000" w:themeColor="text1"/>
        </w:rPr>
        <w:t>and the women in the Prophet</w:t>
      </w:r>
      <w:r w:rsidR="00CB2101">
        <w:rPr>
          <w:color w:val="000000" w:themeColor="text1"/>
        </w:rPr>
        <w:t>ic</w:t>
      </w:r>
      <w:r w:rsidR="006A6122" w:rsidRPr="00D2435C">
        <w:rPr>
          <w:color w:val="000000" w:themeColor="text1"/>
        </w:rPr>
        <w:t xml:space="preserve"> </w:t>
      </w:r>
      <w:r w:rsidR="00777E50" w:rsidRPr="00D2435C">
        <w:rPr>
          <w:color w:val="000000" w:themeColor="text1"/>
          <w:shd w:val="clear" w:color="auto" w:fill="FFFFFF"/>
          <w:rtl/>
        </w:rPr>
        <w:t xml:space="preserve"> ﷺ</w:t>
      </w:r>
      <w:r w:rsidRPr="00D2435C">
        <w:rPr>
          <w:color w:val="000000" w:themeColor="text1"/>
        </w:rPr>
        <w:t xml:space="preserve"> household. The section concludes with commentary on the decline of female scholarship after the Prophet</w:t>
      </w:r>
      <w:r w:rsidR="00777E50" w:rsidRPr="00D2435C">
        <w:rPr>
          <w:color w:val="000000" w:themeColor="text1"/>
        </w:rPr>
        <w:t xml:space="preserve"> </w:t>
      </w:r>
      <w:r w:rsidR="00777E50" w:rsidRPr="00D2435C">
        <w:rPr>
          <w:color w:val="000000" w:themeColor="text1"/>
          <w:shd w:val="clear" w:color="auto" w:fill="FFFFFF"/>
          <w:rtl/>
        </w:rPr>
        <w:t>ﷺ</w:t>
      </w:r>
      <w:r w:rsidR="00777E50" w:rsidRPr="00D2435C">
        <w:rPr>
          <w:color w:val="000000" w:themeColor="text1"/>
        </w:rPr>
        <w:t xml:space="preserve"> </w:t>
      </w:r>
      <w:r w:rsidRPr="00D2435C">
        <w:rPr>
          <w:color w:val="000000" w:themeColor="text1"/>
        </w:rPr>
        <w:t>death and contributing factors.</w:t>
      </w:r>
      <w:r w:rsidR="004D7EC2" w:rsidRPr="00D2435C">
        <w:rPr>
          <w:color w:val="000000" w:themeColor="text1"/>
        </w:rPr>
        <w:t xml:space="preserve"> </w:t>
      </w:r>
    </w:p>
    <w:p w14:paraId="37F1CC38" w14:textId="77777777" w:rsidR="00B7438D" w:rsidRPr="00D2435C" w:rsidRDefault="00B7438D" w:rsidP="00B7438D">
      <w:pPr>
        <w:spacing w:line="480" w:lineRule="auto"/>
        <w:ind w:firstLine="720"/>
        <w:rPr>
          <w:color w:val="000000" w:themeColor="text1"/>
        </w:rPr>
      </w:pPr>
    </w:p>
    <w:p w14:paraId="722A270C" w14:textId="77777777" w:rsidR="00B7438D" w:rsidRDefault="003D7CED" w:rsidP="00B7438D">
      <w:pPr>
        <w:pStyle w:val="LS1stHeading"/>
        <w:spacing w:before="0"/>
        <w:rPr>
          <w:color w:val="000000" w:themeColor="text1"/>
        </w:rPr>
      </w:pPr>
      <w:bookmarkStart w:id="27" w:name="_Toc192194872"/>
      <w:r w:rsidRPr="00D2435C">
        <w:rPr>
          <w:color w:val="000000" w:themeColor="text1"/>
        </w:rPr>
        <w:t xml:space="preserve">Systems and Structures </w:t>
      </w:r>
      <w:r w:rsidR="004F3B40" w:rsidRPr="00D2435C">
        <w:rPr>
          <w:color w:val="000000" w:themeColor="text1"/>
        </w:rPr>
        <w:t>f</w:t>
      </w:r>
      <w:r w:rsidRPr="00D2435C">
        <w:rPr>
          <w:color w:val="000000" w:themeColor="text1"/>
        </w:rPr>
        <w:t xml:space="preserve">or Female Scholarship and Learning </w:t>
      </w:r>
    </w:p>
    <w:p w14:paraId="4BD4331A" w14:textId="34D1DD78" w:rsidR="003D7CED" w:rsidRPr="00D2435C" w:rsidRDefault="003D7CED" w:rsidP="00ED2C8B">
      <w:pPr>
        <w:pStyle w:val="LS1stHeading"/>
        <w:spacing w:before="0"/>
        <w:rPr>
          <w:color w:val="000000" w:themeColor="text1"/>
        </w:rPr>
      </w:pPr>
      <w:r w:rsidRPr="00D2435C">
        <w:rPr>
          <w:color w:val="000000" w:themeColor="text1"/>
        </w:rPr>
        <w:t>during the Prophet</w:t>
      </w:r>
      <w:r w:rsidR="00B7438D">
        <w:rPr>
          <w:color w:val="000000" w:themeColor="text1"/>
        </w:rPr>
        <w:t>’</w:t>
      </w:r>
      <w:r w:rsidRPr="00D2435C">
        <w:rPr>
          <w:color w:val="000000" w:themeColor="text1"/>
        </w:rPr>
        <w:t>s Life</w:t>
      </w:r>
      <w:bookmarkEnd w:id="27"/>
    </w:p>
    <w:p w14:paraId="4777754C" w14:textId="6FE36060" w:rsidR="005E4CFF" w:rsidRPr="00D2435C" w:rsidRDefault="003D7CED" w:rsidP="00B7438D">
      <w:pPr>
        <w:pStyle w:val="LSStandardtext"/>
        <w:rPr>
          <w:color w:val="000000" w:themeColor="text1"/>
          <w:szCs w:val="24"/>
        </w:rPr>
      </w:pPr>
      <w:r w:rsidRPr="00D2435C">
        <w:rPr>
          <w:color w:val="000000" w:themeColor="text1"/>
          <w:szCs w:val="24"/>
        </w:rPr>
        <w:t>Upon receiving revelation</w:t>
      </w:r>
      <w:r w:rsidR="00783D9D" w:rsidRPr="00D2435C">
        <w:rPr>
          <w:color w:val="000000" w:themeColor="text1"/>
          <w:szCs w:val="24"/>
        </w:rPr>
        <w:t xml:space="preserve"> from the Angel Gabriel,</w:t>
      </w:r>
      <w:r w:rsidRPr="00D2435C">
        <w:rPr>
          <w:color w:val="000000" w:themeColor="text1"/>
          <w:szCs w:val="24"/>
        </w:rPr>
        <w:t xml:space="preserve"> The Prophet Muhammad </w:t>
      </w:r>
      <w:r w:rsidR="00783D9D" w:rsidRPr="00D2435C">
        <w:rPr>
          <w:color w:val="000000" w:themeColor="text1"/>
          <w:szCs w:val="24"/>
          <w:shd w:val="clear" w:color="auto" w:fill="FFFFFF"/>
          <w:rtl/>
        </w:rPr>
        <w:t>ﷺ</w:t>
      </w:r>
      <w:r w:rsidR="00783D9D" w:rsidRPr="00D2435C">
        <w:rPr>
          <w:color w:val="000000" w:themeColor="text1"/>
          <w:szCs w:val="24"/>
        </w:rPr>
        <w:t xml:space="preserve"> </w:t>
      </w:r>
      <w:r w:rsidRPr="00D2435C">
        <w:rPr>
          <w:color w:val="000000" w:themeColor="text1"/>
          <w:szCs w:val="24"/>
        </w:rPr>
        <w:t>was known to share insights and explanations in various modalities of learning, through action, inaction, teaching, and the like.</w:t>
      </w:r>
      <w:r w:rsidR="00981D29">
        <w:rPr>
          <w:color w:val="000000" w:themeColor="text1"/>
          <w:szCs w:val="24"/>
        </w:rPr>
        <w:t xml:space="preserve"> </w:t>
      </w:r>
      <w:r w:rsidRPr="00D2435C">
        <w:rPr>
          <w:color w:val="000000" w:themeColor="text1"/>
          <w:szCs w:val="24"/>
        </w:rPr>
        <w:t>In his essence, the Prophet was a teacher who came to guide all of humanit</w:t>
      </w:r>
      <w:r w:rsidR="00777E50" w:rsidRPr="00D2435C">
        <w:rPr>
          <w:color w:val="000000" w:themeColor="text1"/>
          <w:szCs w:val="24"/>
        </w:rPr>
        <w:t>y, as a mercy for the world</w:t>
      </w:r>
      <w:r w:rsidR="00A61EDE">
        <w:rPr>
          <w:color w:val="000000" w:themeColor="text1"/>
          <w:szCs w:val="24"/>
        </w:rPr>
        <w:t>.</w:t>
      </w:r>
      <w:r w:rsidRPr="00D2435C">
        <w:rPr>
          <w:rStyle w:val="FootnoteReference"/>
          <w:color w:val="000000" w:themeColor="text1"/>
          <w:szCs w:val="24"/>
        </w:rPr>
        <w:footnoteReference w:id="22"/>
      </w:r>
      <w:r w:rsidR="00A61EDE">
        <w:rPr>
          <w:color w:val="000000" w:themeColor="text1"/>
          <w:szCs w:val="24"/>
        </w:rPr>
        <w:t xml:space="preserve"> </w:t>
      </w:r>
      <w:r w:rsidR="005E4CFF" w:rsidRPr="00D2435C">
        <w:rPr>
          <w:color w:val="000000" w:themeColor="text1"/>
          <w:szCs w:val="24"/>
        </w:rPr>
        <w:t xml:space="preserve">This </w:t>
      </w:r>
      <w:proofErr w:type="spellStart"/>
      <w:r w:rsidR="005E4CFF" w:rsidRPr="00D2435C">
        <w:rPr>
          <w:color w:val="000000" w:themeColor="text1"/>
          <w:szCs w:val="24"/>
        </w:rPr>
        <w:t>Qur</w:t>
      </w:r>
      <w:r w:rsidR="00CB2101">
        <w:rPr>
          <w:color w:val="000000" w:themeColor="text1"/>
          <w:szCs w:val="24"/>
        </w:rPr>
        <w:t>’</w:t>
      </w:r>
      <w:r w:rsidR="005E4CFF" w:rsidRPr="00D2435C">
        <w:rPr>
          <w:color w:val="000000" w:themeColor="text1"/>
          <w:szCs w:val="24"/>
        </w:rPr>
        <w:t>ānic</w:t>
      </w:r>
      <w:proofErr w:type="spellEnd"/>
      <w:r w:rsidR="005E4CFF" w:rsidRPr="00D2435C">
        <w:rPr>
          <w:color w:val="000000" w:themeColor="text1"/>
          <w:szCs w:val="24"/>
        </w:rPr>
        <w:t xml:space="preserve"> verse sets the foundation that the Prophet was to be modeled after in all way</w:t>
      </w:r>
      <w:r w:rsidR="004D65EF" w:rsidRPr="00D2435C">
        <w:rPr>
          <w:color w:val="000000" w:themeColor="text1"/>
          <w:szCs w:val="24"/>
        </w:rPr>
        <w:t>s</w:t>
      </w:r>
      <w:r w:rsidR="00F944A3" w:rsidRPr="00D2435C">
        <w:rPr>
          <w:color w:val="000000" w:themeColor="text1"/>
          <w:szCs w:val="24"/>
        </w:rPr>
        <w:t>, including how he taught</w:t>
      </w:r>
      <w:r w:rsidRPr="00D2435C">
        <w:rPr>
          <w:color w:val="000000" w:themeColor="text1"/>
          <w:szCs w:val="24"/>
        </w:rPr>
        <w:t xml:space="preserve">. </w:t>
      </w:r>
      <w:r w:rsidR="00777E50" w:rsidRPr="00D2435C">
        <w:rPr>
          <w:color w:val="000000" w:themeColor="text1"/>
          <w:szCs w:val="24"/>
        </w:rPr>
        <w:lastRenderedPageBreak/>
        <w:t xml:space="preserve">According to Dr. Akram Nadwi, author of </w:t>
      </w:r>
      <w:r w:rsidR="00777E50" w:rsidRPr="00ED2C8B">
        <w:rPr>
          <w:i/>
          <w:iCs/>
          <w:color w:val="000000" w:themeColor="text1"/>
          <w:szCs w:val="24"/>
        </w:rPr>
        <w:t xml:space="preserve">The </w:t>
      </w:r>
      <w:proofErr w:type="spellStart"/>
      <w:r w:rsidR="00777E50" w:rsidRPr="00ED2C8B">
        <w:rPr>
          <w:i/>
          <w:iCs/>
          <w:color w:val="000000" w:themeColor="text1"/>
          <w:szCs w:val="24"/>
        </w:rPr>
        <w:t>Muhad</w:t>
      </w:r>
      <w:r w:rsidR="00780205" w:rsidRPr="00ED2C8B">
        <w:rPr>
          <w:i/>
          <w:iCs/>
          <w:color w:val="000000" w:themeColor="text1"/>
          <w:szCs w:val="24"/>
        </w:rPr>
        <w:t>d</w:t>
      </w:r>
      <w:r w:rsidR="00777E50" w:rsidRPr="00ED2C8B">
        <w:rPr>
          <w:i/>
          <w:iCs/>
          <w:color w:val="000000" w:themeColor="text1"/>
          <w:szCs w:val="24"/>
        </w:rPr>
        <w:t>ithat</w:t>
      </w:r>
      <w:proofErr w:type="spellEnd"/>
      <w:r w:rsidR="007E022A" w:rsidRPr="00D2435C">
        <w:rPr>
          <w:color w:val="000000" w:themeColor="text1"/>
          <w:szCs w:val="24"/>
        </w:rPr>
        <w:t xml:space="preserve">, he </w:t>
      </w:r>
      <w:r w:rsidR="00777E50" w:rsidRPr="00D2435C">
        <w:rPr>
          <w:color w:val="000000" w:themeColor="text1"/>
          <w:szCs w:val="24"/>
        </w:rPr>
        <w:t>describes four educational modalities the Prophet utilized when teaching women</w:t>
      </w:r>
      <w:r w:rsidR="00981D29">
        <w:rPr>
          <w:color w:val="000000" w:themeColor="text1"/>
          <w:szCs w:val="24"/>
        </w:rPr>
        <w:t xml:space="preserve"> specifically.</w:t>
      </w:r>
    </w:p>
    <w:p w14:paraId="46E765C5" w14:textId="443999FA" w:rsidR="000F797F" w:rsidRPr="00D2435C" w:rsidRDefault="00777E50" w:rsidP="000F797F">
      <w:pPr>
        <w:pStyle w:val="LSBlockQuote2"/>
        <w:rPr>
          <w:color w:val="000000" w:themeColor="text1"/>
        </w:rPr>
      </w:pPr>
      <w:r w:rsidRPr="00D2435C">
        <w:rPr>
          <w:color w:val="000000" w:themeColor="text1"/>
        </w:rPr>
        <w:t>The</w:t>
      </w:r>
      <w:r w:rsidR="003D7CED" w:rsidRPr="00D2435C">
        <w:rPr>
          <w:color w:val="000000" w:themeColor="text1"/>
        </w:rPr>
        <w:t xml:space="preserve"> </w:t>
      </w:r>
      <w:r w:rsidR="007E022A" w:rsidRPr="00D2435C">
        <w:rPr>
          <w:color w:val="000000" w:themeColor="text1"/>
        </w:rPr>
        <w:t>first</w:t>
      </w:r>
      <w:r w:rsidR="003D7CED" w:rsidRPr="00D2435C">
        <w:rPr>
          <w:color w:val="000000" w:themeColor="text1"/>
        </w:rPr>
        <w:t xml:space="preserve"> </w:t>
      </w:r>
      <w:r w:rsidR="000F797F" w:rsidRPr="00D2435C">
        <w:rPr>
          <w:color w:val="000000" w:themeColor="text1"/>
        </w:rPr>
        <w:t xml:space="preserve">was </w:t>
      </w:r>
      <w:r w:rsidR="003D7CED" w:rsidRPr="00D2435C">
        <w:rPr>
          <w:color w:val="000000" w:themeColor="text1"/>
        </w:rPr>
        <w:t xml:space="preserve">that the Prophet Muhammad would sit in gatherings publicly and teach both men and women. Secondly, women learned from the wives of the Prophet as they had intimate details of his behaviors and actions within the home, pertaining to affairs between husband and wife, home manners and etiquettes, and the behaviors of the Prophet in his household. </w:t>
      </w:r>
      <w:r w:rsidR="005E4CFF" w:rsidRPr="00D2435C">
        <w:rPr>
          <w:color w:val="000000" w:themeColor="text1"/>
        </w:rPr>
        <w:t xml:space="preserve">Thirdly, </w:t>
      </w:r>
      <w:r w:rsidR="00981D29">
        <w:rPr>
          <w:color w:val="000000" w:themeColor="text1"/>
        </w:rPr>
        <w:t>w</w:t>
      </w:r>
      <w:r w:rsidR="003D7CED" w:rsidRPr="00D2435C">
        <w:rPr>
          <w:color w:val="000000" w:themeColor="text1"/>
        </w:rPr>
        <w:t xml:space="preserve">omen married into scholarly families, and lastly, there were women who had their own personal interests of the </w:t>
      </w:r>
      <w:proofErr w:type="gramStart"/>
      <w:r w:rsidR="003D7CED" w:rsidRPr="00D2435C">
        <w:rPr>
          <w:color w:val="000000" w:themeColor="text1"/>
        </w:rPr>
        <w:t>din</w:t>
      </w:r>
      <w:r w:rsidR="004D65EF" w:rsidRPr="00D2435C">
        <w:rPr>
          <w:color w:val="000000" w:themeColor="text1"/>
        </w:rPr>
        <w:t>, a</w:t>
      </w:r>
      <w:r w:rsidR="003D7CED" w:rsidRPr="00D2435C">
        <w:rPr>
          <w:color w:val="000000" w:themeColor="text1"/>
        </w:rPr>
        <w:t>nd</w:t>
      </w:r>
      <w:proofErr w:type="gramEnd"/>
      <w:r w:rsidR="003D7CED" w:rsidRPr="00D2435C">
        <w:rPr>
          <w:color w:val="000000" w:themeColor="text1"/>
        </w:rPr>
        <w:t xml:space="preserve"> would ask questions to him directly. The Prophet was known to set aside time for female companions to ask questions individually on their own time. This time was allocated and in a public setting for women to gather in an open forum format. </w:t>
      </w:r>
      <w:r w:rsidR="000F797F" w:rsidRPr="00D2435C">
        <w:rPr>
          <w:rStyle w:val="FootnoteReference"/>
          <w:color w:val="000000" w:themeColor="text1"/>
        </w:rPr>
        <w:footnoteReference w:id="23"/>
      </w:r>
    </w:p>
    <w:p w14:paraId="22BA1659" w14:textId="77777777" w:rsidR="000F797F" w:rsidRPr="00D2435C" w:rsidRDefault="000F797F" w:rsidP="000F797F">
      <w:pPr>
        <w:pStyle w:val="LSBlockQuote2"/>
        <w:rPr>
          <w:color w:val="000000" w:themeColor="text1"/>
        </w:rPr>
      </w:pPr>
    </w:p>
    <w:p w14:paraId="3D5C3C2D" w14:textId="7CC22D38" w:rsidR="00CB2101" w:rsidRDefault="0027546B" w:rsidP="00CB2101">
      <w:pPr>
        <w:pStyle w:val="LSBlockQuote2"/>
        <w:tabs>
          <w:tab w:val="clear" w:pos="936"/>
        </w:tabs>
        <w:spacing w:line="480" w:lineRule="auto"/>
        <w:ind w:left="0" w:firstLine="720"/>
        <w:rPr>
          <w:color w:val="000000" w:themeColor="text1"/>
        </w:rPr>
      </w:pPr>
      <w:r>
        <w:rPr>
          <w:color w:val="000000" w:themeColor="text1"/>
        </w:rPr>
        <w:t xml:space="preserve">From this we can </w:t>
      </w:r>
      <w:r w:rsidR="000F797F" w:rsidRPr="00D2435C">
        <w:rPr>
          <w:color w:val="000000" w:themeColor="text1"/>
        </w:rPr>
        <w:t>infer that the Prophet valued cultivating women around him, ensuring they had multiple avenues of access to learning from him.</w:t>
      </w:r>
      <w:r w:rsidR="003D7CED" w:rsidRPr="00D2435C">
        <w:rPr>
          <w:color w:val="000000" w:themeColor="text1"/>
        </w:rPr>
        <w:t xml:space="preserve"> In addition to the ways in which women uniquely experienced their learnedness from the Prophet, they taught to those directly within their reach</w:t>
      </w:r>
      <w:r w:rsidR="00451E63" w:rsidRPr="00D2435C">
        <w:rPr>
          <w:color w:val="000000" w:themeColor="text1"/>
        </w:rPr>
        <w:t xml:space="preserve"> as well</w:t>
      </w:r>
      <w:r w:rsidR="003D7CED" w:rsidRPr="00D2435C">
        <w:rPr>
          <w:color w:val="000000" w:themeColor="text1"/>
        </w:rPr>
        <w:t>. Husbands were known to narrate from their wives, and children were known to have narrated from their mothers.</w:t>
      </w:r>
      <w:r w:rsidR="00F944A3" w:rsidRPr="00D2435C">
        <w:rPr>
          <w:rStyle w:val="FootnoteReference"/>
          <w:color w:val="000000" w:themeColor="text1"/>
        </w:rPr>
        <w:footnoteReference w:id="24"/>
      </w:r>
      <w:r w:rsidR="00CB2101">
        <w:rPr>
          <w:color w:val="000000" w:themeColor="text1"/>
        </w:rPr>
        <w:t xml:space="preserve"> </w:t>
      </w:r>
      <w:r w:rsidR="003D7CED" w:rsidRPr="00D2435C">
        <w:rPr>
          <w:color w:val="000000" w:themeColor="text1"/>
        </w:rPr>
        <w:t>Women were recognized as “senior” in social order in which authority was explicitly based upon commitment to and knowledge of the religion.</w:t>
      </w:r>
      <w:r w:rsidR="00F944A3" w:rsidRPr="00D2435C">
        <w:rPr>
          <w:rStyle w:val="FootnoteReference"/>
          <w:color w:val="000000" w:themeColor="text1"/>
        </w:rPr>
        <w:footnoteReference w:id="25"/>
      </w:r>
      <w:r w:rsidR="006159B3" w:rsidRPr="00D2435C">
        <w:rPr>
          <w:color w:val="000000" w:themeColor="text1"/>
        </w:rPr>
        <w:t xml:space="preserve"> </w:t>
      </w:r>
      <w:r w:rsidR="00506BED" w:rsidRPr="00D2435C">
        <w:rPr>
          <w:color w:val="000000" w:themeColor="text1"/>
        </w:rPr>
        <w:t xml:space="preserve"> This is of particular interest, as it suggests  rather than the concept of age being a primary factor for authority, women as a grouping were revered in a high manner.</w:t>
      </w:r>
      <w:r w:rsidR="004D7EC2" w:rsidRPr="00D2435C">
        <w:rPr>
          <w:color w:val="000000" w:themeColor="text1"/>
        </w:rPr>
        <w:t xml:space="preserve"> </w:t>
      </w:r>
      <w:r w:rsidR="004917CD" w:rsidRPr="00D2435C">
        <w:rPr>
          <w:color w:val="000000" w:themeColor="text1"/>
        </w:rPr>
        <w:t>Here the concept of ageism is not present</w:t>
      </w:r>
      <w:r w:rsidR="00CB2101">
        <w:rPr>
          <w:color w:val="000000" w:themeColor="text1"/>
        </w:rPr>
        <w:t>. R</w:t>
      </w:r>
      <w:r w:rsidR="004917CD" w:rsidRPr="00D2435C">
        <w:rPr>
          <w:color w:val="000000" w:themeColor="text1"/>
        </w:rPr>
        <w:t>ather</w:t>
      </w:r>
      <w:r w:rsidR="00981D29">
        <w:rPr>
          <w:color w:val="000000" w:themeColor="text1"/>
        </w:rPr>
        <w:t xml:space="preserve">, </w:t>
      </w:r>
      <w:r w:rsidR="004917CD" w:rsidRPr="00D2435C">
        <w:rPr>
          <w:color w:val="000000" w:themeColor="text1"/>
        </w:rPr>
        <w:t>the cultu</w:t>
      </w:r>
      <w:r w:rsidR="00CB2101">
        <w:rPr>
          <w:color w:val="000000" w:themeColor="text1"/>
        </w:rPr>
        <w:t>re</w:t>
      </w:r>
      <w:r w:rsidR="00981D29">
        <w:rPr>
          <w:color w:val="000000" w:themeColor="text1"/>
        </w:rPr>
        <w:t xml:space="preserve"> prec</w:t>
      </w:r>
      <w:r w:rsidR="00E47292">
        <w:rPr>
          <w:color w:val="000000" w:themeColor="text1"/>
        </w:rPr>
        <w:t>e</w:t>
      </w:r>
      <w:r w:rsidR="00981D29">
        <w:rPr>
          <w:color w:val="000000" w:themeColor="text1"/>
        </w:rPr>
        <w:t>dent</w:t>
      </w:r>
      <w:r w:rsidR="00CB2101">
        <w:rPr>
          <w:color w:val="000000" w:themeColor="text1"/>
        </w:rPr>
        <w:t xml:space="preserve"> indicated th</w:t>
      </w:r>
      <w:r w:rsidR="00981D29">
        <w:rPr>
          <w:color w:val="000000" w:themeColor="text1"/>
        </w:rPr>
        <w:t xml:space="preserve">at women around the Prophet were </w:t>
      </w:r>
      <w:r w:rsidR="004917CD" w:rsidRPr="00D2435C">
        <w:rPr>
          <w:color w:val="000000" w:themeColor="text1"/>
        </w:rPr>
        <w:t xml:space="preserve">respected and revered. </w:t>
      </w:r>
      <w:r w:rsidR="00CB2101" w:rsidRPr="00D2435C">
        <w:rPr>
          <w:color w:val="000000" w:themeColor="text1"/>
        </w:rPr>
        <w:t>Additionally,</w:t>
      </w:r>
      <w:r w:rsidR="00506BED" w:rsidRPr="00D2435C">
        <w:rPr>
          <w:color w:val="000000" w:themeColor="text1"/>
        </w:rPr>
        <w:t xml:space="preserve"> the Prophet </w:t>
      </w:r>
      <w:r w:rsidR="00CB2101" w:rsidRPr="00D2435C">
        <w:rPr>
          <w:color w:val="000000" w:themeColor="text1"/>
          <w:shd w:val="clear" w:color="auto" w:fill="FFFFFF"/>
          <w:rtl/>
        </w:rPr>
        <w:t>ﷺ</w:t>
      </w:r>
      <w:r w:rsidR="00CB2101">
        <w:rPr>
          <w:color w:val="000000" w:themeColor="text1"/>
          <w:shd w:val="clear" w:color="auto" w:fill="FFFFFF"/>
        </w:rPr>
        <w:t xml:space="preserve"> </w:t>
      </w:r>
      <w:r w:rsidR="00506BED" w:rsidRPr="00D2435C">
        <w:rPr>
          <w:color w:val="000000" w:themeColor="text1"/>
        </w:rPr>
        <w:t xml:space="preserve">permitted for women to travel with him </w:t>
      </w:r>
      <w:proofErr w:type="gramStart"/>
      <w:r w:rsidR="00506BED" w:rsidRPr="00D2435C">
        <w:rPr>
          <w:color w:val="000000" w:themeColor="text1"/>
        </w:rPr>
        <w:t xml:space="preserve">in order </w:t>
      </w:r>
      <w:r w:rsidR="00506BED" w:rsidRPr="00D2435C">
        <w:rPr>
          <w:color w:val="000000" w:themeColor="text1"/>
        </w:rPr>
        <w:lastRenderedPageBreak/>
        <w:t>to</w:t>
      </w:r>
      <w:proofErr w:type="gramEnd"/>
      <w:r w:rsidR="00506BED" w:rsidRPr="00D2435C">
        <w:rPr>
          <w:color w:val="000000" w:themeColor="text1"/>
        </w:rPr>
        <w:t xml:space="preserve"> learn from him.</w:t>
      </w:r>
      <w:r w:rsidR="00506BED" w:rsidRPr="00D2435C">
        <w:rPr>
          <w:rStyle w:val="FootnoteReference"/>
          <w:color w:val="000000" w:themeColor="text1"/>
        </w:rPr>
        <w:footnoteReference w:id="26"/>
      </w:r>
      <w:r w:rsidR="009646AB" w:rsidRPr="00D2435C">
        <w:rPr>
          <w:color w:val="000000" w:themeColor="text1"/>
        </w:rPr>
        <w:t xml:space="preserve"> This also dissuades the premise of the fear of intermixing for knowledge as alluded to in Chapter 1, by more contemporary jurists</w:t>
      </w:r>
      <w:r w:rsidR="004917CD" w:rsidRPr="00D2435C">
        <w:rPr>
          <w:color w:val="000000" w:themeColor="text1"/>
        </w:rPr>
        <w:t xml:space="preserve"> after the Prophet Muhammad's death</w:t>
      </w:r>
      <w:r w:rsidR="009646AB" w:rsidRPr="00D2435C">
        <w:rPr>
          <w:color w:val="000000" w:themeColor="text1"/>
        </w:rPr>
        <w:t>.</w:t>
      </w:r>
    </w:p>
    <w:p w14:paraId="4F16B76B" w14:textId="76CD21A6" w:rsidR="000F797F" w:rsidRDefault="00F74FED" w:rsidP="005C2CAF">
      <w:pPr>
        <w:pStyle w:val="LSBlockQuote2"/>
        <w:tabs>
          <w:tab w:val="clear" w:pos="936"/>
        </w:tabs>
        <w:spacing w:after="0" w:line="480" w:lineRule="auto"/>
        <w:ind w:left="0" w:firstLine="720"/>
        <w:rPr>
          <w:color w:val="000000" w:themeColor="text1"/>
          <w:shd w:val="clear" w:color="auto" w:fill="FFFFFF"/>
        </w:rPr>
      </w:pPr>
      <w:r w:rsidRPr="00D2435C">
        <w:rPr>
          <w:color w:val="000000" w:themeColor="text1"/>
        </w:rPr>
        <w:t>During</w:t>
      </w:r>
      <w:r w:rsidR="003D7CED" w:rsidRPr="00D2435C">
        <w:rPr>
          <w:color w:val="000000" w:themeColor="text1"/>
        </w:rPr>
        <w:t xml:space="preserve"> the Prophet’s lifetime, women were seen as an authoritative source without any dissimilarity</w:t>
      </w:r>
      <w:r w:rsidR="0081694D" w:rsidRPr="00D2435C">
        <w:rPr>
          <w:color w:val="000000" w:themeColor="text1"/>
        </w:rPr>
        <w:t xml:space="preserve">. I infer </w:t>
      </w:r>
      <w:r w:rsidR="00451E63" w:rsidRPr="00D2435C">
        <w:rPr>
          <w:color w:val="000000" w:themeColor="text1"/>
        </w:rPr>
        <w:t>gender was not a means to dissuade learning or engagement.</w:t>
      </w:r>
      <w:r w:rsidR="00D75C70" w:rsidRPr="00D2435C">
        <w:rPr>
          <w:color w:val="000000" w:themeColor="text1"/>
        </w:rPr>
        <w:t xml:space="preserve"> </w:t>
      </w:r>
      <w:r w:rsidRPr="00D2435C">
        <w:rPr>
          <w:color w:val="000000" w:themeColor="text1"/>
        </w:rPr>
        <w:t xml:space="preserve">Rather the contributing factor </w:t>
      </w:r>
      <w:r w:rsidR="008E07C8">
        <w:rPr>
          <w:color w:val="000000" w:themeColor="text1"/>
        </w:rPr>
        <w:t xml:space="preserve">of who was a source of authority between the </w:t>
      </w:r>
      <w:r w:rsidR="00981D29">
        <w:rPr>
          <w:color w:val="000000" w:themeColor="text1"/>
        </w:rPr>
        <w:t>companions</w:t>
      </w:r>
      <w:r w:rsidR="008E07C8">
        <w:rPr>
          <w:color w:val="000000" w:themeColor="text1"/>
        </w:rPr>
        <w:t xml:space="preserve"> was multifaceted</w:t>
      </w:r>
      <w:r w:rsidR="00981D29">
        <w:rPr>
          <w:color w:val="000000" w:themeColor="text1"/>
        </w:rPr>
        <w:t xml:space="preserve">. It </w:t>
      </w:r>
      <w:r w:rsidR="008E07C8">
        <w:rPr>
          <w:color w:val="000000" w:themeColor="text1"/>
        </w:rPr>
        <w:t>combined</w:t>
      </w:r>
      <w:r w:rsidR="00981D29">
        <w:rPr>
          <w:color w:val="000000" w:themeColor="text1"/>
        </w:rPr>
        <w:t xml:space="preserve"> t</w:t>
      </w:r>
      <w:r w:rsidRPr="00D2435C">
        <w:rPr>
          <w:color w:val="000000" w:themeColor="text1"/>
        </w:rPr>
        <w:t xml:space="preserve">he time they spent with the Prophet </w:t>
      </w:r>
      <w:r w:rsidR="00CB2101" w:rsidRPr="00D2435C">
        <w:rPr>
          <w:color w:val="000000" w:themeColor="text1"/>
          <w:shd w:val="clear" w:color="auto" w:fill="FFFFFF"/>
          <w:rtl/>
        </w:rPr>
        <w:t>ﷺ</w:t>
      </w:r>
      <w:r w:rsidR="00CB2101">
        <w:rPr>
          <w:color w:val="000000" w:themeColor="text1"/>
          <w:shd w:val="clear" w:color="auto" w:fill="FFFFFF"/>
        </w:rPr>
        <w:t xml:space="preserve"> </w:t>
      </w:r>
      <w:r w:rsidRPr="00D2435C">
        <w:rPr>
          <w:color w:val="000000" w:themeColor="text1"/>
        </w:rPr>
        <w:t>directly</w:t>
      </w:r>
      <w:r w:rsidR="008E07C8">
        <w:rPr>
          <w:color w:val="000000" w:themeColor="text1"/>
        </w:rPr>
        <w:t xml:space="preserve"> and their proximity</w:t>
      </w:r>
      <w:r w:rsidR="00981D29">
        <w:rPr>
          <w:color w:val="000000" w:themeColor="text1"/>
        </w:rPr>
        <w:t xml:space="preserve"> to him. T</w:t>
      </w:r>
      <w:r w:rsidR="000F797F" w:rsidRPr="00D2435C">
        <w:rPr>
          <w:color w:val="000000" w:themeColor="text1"/>
          <w:shd w:val="clear" w:color="auto" w:fill="FFFFFF"/>
        </w:rPr>
        <w:t>he P</w:t>
      </w:r>
      <w:r w:rsidR="00D75C70" w:rsidRPr="00D2435C">
        <w:rPr>
          <w:color w:val="000000" w:themeColor="text1"/>
          <w:shd w:val="clear" w:color="auto" w:fill="FFFFFF"/>
        </w:rPr>
        <w:t xml:space="preserve">rophet Muhammad </w:t>
      </w:r>
      <w:r w:rsidR="00CB2101" w:rsidRPr="00D2435C">
        <w:rPr>
          <w:color w:val="000000" w:themeColor="text1"/>
          <w:shd w:val="clear" w:color="auto" w:fill="FFFFFF"/>
          <w:rtl/>
        </w:rPr>
        <w:t>ﷺ</w:t>
      </w:r>
      <w:r w:rsidR="00CB2101">
        <w:rPr>
          <w:color w:val="000000" w:themeColor="text1"/>
          <w:shd w:val="clear" w:color="auto" w:fill="FFFFFF"/>
        </w:rPr>
        <w:t xml:space="preserve"> </w:t>
      </w:r>
      <w:r w:rsidR="000F797F" w:rsidRPr="00D2435C">
        <w:rPr>
          <w:color w:val="000000" w:themeColor="text1"/>
          <w:shd w:val="clear" w:color="auto" w:fill="FFFFFF"/>
        </w:rPr>
        <w:t>was known to have s</w:t>
      </w:r>
      <w:r w:rsidR="00D75C70" w:rsidRPr="00D2435C">
        <w:rPr>
          <w:color w:val="000000" w:themeColor="text1"/>
          <w:shd w:val="clear" w:color="auto" w:fill="FFFFFF"/>
        </w:rPr>
        <w:t>tressed the importance of protecting women and ensuring their rights</w:t>
      </w:r>
      <w:r w:rsidR="008E07C8">
        <w:rPr>
          <w:color w:val="000000" w:themeColor="text1"/>
          <w:shd w:val="clear" w:color="auto" w:fill="FFFFFF"/>
        </w:rPr>
        <w:t xml:space="preserve">. His </w:t>
      </w:r>
      <w:r w:rsidR="00D75C70" w:rsidRPr="00D2435C">
        <w:rPr>
          <w:color w:val="000000" w:themeColor="text1"/>
          <w:shd w:val="clear" w:color="auto" w:fill="FFFFFF"/>
        </w:rPr>
        <w:t xml:space="preserve">Sunnah </w:t>
      </w:r>
      <w:r w:rsidR="008E07C8">
        <w:rPr>
          <w:color w:val="000000" w:themeColor="text1"/>
          <w:shd w:val="clear" w:color="auto" w:fill="FFFFFF"/>
        </w:rPr>
        <w:t xml:space="preserve">advocated for </w:t>
      </w:r>
      <w:r w:rsidR="00D75C70" w:rsidRPr="00D2435C">
        <w:rPr>
          <w:color w:val="000000" w:themeColor="text1"/>
          <w:shd w:val="clear" w:color="auto" w:fill="FFFFFF"/>
        </w:rPr>
        <w:t>women's dignity and societal participation</w:t>
      </w:r>
      <w:r w:rsidR="00A61EDE">
        <w:rPr>
          <w:color w:val="000000" w:themeColor="text1"/>
          <w:shd w:val="clear" w:color="auto" w:fill="FFFFFF"/>
        </w:rPr>
        <w:t>.</w:t>
      </w:r>
      <w:r w:rsidR="00D75C70" w:rsidRPr="00D2435C">
        <w:rPr>
          <w:rStyle w:val="FootnoteReference"/>
          <w:color w:val="000000" w:themeColor="text1"/>
          <w:shd w:val="clear" w:color="auto" w:fill="FFFFFF"/>
        </w:rPr>
        <w:footnoteReference w:id="27"/>
      </w:r>
      <w:r w:rsidR="00D75C70" w:rsidRPr="00D2435C">
        <w:rPr>
          <w:color w:val="000000" w:themeColor="text1"/>
          <w:shd w:val="clear" w:color="auto" w:fill="FFFFFF"/>
        </w:rPr>
        <w:t xml:space="preserve"> </w:t>
      </w:r>
      <w:r w:rsidR="008E07C8">
        <w:rPr>
          <w:color w:val="000000" w:themeColor="text1"/>
          <w:shd w:val="clear" w:color="auto" w:fill="FFFFFF"/>
        </w:rPr>
        <w:t xml:space="preserve">This was further reinforced as a reminder in his last sermon. </w:t>
      </w:r>
      <w:r w:rsidR="00D75C70" w:rsidRPr="00D2435C">
        <w:rPr>
          <w:color w:val="000000" w:themeColor="text1"/>
          <w:shd w:val="clear" w:color="auto" w:fill="FFFFFF"/>
        </w:rPr>
        <w:t xml:space="preserve"> </w:t>
      </w:r>
      <w:r w:rsidR="0027546B">
        <w:rPr>
          <w:color w:val="000000" w:themeColor="text1"/>
          <w:shd w:val="clear" w:color="auto" w:fill="FFFFFF"/>
        </w:rPr>
        <w:t>From this we understand that education was a lived, social enterprise between men and women.</w:t>
      </w:r>
    </w:p>
    <w:p w14:paraId="535AE870" w14:textId="77777777" w:rsidR="005C2CAF" w:rsidRPr="0089105D" w:rsidRDefault="005C2CAF" w:rsidP="0089105D">
      <w:pPr>
        <w:pStyle w:val="LSStandardtext"/>
      </w:pPr>
    </w:p>
    <w:p w14:paraId="71EE0694" w14:textId="77777777" w:rsidR="005C2CAF" w:rsidRDefault="003D7CED" w:rsidP="005C2CAF">
      <w:pPr>
        <w:pStyle w:val="LS1stHeading"/>
        <w:spacing w:before="0"/>
        <w:rPr>
          <w:color w:val="000000" w:themeColor="text1"/>
        </w:rPr>
      </w:pPr>
      <w:bookmarkStart w:id="28" w:name="_Toc192194873"/>
      <w:r w:rsidRPr="00D2435C">
        <w:rPr>
          <w:color w:val="000000" w:themeColor="text1"/>
        </w:rPr>
        <w:t xml:space="preserve">Challenges Contributing to the Decline of Female Scholarship </w:t>
      </w:r>
    </w:p>
    <w:p w14:paraId="478BF7F8" w14:textId="4978B660" w:rsidR="003D7CED" w:rsidRPr="00D2435C" w:rsidRDefault="003D7CED" w:rsidP="0089105D">
      <w:pPr>
        <w:pStyle w:val="LS1stHeading"/>
        <w:spacing w:before="0"/>
        <w:rPr>
          <w:color w:val="000000" w:themeColor="text1"/>
        </w:rPr>
      </w:pPr>
      <w:r w:rsidRPr="00D2435C">
        <w:rPr>
          <w:color w:val="000000" w:themeColor="text1"/>
        </w:rPr>
        <w:t>After the Prophet</w:t>
      </w:r>
      <w:r w:rsidR="005C2CAF">
        <w:rPr>
          <w:color w:val="000000" w:themeColor="text1"/>
        </w:rPr>
        <w:t>’</w:t>
      </w:r>
      <w:r w:rsidRPr="00D2435C">
        <w:rPr>
          <w:color w:val="000000" w:themeColor="text1"/>
        </w:rPr>
        <w:t>s Death</w:t>
      </w:r>
      <w:bookmarkEnd w:id="28"/>
    </w:p>
    <w:p w14:paraId="3ABDEBA5" w14:textId="16058F85" w:rsidR="00EE6229" w:rsidRPr="00D2435C" w:rsidRDefault="003D7CED" w:rsidP="005C2CAF">
      <w:pPr>
        <w:pStyle w:val="LSStandardtext"/>
        <w:rPr>
          <w:color w:val="000000" w:themeColor="text1"/>
          <w:szCs w:val="24"/>
        </w:rPr>
      </w:pPr>
      <w:r w:rsidRPr="00D2435C">
        <w:rPr>
          <w:color w:val="000000" w:themeColor="text1"/>
          <w:szCs w:val="24"/>
        </w:rPr>
        <w:t>There are multiple factors that caused a decline in female scholarship reaching the public masses, only less than three decades after the Prophets death. Dr.</w:t>
      </w:r>
      <w:r w:rsidR="002A78D9" w:rsidRPr="00D2435C">
        <w:rPr>
          <w:color w:val="000000" w:themeColor="text1"/>
          <w:szCs w:val="24"/>
        </w:rPr>
        <w:t xml:space="preserve"> </w:t>
      </w:r>
      <w:r w:rsidR="009C68DC">
        <w:rPr>
          <w:color w:val="000000" w:themeColor="text1"/>
          <w:szCs w:val="24"/>
        </w:rPr>
        <w:t xml:space="preserve">Zainab </w:t>
      </w:r>
      <w:r w:rsidRPr="00D2435C">
        <w:rPr>
          <w:color w:val="000000" w:themeColor="text1"/>
          <w:szCs w:val="24"/>
        </w:rPr>
        <w:t xml:space="preserve">Alwani cites pinpointing an exact reason as to why this occurred throughout multiple Muslim societies is difficult to specify, given that women's status in Muslim societies were not all </w:t>
      </w:r>
      <w:r w:rsidRPr="00D2435C">
        <w:rPr>
          <w:color w:val="000000" w:themeColor="text1"/>
          <w:szCs w:val="24"/>
        </w:rPr>
        <w:lastRenderedPageBreak/>
        <w:t>the same in approach of the involvement of women in the public</w:t>
      </w:r>
      <w:r w:rsidR="001D6242" w:rsidRPr="00D2435C">
        <w:rPr>
          <w:color w:val="000000" w:themeColor="text1"/>
          <w:szCs w:val="24"/>
        </w:rPr>
        <w:t xml:space="preserve"> </w:t>
      </w:r>
      <w:r w:rsidRPr="00D2435C">
        <w:rPr>
          <w:color w:val="000000" w:themeColor="text1"/>
          <w:szCs w:val="24"/>
        </w:rPr>
        <w:t>realm</w:t>
      </w:r>
      <w:r w:rsidR="001D6242" w:rsidRPr="00D2435C">
        <w:rPr>
          <w:color w:val="000000" w:themeColor="text1"/>
          <w:szCs w:val="24"/>
        </w:rPr>
        <w:t xml:space="preserve"> generally.</w:t>
      </w:r>
      <w:r w:rsidRPr="00D2435C">
        <w:rPr>
          <w:rStyle w:val="FootnoteReference"/>
          <w:color w:val="000000" w:themeColor="text1"/>
          <w:szCs w:val="24"/>
        </w:rPr>
        <w:footnoteReference w:id="28"/>
      </w:r>
      <w:r w:rsidRPr="00D2435C">
        <w:rPr>
          <w:color w:val="000000" w:themeColor="text1"/>
          <w:szCs w:val="24"/>
        </w:rPr>
        <w:t xml:space="preserve"> </w:t>
      </w:r>
      <w:r w:rsidR="00506BED" w:rsidRPr="00D2435C">
        <w:rPr>
          <w:color w:val="000000" w:themeColor="text1"/>
          <w:szCs w:val="24"/>
        </w:rPr>
        <w:t>E</w:t>
      </w:r>
      <w:r w:rsidRPr="00D2435C">
        <w:rPr>
          <w:color w:val="000000" w:themeColor="text1"/>
          <w:szCs w:val="24"/>
        </w:rPr>
        <w:t xml:space="preserve">ach had their own set of expectations, regional customs, and local traditions affected opportunities for women to teach and engage. </w:t>
      </w:r>
      <w:r w:rsidR="00297D4D" w:rsidRPr="00D2435C">
        <w:rPr>
          <w:color w:val="000000" w:themeColor="text1"/>
          <w:szCs w:val="24"/>
        </w:rPr>
        <w:t>Dr. Alwani</w:t>
      </w:r>
      <w:r w:rsidRPr="00D2435C">
        <w:rPr>
          <w:color w:val="000000" w:themeColor="text1"/>
          <w:szCs w:val="24"/>
        </w:rPr>
        <w:t xml:space="preserve"> notes that a major contributing cause can be attributed to the resurgence of tribalism and its competing efforts with upholding the ethos of Islamic value</w:t>
      </w:r>
      <w:r w:rsidR="000F797F" w:rsidRPr="00D2435C">
        <w:rPr>
          <w:color w:val="000000" w:themeColor="text1"/>
          <w:szCs w:val="24"/>
        </w:rPr>
        <w:t>s</w:t>
      </w:r>
      <w:r w:rsidR="004D7EC2" w:rsidRPr="00D2435C">
        <w:rPr>
          <w:color w:val="000000" w:themeColor="text1"/>
          <w:szCs w:val="24"/>
        </w:rPr>
        <w:t xml:space="preserve"> that occur with the resurgence of dynastic </w:t>
      </w:r>
      <w:r w:rsidR="006A6122" w:rsidRPr="00D2435C">
        <w:rPr>
          <w:color w:val="000000" w:themeColor="text1"/>
          <w:szCs w:val="24"/>
        </w:rPr>
        <w:t>tendencies within the Muslim Caliphate.</w:t>
      </w:r>
      <w:r w:rsidR="00FE10AD" w:rsidRPr="00D2435C">
        <w:rPr>
          <w:rStyle w:val="FootnoteReference"/>
          <w:color w:val="000000" w:themeColor="text1"/>
          <w:szCs w:val="24"/>
        </w:rPr>
        <w:footnoteReference w:id="29"/>
      </w:r>
      <w:r w:rsidR="000F797F" w:rsidRPr="00D2435C">
        <w:rPr>
          <w:color w:val="000000" w:themeColor="text1"/>
          <w:szCs w:val="24"/>
        </w:rPr>
        <w:t xml:space="preserve"> </w:t>
      </w:r>
      <w:r w:rsidR="00981D29">
        <w:rPr>
          <w:color w:val="000000" w:themeColor="text1"/>
          <w:szCs w:val="24"/>
        </w:rPr>
        <w:t xml:space="preserve">Dr. </w:t>
      </w:r>
      <w:r w:rsidR="001D6242" w:rsidRPr="00D2435C">
        <w:rPr>
          <w:color w:val="000000" w:themeColor="text1"/>
          <w:szCs w:val="24"/>
        </w:rPr>
        <w:t>Alwani indicates</w:t>
      </w:r>
      <w:r w:rsidR="006A6122" w:rsidRPr="00D2435C">
        <w:rPr>
          <w:color w:val="000000" w:themeColor="text1"/>
          <w:szCs w:val="24"/>
        </w:rPr>
        <w:t xml:space="preserve"> </w:t>
      </w:r>
      <w:r w:rsidR="001D6242" w:rsidRPr="00D2435C">
        <w:rPr>
          <w:color w:val="000000" w:themeColor="text1"/>
          <w:szCs w:val="24"/>
        </w:rPr>
        <w:t>tension begins to occur between religious values and political authority, something that was not in occurrence during the Prophets lifetime</w:t>
      </w:r>
      <w:r w:rsidR="006A6122" w:rsidRPr="00D2435C">
        <w:rPr>
          <w:color w:val="000000" w:themeColor="text1"/>
          <w:szCs w:val="24"/>
        </w:rPr>
        <w:t xml:space="preserve">. This is partially due to the centrality of both religious authority and political authority was central to the Prophet Muhammad </w:t>
      </w:r>
      <w:r w:rsidR="006A6122" w:rsidRPr="00D2435C">
        <w:rPr>
          <w:color w:val="000000" w:themeColor="text1"/>
          <w:szCs w:val="24"/>
          <w:shd w:val="clear" w:color="auto" w:fill="FFFFFF"/>
          <w:rtl/>
        </w:rPr>
        <w:t>ﷺ</w:t>
      </w:r>
      <w:r w:rsidR="006A6122" w:rsidRPr="00D2435C">
        <w:rPr>
          <w:color w:val="000000" w:themeColor="text1"/>
          <w:szCs w:val="24"/>
        </w:rPr>
        <w:t xml:space="preserve">. Due to these issues, women were no longer able to be in forward facing roles that the Prophet and his four rightly guided caliphs encouraged. Rather, their </w:t>
      </w:r>
      <w:r w:rsidR="00C351B5" w:rsidRPr="00D2435C">
        <w:rPr>
          <w:color w:val="000000" w:themeColor="text1"/>
          <w:szCs w:val="24"/>
        </w:rPr>
        <w:t>contributions</w:t>
      </w:r>
      <w:r w:rsidR="006A6122" w:rsidRPr="00D2435C">
        <w:rPr>
          <w:color w:val="000000" w:themeColor="text1"/>
          <w:szCs w:val="24"/>
        </w:rPr>
        <w:t xml:space="preserve"> shifted from them to being extended through</w:t>
      </w:r>
      <w:r w:rsidR="002A78D9" w:rsidRPr="00D2435C">
        <w:rPr>
          <w:color w:val="000000" w:themeColor="text1"/>
          <w:szCs w:val="24"/>
        </w:rPr>
        <w:t xml:space="preserve"> their</w:t>
      </w:r>
      <w:r w:rsidR="006A6122" w:rsidRPr="00D2435C">
        <w:rPr>
          <w:color w:val="000000" w:themeColor="text1"/>
          <w:szCs w:val="24"/>
        </w:rPr>
        <w:t xml:space="preserve"> male kin.</w:t>
      </w:r>
      <w:r w:rsidR="006A6122" w:rsidRPr="00D2435C">
        <w:rPr>
          <w:rStyle w:val="FootnoteReference"/>
          <w:color w:val="000000" w:themeColor="text1"/>
          <w:szCs w:val="24"/>
        </w:rPr>
        <w:footnoteReference w:id="30"/>
      </w:r>
      <w:r w:rsidR="006A6122" w:rsidRPr="00D2435C">
        <w:rPr>
          <w:color w:val="000000" w:themeColor="text1"/>
          <w:szCs w:val="24"/>
        </w:rPr>
        <w:t xml:space="preserve"> </w:t>
      </w:r>
    </w:p>
    <w:p w14:paraId="6401B54F" w14:textId="3ADD86F5" w:rsidR="004279DA" w:rsidRPr="00D2435C" w:rsidRDefault="003D7CED" w:rsidP="00451E63">
      <w:pPr>
        <w:pStyle w:val="LSStandardtext"/>
        <w:rPr>
          <w:color w:val="000000" w:themeColor="text1"/>
          <w:szCs w:val="24"/>
        </w:rPr>
      </w:pPr>
      <w:r w:rsidRPr="00D2435C">
        <w:rPr>
          <w:color w:val="000000" w:themeColor="text1"/>
          <w:szCs w:val="24"/>
        </w:rPr>
        <w:t>Marcia Hermanson reaffirms that the onset of issues pertaining to a female theology and scholarship began only after the Prophet’s death.</w:t>
      </w:r>
      <w:r w:rsidR="0090527E" w:rsidRPr="00D2435C">
        <w:rPr>
          <w:color w:val="000000" w:themeColor="text1"/>
          <w:szCs w:val="24"/>
        </w:rPr>
        <w:t xml:space="preserve"> This coincides with the perception of </w:t>
      </w:r>
      <w:r w:rsidR="008E3A44" w:rsidRPr="00D2435C">
        <w:rPr>
          <w:color w:val="000000" w:themeColor="text1"/>
          <w:szCs w:val="24"/>
        </w:rPr>
        <w:t>gender</w:t>
      </w:r>
      <w:r w:rsidR="0090527E" w:rsidRPr="00D2435C">
        <w:rPr>
          <w:color w:val="000000" w:themeColor="text1"/>
          <w:szCs w:val="24"/>
        </w:rPr>
        <w:t xml:space="preserve"> rol</w:t>
      </w:r>
      <w:r w:rsidR="008E3A44" w:rsidRPr="00D2435C">
        <w:rPr>
          <w:color w:val="000000" w:themeColor="text1"/>
          <w:szCs w:val="24"/>
        </w:rPr>
        <w:t>e</w:t>
      </w:r>
      <w:r w:rsidR="004A0291" w:rsidRPr="00D2435C">
        <w:rPr>
          <w:color w:val="000000" w:themeColor="text1"/>
          <w:szCs w:val="24"/>
        </w:rPr>
        <w:t>s</w:t>
      </w:r>
      <w:r w:rsidR="0090527E" w:rsidRPr="00D2435C">
        <w:rPr>
          <w:color w:val="000000" w:themeColor="text1"/>
          <w:szCs w:val="24"/>
        </w:rPr>
        <w:t xml:space="preserve"> within Islamic theology is impacted by structural impediments and societal expectations that prioritize male scholarship and authority.</w:t>
      </w:r>
      <w:r w:rsidR="0090527E" w:rsidRPr="00D2435C">
        <w:rPr>
          <w:rStyle w:val="FootnoteReference"/>
          <w:color w:val="000000" w:themeColor="text1"/>
          <w:szCs w:val="24"/>
        </w:rPr>
        <w:footnoteReference w:id="31"/>
      </w:r>
      <w:r w:rsidRPr="00D2435C">
        <w:rPr>
          <w:color w:val="000000" w:themeColor="text1"/>
          <w:szCs w:val="24"/>
        </w:rPr>
        <w:t xml:space="preserve"> </w:t>
      </w:r>
      <w:r w:rsidR="008E3A44" w:rsidRPr="00D2435C">
        <w:rPr>
          <w:color w:val="000000" w:themeColor="text1"/>
          <w:szCs w:val="24"/>
        </w:rPr>
        <w:t xml:space="preserve">Fatima Mernissi </w:t>
      </w:r>
      <w:r w:rsidR="008E3A44" w:rsidRPr="00D2435C">
        <w:rPr>
          <w:color w:val="000000" w:themeColor="text1"/>
          <w:szCs w:val="24"/>
        </w:rPr>
        <w:lastRenderedPageBreak/>
        <w:t>indica</w:t>
      </w:r>
      <w:r w:rsidR="004A0291" w:rsidRPr="00D2435C">
        <w:rPr>
          <w:color w:val="000000" w:themeColor="text1"/>
          <w:szCs w:val="24"/>
        </w:rPr>
        <w:t xml:space="preserve">tes </w:t>
      </w:r>
      <w:r w:rsidR="00C351B5" w:rsidRPr="00D2435C">
        <w:rPr>
          <w:color w:val="000000" w:themeColor="text1"/>
          <w:szCs w:val="24"/>
        </w:rPr>
        <w:t>th</w:t>
      </w:r>
      <w:r w:rsidR="002C79CE" w:rsidRPr="00D2435C">
        <w:rPr>
          <w:color w:val="000000" w:themeColor="text1"/>
          <w:szCs w:val="24"/>
        </w:rPr>
        <w:t>e emergence of a hadith stating</w:t>
      </w:r>
      <w:r w:rsidR="008E3A44" w:rsidRPr="00D2435C">
        <w:rPr>
          <w:color w:val="000000" w:themeColor="text1"/>
          <w:szCs w:val="24"/>
        </w:rPr>
        <w:t>,</w:t>
      </w:r>
      <w:r w:rsidR="00BE4C1C" w:rsidRPr="00D2435C">
        <w:rPr>
          <w:color w:val="000000" w:themeColor="text1"/>
          <w:szCs w:val="24"/>
        </w:rPr>
        <w:t xml:space="preserve"> </w:t>
      </w:r>
      <w:r w:rsidR="00FC68B1" w:rsidRPr="00D2435C">
        <w:rPr>
          <w:color w:val="000000" w:themeColor="text1"/>
          <w:szCs w:val="24"/>
        </w:rPr>
        <w:t>“</w:t>
      </w:r>
      <w:r w:rsidR="004917CD" w:rsidRPr="00D2435C">
        <w:rPr>
          <w:color w:val="000000" w:themeColor="text1"/>
          <w:szCs w:val="24"/>
        </w:rPr>
        <w:t>Never will succeed such a nation as makes a women their ruler</w:t>
      </w:r>
      <w:r w:rsidR="00FC68B1" w:rsidRPr="00D2435C">
        <w:rPr>
          <w:color w:val="000000" w:themeColor="text1"/>
          <w:szCs w:val="24"/>
        </w:rPr>
        <w:t xml:space="preserve">” </w:t>
      </w:r>
      <w:r w:rsidR="002C79CE" w:rsidRPr="00D2435C">
        <w:rPr>
          <w:color w:val="000000" w:themeColor="text1"/>
          <w:szCs w:val="24"/>
        </w:rPr>
        <w:t>contributed to</w:t>
      </w:r>
      <w:r w:rsidR="00451E63" w:rsidRPr="00D2435C">
        <w:rPr>
          <w:color w:val="000000" w:themeColor="text1"/>
          <w:szCs w:val="24"/>
        </w:rPr>
        <w:t>wards growing</w:t>
      </w:r>
      <w:r w:rsidR="002C79CE" w:rsidRPr="00D2435C">
        <w:rPr>
          <w:color w:val="000000" w:themeColor="text1"/>
          <w:szCs w:val="24"/>
        </w:rPr>
        <w:t xml:space="preserve"> discrimination towards women in general, which would begin to extend to the sphere of scholarship</w:t>
      </w:r>
      <w:r w:rsidR="00A61EDE">
        <w:rPr>
          <w:color w:val="000000" w:themeColor="text1"/>
          <w:szCs w:val="24"/>
        </w:rPr>
        <w:t>.</w:t>
      </w:r>
      <w:r w:rsidR="008E3A44" w:rsidRPr="00D2435C">
        <w:rPr>
          <w:rStyle w:val="FootnoteReference"/>
          <w:color w:val="000000" w:themeColor="text1"/>
          <w:szCs w:val="24"/>
        </w:rPr>
        <w:footnoteReference w:id="32"/>
      </w:r>
      <w:r w:rsidR="00FC68B1" w:rsidRPr="00D2435C">
        <w:rPr>
          <w:color w:val="000000" w:themeColor="text1"/>
          <w:szCs w:val="24"/>
        </w:rPr>
        <w:t xml:space="preserve"> </w:t>
      </w:r>
      <w:r w:rsidR="004917CD" w:rsidRPr="00D2435C">
        <w:rPr>
          <w:color w:val="000000" w:themeColor="text1"/>
          <w:szCs w:val="24"/>
        </w:rPr>
        <w:t>By hearing this hadith, one may assume that its function is meant to hinder women</w:t>
      </w:r>
      <w:r w:rsidR="009C68DC">
        <w:rPr>
          <w:color w:val="000000" w:themeColor="text1"/>
          <w:szCs w:val="24"/>
        </w:rPr>
        <w:t xml:space="preserve">’s aspirations for </w:t>
      </w:r>
      <w:r w:rsidR="004917CD" w:rsidRPr="00D2435C">
        <w:rPr>
          <w:color w:val="000000" w:themeColor="text1"/>
          <w:szCs w:val="24"/>
        </w:rPr>
        <w:t>leadership positions. However, the</w:t>
      </w:r>
      <w:r w:rsidR="0027546B">
        <w:rPr>
          <w:color w:val="000000" w:themeColor="text1"/>
          <w:szCs w:val="24"/>
        </w:rPr>
        <w:t>re is a disagreement regarding the meaning of the hadith, especially around the issue of what is meant by</w:t>
      </w:r>
      <w:r w:rsidR="004917CD" w:rsidRPr="00D2435C">
        <w:rPr>
          <w:color w:val="000000" w:themeColor="text1"/>
          <w:szCs w:val="24"/>
        </w:rPr>
        <w:t xml:space="preserve"> “leadership</w:t>
      </w:r>
      <w:r w:rsidR="00A61EDE">
        <w:rPr>
          <w:color w:val="000000" w:themeColor="text1"/>
          <w:szCs w:val="24"/>
        </w:rPr>
        <w:t>.”</w:t>
      </w:r>
      <w:r w:rsidR="004917CD" w:rsidRPr="00D2435C">
        <w:rPr>
          <w:color w:val="000000" w:themeColor="text1"/>
          <w:szCs w:val="24"/>
        </w:rPr>
        <w:t xml:space="preserve"> These contentions </w:t>
      </w:r>
      <w:r w:rsidR="00451E63" w:rsidRPr="00D2435C">
        <w:rPr>
          <w:color w:val="000000" w:themeColor="text1"/>
          <w:szCs w:val="24"/>
        </w:rPr>
        <w:t xml:space="preserve">eventually grew into theological justifications, which excluded women from learning over </w:t>
      </w:r>
      <w:r w:rsidR="00FC68B1" w:rsidRPr="00D2435C">
        <w:rPr>
          <w:color w:val="000000" w:themeColor="text1"/>
          <w:szCs w:val="24"/>
        </w:rPr>
        <w:t>concerns</w:t>
      </w:r>
      <w:r w:rsidR="00451E63" w:rsidRPr="00D2435C">
        <w:rPr>
          <w:color w:val="000000" w:themeColor="text1"/>
          <w:szCs w:val="24"/>
        </w:rPr>
        <w:t xml:space="preserve"> of gender mixing due to potential seduction</w:t>
      </w:r>
      <w:r w:rsidR="004A0291" w:rsidRPr="00D2435C">
        <w:rPr>
          <w:color w:val="000000" w:themeColor="text1"/>
          <w:szCs w:val="24"/>
        </w:rPr>
        <w:t xml:space="preserve"> by male jurists</w:t>
      </w:r>
      <w:r w:rsidR="00451E63" w:rsidRPr="00D2435C">
        <w:rPr>
          <w:color w:val="000000" w:themeColor="text1"/>
          <w:szCs w:val="24"/>
        </w:rPr>
        <w:t xml:space="preserve">.  </w:t>
      </w:r>
    </w:p>
    <w:p w14:paraId="4A23952C" w14:textId="05987272" w:rsidR="0043137C" w:rsidRPr="00D2435C" w:rsidRDefault="004A0291" w:rsidP="004279DA">
      <w:pPr>
        <w:pStyle w:val="LSStandardtext"/>
        <w:rPr>
          <w:b/>
          <w:bCs/>
          <w:color w:val="000000" w:themeColor="text1"/>
          <w:szCs w:val="24"/>
        </w:rPr>
      </w:pPr>
      <w:r w:rsidRPr="00D2435C">
        <w:rPr>
          <w:rStyle w:val="Strong"/>
          <w:b w:val="0"/>
          <w:bCs w:val="0"/>
          <w:color w:val="000000" w:themeColor="text1"/>
          <w:szCs w:val="24"/>
        </w:rPr>
        <w:t xml:space="preserve">A core concern of this stemmed from the belief that </w:t>
      </w:r>
      <w:r w:rsidR="002A78D9" w:rsidRPr="00D2435C">
        <w:rPr>
          <w:rStyle w:val="Strong"/>
          <w:b w:val="0"/>
          <w:bCs w:val="0"/>
          <w:color w:val="000000" w:themeColor="text1"/>
          <w:szCs w:val="24"/>
        </w:rPr>
        <w:t>jurists</w:t>
      </w:r>
      <w:r w:rsidRPr="00D2435C">
        <w:rPr>
          <w:rStyle w:val="Strong"/>
          <w:b w:val="0"/>
          <w:bCs w:val="0"/>
          <w:color w:val="000000" w:themeColor="text1"/>
          <w:szCs w:val="24"/>
        </w:rPr>
        <w:t xml:space="preserve"> thought the interactions between men and women could lead to “moral decay and deviation</w:t>
      </w:r>
      <w:r w:rsidR="002A78D9" w:rsidRPr="00D2435C">
        <w:rPr>
          <w:rStyle w:val="Strong"/>
          <w:b w:val="0"/>
          <w:bCs w:val="0"/>
          <w:color w:val="000000" w:themeColor="text1"/>
          <w:szCs w:val="24"/>
        </w:rPr>
        <w:t>”</w:t>
      </w:r>
      <w:r w:rsidRPr="00D2435C">
        <w:rPr>
          <w:rStyle w:val="Strong"/>
          <w:b w:val="0"/>
          <w:bCs w:val="0"/>
          <w:color w:val="000000" w:themeColor="text1"/>
          <w:szCs w:val="24"/>
        </w:rPr>
        <w:t xml:space="preserve"> from the societal norms prescribed in Islamic texts.</w:t>
      </w:r>
      <w:r w:rsidR="002A78D9" w:rsidRPr="009C68DC">
        <w:rPr>
          <w:rStyle w:val="FootnoteReference"/>
          <w:color w:val="000000" w:themeColor="text1"/>
          <w:szCs w:val="24"/>
        </w:rPr>
        <w:footnoteReference w:id="33"/>
      </w:r>
      <w:r w:rsidR="009C68DC">
        <w:rPr>
          <w:rStyle w:val="Strong"/>
          <w:b w:val="0"/>
          <w:bCs w:val="0"/>
          <w:color w:val="000000" w:themeColor="text1"/>
          <w:szCs w:val="24"/>
        </w:rPr>
        <w:t xml:space="preserve"> </w:t>
      </w:r>
      <w:r w:rsidRPr="00D2435C">
        <w:rPr>
          <w:rStyle w:val="Strong"/>
          <w:b w:val="0"/>
          <w:bCs w:val="0"/>
          <w:color w:val="000000" w:themeColor="text1"/>
          <w:szCs w:val="24"/>
        </w:rPr>
        <w:t xml:space="preserve">This view was reinforced by cultural customs that connected modesty to gendered </w:t>
      </w:r>
      <w:r w:rsidRPr="009C68DC">
        <w:rPr>
          <w:rStyle w:val="Strong"/>
          <w:b w:val="0"/>
          <w:bCs w:val="0"/>
          <w:color w:val="000000" w:themeColor="text1"/>
          <w:szCs w:val="24"/>
        </w:rPr>
        <w:t>spaces.</w:t>
      </w:r>
      <w:r w:rsidR="002A78D9" w:rsidRPr="009C68DC">
        <w:rPr>
          <w:rStyle w:val="FootnoteReference"/>
          <w:color w:val="000000" w:themeColor="text1"/>
          <w:szCs w:val="24"/>
        </w:rPr>
        <w:footnoteReference w:id="34"/>
      </w:r>
      <w:r w:rsidR="004917CD" w:rsidRPr="009C68DC">
        <w:rPr>
          <w:rStyle w:val="Strong"/>
          <w:color w:val="000000" w:themeColor="text1"/>
          <w:szCs w:val="24"/>
        </w:rPr>
        <w:t xml:space="preserve"> </w:t>
      </w:r>
      <w:r w:rsidR="00052628" w:rsidRPr="00D2435C">
        <w:rPr>
          <w:rStyle w:val="Strong"/>
          <w:b w:val="0"/>
          <w:bCs w:val="0"/>
          <w:color w:val="000000" w:themeColor="text1"/>
          <w:szCs w:val="24"/>
        </w:rPr>
        <w:t xml:space="preserve">In </w:t>
      </w:r>
      <w:r w:rsidR="004917CD" w:rsidRPr="00D2435C">
        <w:rPr>
          <w:rStyle w:val="Strong"/>
          <w:b w:val="0"/>
          <w:bCs w:val="0"/>
          <w:color w:val="000000" w:themeColor="text1"/>
          <w:szCs w:val="24"/>
        </w:rPr>
        <w:t xml:space="preserve">this regard, modesty was equivalent to being hidden or not in the public realm outside of familial obligations, which was the gendered expectation. </w:t>
      </w:r>
      <w:r w:rsidR="00451E63" w:rsidRPr="00D2435C">
        <w:rPr>
          <w:rStyle w:val="Strong"/>
          <w:b w:val="0"/>
          <w:bCs w:val="0"/>
          <w:color w:val="000000" w:themeColor="text1"/>
          <w:szCs w:val="24"/>
        </w:rPr>
        <w:t xml:space="preserve">This premise still exists today in certain </w:t>
      </w:r>
      <w:r w:rsidR="002A78D9" w:rsidRPr="00D2435C">
        <w:rPr>
          <w:rStyle w:val="Strong"/>
          <w:b w:val="0"/>
          <w:bCs w:val="0"/>
          <w:color w:val="000000" w:themeColor="text1"/>
          <w:szCs w:val="24"/>
        </w:rPr>
        <w:t>cultur</w:t>
      </w:r>
      <w:r w:rsidR="00F74FED" w:rsidRPr="00D2435C">
        <w:rPr>
          <w:rStyle w:val="Strong"/>
          <w:b w:val="0"/>
          <w:bCs w:val="0"/>
          <w:color w:val="000000" w:themeColor="text1"/>
          <w:szCs w:val="24"/>
        </w:rPr>
        <w:t>es,</w:t>
      </w:r>
      <w:r w:rsidR="002A78D9" w:rsidRPr="00D2435C">
        <w:rPr>
          <w:rStyle w:val="Strong"/>
          <w:b w:val="0"/>
          <w:bCs w:val="0"/>
          <w:color w:val="000000" w:themeColor="text1"/>
          <w:szCs w:val="24"/>
        </w:rPr>
        <w:t xml:space="preserve"> a</w:t>
      </w:r>
      <w:r w:rsidR="00451E63" w:rsidRPr="00D2435C">
        <w:rPr>
          <w:rStyle w:val="Strong"/>
          <w:b w:val="0"/>
          <w:bCs w:val="0"/>
          <w:color w:val="000000" w:themeColor="text1"/>
          <w:szCs w:val="24"/>
        </w:rPr>
        <w:t xml:space="preserve">nd greatly influences the way in which </w:t>
      </w:r>
      <w:r w:rsidR="004917CD" w:rsidRPr="00D2435C">
        <w:rPr>
          <w:rStyle w:val="Strong"/>
          <w:b w:val="0"/>
          <w:bCs w:val="0"/>
          <w:color w:val="000000" w:themeColor="text1"/>
          <w:szCs w:val="24"/>
        </w:rPr>
        <w:t>Muslim women interact with religious obligations and</w:t>
      </w:r>
      <w:r w:rsidR="00451E63" w:rsidRPr="00D2435C">
        <w:rPr>
          <w:rStyle w:val="Strong"/>
          <w:b w:val="0"/>
          <w:bCs w:val="0"/>
          <w:color w:val="000000" w:themeColor="text1"/>
          <w:szCs w:val="24"/>
        </w:rPr>
        <w:t xml:space="preserve"> institutions</w:t>
      </w:r>
      <w:r w:rsidR="004917CD" w:rsidRPr="00D2435C">
        <w:rPr>
          <w:rStyle w:val="Strong"/>
          <w:b w:val="0"/>
          <w:bCs w:val="0"/>
          <w:color w:val="000000" w:themeColor="text1"/>
          <w:szCs w:val="24"/>
        </w:rPr>
        <w:t>.</w:t>
      </w:r>
      <w:r w:rsidR="00052628" w:rsidRPr="00D2435C">
        <w:rPr>
          <w:rStyle w:val="Strong"/>
          <w:b w:val="0"/>
          <w:bCs w:val="0"/>
          <w:color w:val="000000" w:themeColor="text1"/>
          <w:szCs w:val="24"/>
        </w:rPr>
        <w:t xml:space="preserve"> </w:t>
      </w:r>
      <w:r w:rsidR="004917CD" w:rsidRPr="00D2435C">
        <w:rPr>
          <w:rStyle w:val="Strong"/>
          <w:b w:val="0"/>
          <w:bCs w:val="0"/>
          <w:color w:val="000000" w:themeColor="text1"/>
          <w:szCs w:val="24"/>
        </w:rPr>
        <w:t>We can infer, this may also shape the way religious leaders of said instit</w:t>
      </w:r>
      <w:r w:rsidR="008D1D48" w:rsidRPr="00D2435C">
        <w:rPr>
          <w:rStyle w:val="Strong"/>
          <w:b w:val="0"/>
          <w:bCs w:val="0"/>
          <w:color w:val="000000" w:themeColor="text1"/>
          <w:szCs w:val="24"/>
        </w:rPr>
        <w:t>uti</w:t>
      </w:r>
      <w:r w:rsidR="004917CD" w:rsidRPr="00D2435C">
        <w:rPr>
          <w:rStyle w:val="Strong"/>
          <w:b w:val="0"/>
          <w:bCs w:val="0"/>
          <w:color w:val="000000" w:themeColor="text1"/>
          <w:szCs w:val="24"/>
        </w:rPr>
        <w:t xml:space="preserve">ons choose to integrate women and male religious institution </w:t>
      </w:r>
      <w:r w:rsidR="00451E63" w:rsidRPr="00D2435C">
        <w:rPr>
          <w:rStyle w:val="Strong"/>
          <w:b w:val="0"/>
          <w:bCs w:val="0"/>
          <w:color w:val="000000" w:themeColor="text1"/>
          <w:szCs w:val="24"/>
        </w:rPr>
        <w:t xml:space="preserve">hose to integrate </w:t>
      </w:r>
      <w:r w:rsidR="00451E63" w:rsidRPr="00D2435C">
        <w:rPr>
          <w:rStyle w:val="Strong"/>
          <w:b w:val="0"/>
          <w:bCs w:val="0"/>
          <w:color w:val="000000" w:themeColor="text1"/>
          <w:szCs w:val="24"/>
        </w:rPr>
        <w:lastRenderedPageBreak/>
        <w:t>women and male teachers within their communitie</w:t>
      </w:r>
      <w:r w:rsidR="00F74FED" w:rsidRPr="00D2435C">
        <w:rPr>
          <w:rStyle w:val="Strong"/>
          <w:b w:val="0"/>
          <w:bCs w:val="0"/>
          <w:color w:val="000000" w:themeColor="text1"/>
          <w:szCs w:val="24"/>
        </w:rPr>
        <w:t>s</w:t>
      </w:r>
      <w:r w:rsidR="00052628" w:rsidRPr="00D2435C">
        <w:rPr>
          <w:rStyle w:val="Strong"/>
          <w:b w:val="0"/>
          <w:bCs w:val="0"/>
          <w:color w:val="000000" w:themeColor="text1"/>
          <w:szCs w:val="24"/>
        </w:rPr>
        <w:t>, especially when assessing the cultural background of the institution at hand</w:t>
      </w:r>
      <w:r w:rsidR="00F74FED" w:rsidRPr="00D2435C">
        <w:rPr>
          <w:rStyle w:val="Strong"/>
          <w:b w:val="0"/>
          <w:bCs w:val="0"/>
          <w:color w:val="000000" w:themeColor="text1"/>
          <w:szCs w:val="24"/>
        </w:rPr>
        <w:t>.</w:t>
      </w:r>
      <w:r w:rsidR="00981D29">
        <w:rPr>
          <w:rStyle w:val="Strong"/>
          <w:b w:val="0"/>
          <w:bCs w:val="0"/>
          <w:color w:val="000000" w:themeColor="text1"/>
          <w:szCs w:val="24"/>
        </w:rPr>
        <w:t xml:space="preserve"> </w:t>
      </w:r>
      <w:proofErr w:type="gramStart"/>
      <w:r w:rsidR="00DD0412" w:rsidRPr="00D2435C">
        <w:rPr>
          <w:color w:val="000000" w:themeColor="text1"/>
        </w:rPr>
        <w:t>Similar</w:t>
      </w:r>
      <w:r w:rsidR="00C62DD0" w:rsidRPr="00D2435C">
        <w:rPr>
          <w:color w:val="000000" w:themeColor="text1"/>
        </w:rPr>
        <w:t xml:space="preserve"> t</w:t>
      </w:r>
      <w:r w:rsidR="00DD0412" w:rsidRPr="00D2435C">
        <w:rPr>
          <w:color w:val="000000" w:themeColor="text1"/>
        </w:rPr>
        <w:t>o</w:t>
      </w:r>
      <w:proofErr w:type="gramEnd"/>
      <w:r w:rsidR="00DD0412" w:rsidRPr="00D2435C">
        <w:rPr>
          <w:color w:val="000000" w:themeColor="text1"/>
        </w:rPr>
        <w:t xml:space="preserve"> the issues o</w:t>
      </w:r>
      <w:r w:rsidR="004279DA" w:rsidRPr="00D2435C">
        <w:rPr>
          <w:color w:val="000000" w:themeColor="text1"/>
        </w:rPr>
        <w:t>f gender-mixing</w:t>
      </w:r>
      <w:r w:rsidR="00DD0412" w:rsidRPr="00D2435C">
        <w:rPr>
          <w:color w:val="000000" w:themeColor="text1"/>
        </w:rPr>
        <w:t>, Hermansen brings up the issues of informalized clergy</w:t>
      </w:r>
      <w:r w:rsidR="004279DA" w:rsidRPr="00D2435C">
        <w:rPr>
          <w:color w:val="000000" w:themeColor="text1"/>
        </w:rPr>
        <w:t xml:space="preserve"> and its impact upon genders.</w:t>
      </w:r>
      <w:r w:rsidR="00DD0412" w:rsidRPr="00D2435C">
        <w:rPr>
          <w:color w:val="000000" w:themeColor="text1"/>
        </w:rPr>
        <w:t xml:space="preserve"> She writes:</w:t>
      </w:r>
    </w:p>
    <w:p w14:paraId="5C82D839" w14:textId="34F92735" w:rsidR="003D7CED" w:rsidRPr="00D2435C" w:rsidRDefault="003D7CED" w:rsidP="00DD0412">
      <w:pPr>
        <w:pStyle w:val="LSBlockQuote2"/>
        <w:rPr>
          <w:color w:val="000000" w:themeColor="text1"/>
        </w:rPr>
      </w:pPr>
      <w:r w:rsidRPr="00D2435C">
        <w:rPr>
          <w:color w:val="000000" w:themeColor="text1"/>
        </w:rPr>
        <w:t>Since Islam does not have a formalized clergy, there were no strictly</w:t>
      </w:r>
      <w:r w:rsidR="00451E63" w:rsidRPr="00D2435C">
        <w:rPr>
          <w:color w:val="000000" w:themeColor="text1"/>
        </w:rPr>
        <w:t xml:space="preserve"> </w:t>
      </w:r>
      <w:r w:rsidRPr="00D2435C">
        <w:rPr>
          <w:color w:val="000000" w:themeColor="text1"/>
        </w:rPr>
        <w:t>theological barriers to leadership. But without an ordination process, the question of authority and legitimacy, and who ‘counted’ as a religious leader remained vague. Unlike their sisters in other Abrahamic faiths, Muslim women did not have a formalized body of clergy to rail against for systemic patriarchy or to turn to for legitimacy.</w:t>
      </w:r>
      <w:r w:rsidR="0043137C" w:rsidRPr="00D2435C">
        <w:rPr>
          <w:rStyle w:val="FootnoteReference"/>
          <w:color w:val="000000" w:themeColor="text1"/>
        </w:rPr>
        <w:footnoteReference w:id="35"/>
      </w:r>
      <w:r w:rsidRPr="00D2435C">
        <w:rPr>
          <w:color w:val="000000" w:themeColor="text1"/>
        </w:rPr>
        <w:t xml:space="preserve"> </w:t>
      </w:r>
    </w:p>
    <w:p w14:paraId="0609706A" w14:textId="2D703D87" w:rsidR="003D7CED" w:rsidRDefault="0043137C" w:rsidP="003D7CED">
      <w:pPr>
        <w:pStyle w:val="LSStandardtext"/>
        <w:rPr>
          <w:color w:val="000000" w:themeColor="text1"/>
          <w:szCs w:val="24"/>
        </w:rPr>
      </w:pPr>
      <w:r w:rsidRPr="00D2435C">
        <w:rPr>
          <w:color w:val="000000" w:themeColor="text1"/>
          <w:szCs w:val="24"/>
        </w:rPr>
        <w:t>Hermansen's</w:t>
      </w:r>
      <w:r w:rsidR="003D7CED" w:rsidRPr="00D2435C">
        <w:rPr>
          <w:color w:val="000000" w:themeColor="text1"/>
          <w:szCs w:val="24"/>
        </w:rPr>
        <w:t xml:space="preserve"> commentary</w:t>
      </w:r>
      <w:r w:rsidR="009C68DC">
        <w:rPr>
          <w:color w:val="000000" w:themeColor="text1"/>
          <w:szCs w:val="24"/>
        </w:rPr>
        <w:t xml:space="preserve"> provides context to </w:t>
      </w:r>
      <w:r w:rsidR="003D7CED" w:rsidRPr="00D2435C">
        <w:rPr>
          <w:color w:val="000000" w:themeColor="text1"/>
          <w:szCs w:val="24"/>
        </w:rPr>
        <w:t>some of the issues</w:t>
      </w:r>
      <w:r w:rsidR="00BE4C1C" w:rsidRPr="00D2435C">
        <w:rPr>
          <w:color w:val="000000" w:themeColor="text1"/>
          <w:szCs w:val="24"/>
        </w:rPr>
        <w:t xml:space="preserve"> </w:t>
      </w:r>
      <w:r w:rsidR="003D7CED" w:rsidRPr="00D2435C">
        <w:rPr>
          <w:color w:val="000000" w:themeColor="text1"/>
          <w:szCs w:val="24"/>
        </w:rPr>
        <w:t>experience</w:t>
      </w:r>
      <w:r w:rsidR="00BE4C1C" w:rsidRPr="00D2435C">
        <w:rPr>
          <w:color w:val="000000" w:themeColor="text1"/>
          <w:szCs w:val="24"/>
        </w:rPr>
        <w:t xml:space="preserve"> </w:t>
      </w:r>
      <w:r w:rsidR="003D7CED" w:rsidRPr="00D2435C">
        <w:rPr>
          <w:color w:val="000000" w:themeColor="text1"/>
          <w:szCs w:val="24"/>
        </w:rPr>
        <w:t xml:space="preserve">by women </w:t>
      </w:r>
      <w:r w:rsidR="00BE4C1C" w:rsidRPr="00D2435C">
        <w:rPr>
          <w:color w:val="000000" w:themeColor="text1"/>
          <w:szCs w:val="24"/>
        </w:rPr>
        <w:t xml:space="preserve">in </w:t>
      </w:r>
      <w:r w:rsidR="008D1D48" w:rsidRPr="00D2435C">
        <w:rPr>
          <w:color w:val="000000" w:themeColor="text1"/>
          <w:szCs w:val="24"/>
        </w:rPr>
        <w:t>Muslim communities today</w:t>
      </w:r>
      <w:r w:rsidR="003D7CED" w:rsidRPr="00D2435C">
        <w:rPr>
          <w:color w:val="000000" w:themeColor="text1"/>
          <w:szCs w:val="24"/>
        </w:rPr>
        <w:t xml:space="preserve">. It seems as if not much has changed for women, in of being recognized as a formal </w:t>
      </w:r>
      <w:r w:rsidR="00232532" w:rsidRPr="00D2435C">
        <w:rPr>
          <w:color w:val="000000" w:themeColor="text1"/>
          <w:szCs w:val="24"/>
        </w:rPr>
        <w:t>authority</w:t>
      </w:r>
      <w:r w:rsidR="003D7CED" w:rsidRPr="00D2435C">
        <w:rPr>
          <w:color w:val="000000" w:themeColor="text1"/>
          <w:szCs w:val="24"/>
        </w:rPr>
        <w:t xml:space="preserve">. As an example, there is currently no authoritative body within the United States that dictates how each mosque or </w:t>
      </w:r>
      <w:r w:rsidR="00232532" w:rsidRPr="00D2435C">
        <w:rPr>
          <w:color w:val="000000" w:themeColor="text1"/>
          <w:szCs w:val="24"/>
        </w:rPr>
        <w:t>nonprofit</w:t>
      </w:r>
      <w:r w:rsidR="003D7CED" w:rsidRPr="00D2435C">
        <w:rPr>
          <w:color w:val="000000" w:themeColor="text1"/>
          <w:szCs w:val="24"/>
        </w:rPr>
        <w:t xml:space="preserve"> can determine what a “scholar” is. This is not an issue just for women, but a larger issue in general of the American Muslims </w:t>
      </w:r>
      <w:r w:rsidR="00232532" w:rsidRPr="00D2435C">
        <w:rPr>
          <w:color w:val="000000" w:themeColor="text1"/>
          <w:szCs w:val="24"/>
        </w:rPr>
        <w:t>communities</w:t>
      </w:r>
      <w:r w:rsidR="003D7CED" w:rsidRPr="00D2435C">
        <w:rPr>
          <w:color w:val="000000" w:themeColor="text1"/>
          <w:szCs w:val="24"/>
        </w:rPr>
        <w:t xml:space="preserve"> </w:t>
      </w:r>
      <w:r w:rsidR="006040CE" w:rsidRPr="00D2435C">
        <w:rPr>
          <w:color w:val="000000" w:themeColor="text1"/>
          <w:szCs w:val="24"/>
        </w:rPr>
        <w:t>within</w:t>
      </w:r>
      <w:r w:rsidR="003D7CED" w:rsidRPr="00D2435C">
        <w:rPr>
          <w:color w:val="000000" w:themeColor="text1"/>
          <w:szCs w:val="24"/>
        </w:rPr>
        <w:t xml:space="preserve"> the West. Since there is no official</w:t>
      </w:r>
      <w:r w:rsidR="008D1D48" w:rsidRPr="00D2435C">
        <w:rPr>
          <w:color w:val="000000" w:themeColor="text1"/>
          <w:szCs w:val="24"/>
        </w:rPr>
        <w:t xml:space="preserve"> spiritual</w:t>
      </w:r>
      <w:r w:rsidR="003D7CED" w:rsidRPr="00D2435C">
        <w:rPr>
          <w:color w:val="000000" w:themeColor="text1"/>
          <w:szCs w:val="24"/>
        </w:rPr>
        <w:t xml:space="preserve"> pedagogy that is widely accepted between all communities, each community determines what they deem appropriate. This can often be subjective or guided by things other </w:t>
      </w:r>
      <w:r w:rsidR="00232532" w:rsidRPr="00D2435C">
        <w:rPr>
          <w:color w:val="000000" w:themeColor="text1"/>
          <w:szCs w:val="24"/>
        </w:rPr>
        <w:t>than religious</w:t>
      </w:r>
      <w:r w:rsidR="003D7CED" w:rsidRPr="00D2435C">
        <w:rPr>
          <w:color w:val="000000" w:themeColor="text1"/>
          <w:szCs w:val="24"/>
        </w:rPr>
        <w:t xml:space="preserve"> scholarliness, such as cultural influences</w:t>
      </w:r>
      <w:r w:rsidR="008D1D48" w:rsidRPr="00D2435C">
        <w:rPr>
          <w:color w:val="000000" w:themeColor="text1"/>
          <w:szCs w:val="24"/>
        </w:rPr>
        <w:t xml:space="preserve"> or spiritual methodologies</w:t>
      </w:r>
      <w:r w:rsidR="003D7CED" w:rsidRPr="00D2435C">
        <w:rPr>
          <w:color w:val="000000" w:themeColor="text1"/>
          <w:szCs w:val="24"/>
        </w:rPr>
        <w:t>. As an example, often one may see a religious leader, primarily male being called “</w:t>
      </w:r>
      <w:r w:rsidR="003D7CED" w:rsidRPr="00981D29">
        <w:rPr>
          <w:i/>
          <w:iCs/>
          <w:color w:val="000000" w:themeColor="text1"/>
          <w:szCs w:val="24"/>
        </w:rPr>
        <w:t>Shaykh</w:t>
      </w:r>
      <w:r w:rsidR="003D7CED" w:rsidRPr="00D2435C">
        <w:rPr>
          <w:color w:val="000000" w:themeColor="text1"/>
          <w:szCs w:val="24"/>
        </w:rPr>
        <w:t>” or, “</w:t>
      </w:r>
      <w:r w:rsidR="003D7CED" w:rsidRPr="00981D29">
        <w:rPr>
          <w:i/>
          <w:iCs/>
          <w:color w:val="000000" w:themeColor="text1"/>
          <w:szCs w:val="24"/>
        </w:rPr>
        <w:t>Imam”</w:t>
      </w:r>
      <w:r w:rsidR="003D7CED" w:rsidRPr="00D2435C">
        <w:rPr>
          <w:color w:val="000000" w:themeColor="text1"/>
          <w:szCs w:val="24"/>
        </w:rPr>
        <w:t xml:space="preserve"> when they both may have the same credentials or </w:t>
      </w:r>
      <w:r w:rsidR="00232532" w:rsidRPr="00D2435C">
        <w:rPr>
          <w:color w:val="000000" w:themeColor="text1"/>
          <w:szCs w:val="24"/>
        </w:rPr>
        <w:t>qualifications or</w:t>
      </w:r>
      <w:r w:rsidR="003D7CED" w:rsidRPr="00D2435C">
        <w:rPr>
          <w:color w:val="000000" w:themeColor="text1"/>
          <w:szCs w:val="24"/>
        </w:rPr>
        <w:t xml:space="preserve"> have lesser qualifications than themselves or female counterparts</w:t>
      </w:r>
      <w:r w:rsidR="00052628" w:rsidRPr="00D2435C">
        <w:rPr>
          <w:color w:val="000000" w:themeColor="text1"/>
          <w:szCs w:val="24"/>
        </w:rPr>
        <w:t xml:space="preserve">. </w:t>
      </w:r>
    </w:p>
    <w:p w14:paraId="6311AA9D" w14:textId="77777777" w:rsidR="00780205" w:rsidRPr="00D2435C" w:rsidRDefault="00780205" w:rsidP="003D7CED">
      <w:pPr>
        <w:pStyle w:val="LSStandardtext"/>
        <w:rPr>
          <w:color w:val="000000" w:themeColor="text1"/>
          <w:szCs w:val="24"/>
        </w:rPr>
      </w:pPr>
    </w:p>
    <w:p w14:paraId="08496227" w14:textId="77777777" w:rsidR="00EC1043" w:rsidRDefault="0043137C" w:rsidP="0089105D">
      <w:pPr>
        <w:pStyle w:val="LS1stHeading"/>
        <w:spacing w:before="0"/>
        <w:rPr>
          <w:color w:val="000000" w:themeColor="text1"/>
        </w:rPr>
      </w:pPr>
      <w:bookmarkStart w:id="29" w:name="_Toc192194874"/>
      <w:r w:rsidRPr="00D2435C">
        <w:rPr>
          <w:color w:val="000000" w:themeColor="text1"/>
        </w:rPr>
        <w:lastRenderedPageBreak/>
        <w:t xml:space="preserve">A Subset: Surveying the </w:t>
      </w:r>
      <w:r w:rsidR="003D7CED" w:rsidRPr="00D2435C">
        <w:rPr>
          <w:color w:val="000000" w:themeColor="text1"/>
        </w:rPr>
        <w:t xml:space="preserve">Landscape of Female Religious Leadership </w:t>
      </w:r>
    </w:p>
    <w:p w14:paraId="11EAFDCD" w14:textId="548187F3" w:rsidR="003D7CED" w:rsidRPr="00D2435C" w:rsidRDefault="003D7CED" w:rsidP="0089105D">
      <w:pPr>
        <w:pStyle w:val="LS1stHeading"/>
        <w:spacing w:before="0"/>
        <w:rPr>
          <w:color w:val="000000" w:themeColor="text1"/>
        </w:rPr>
      </w:pPr>
      <w:r w:rsidRPr="00D2435C">
        <w:rPr>
          <w:color w:val="000000" w:themeColor="text1"/>
        </w:rPr>
        <w:t>in the United States</w:t>
      </w:r>
      <w:bookmarkEnd w:id="29"/>
    </w:p>
    <w:p w14:paraId="1F13EDBC" w14:textId="4F6EB657" w:rsidR="00451E63" w:rsidRPr="00D2435C" w:rsidRDefault="001A1283" w:rsidP="00EC1043">
      <w:pPr>
        <w:pStyle w:val="LSStandardtext"/>
        <w:rPr>
          <w:color w:val="000000" w:themeColor="text1"/>
          <w:szCs w:val="24"/>
        </w:rPr>
      </w:pPr>
      <w:r w:rsidRPr="00D2435C">
        <w:rPr>
          <w:color w:val="000000" w:themeColor="text1"/>
          <w:szCs w:val="24"/>
        </w:rPr>
        <w:t xml:space="preserve">Viewing the current landscape of Sunni Muslim institutions in the United States is important to understand the depth of the decline of the presence of female religious authorities in these spaces. </w:t>
      </w:r>
      <w:r w:rsidR="00981D29">
        <w:rPr>
          <w:color w:val="000000" w:themeColor="text1"/>
          <w:szCs w:val="24"/>
        </w:rPr>
        <w:t>To exemplify this through an example, I c</w:t>
      </w:r>
      <w:r w:rsidRPr="00D2435C">
        <w:rPr>
          <w:color w:val="000000" w:themeColor="text1"/>
          <w:szCs w:val="24"/>
        </w:rPr>
        <w:t xml:space="preserve">hose eight Sunni Islamic seminaries in the </w:t>
      </w:r>
      <w:r w:rsidR="006040CE" w:rsidRPr="00D2435C">
        <w:rPr>
          <w:color w:val="000000" w:themeColor="text1"/>
          <w:szCs w:val="24"/>
        </w:rPr>
        <w:t>United States</w:t>
      </w:r>
      <w:r w:rsidRPr="00D2435C">
        <w:rPr>
          <w:color w:val="000000" w:themeColor="text1"/>
          <w:szCs w:val="24"/>
        </w:rPr>
        <w:t xml:space="preserve"> that provide one or two-year Islamic study intensive programs for analysis. These programs are focused on providing Arabic and traditional Islamic science course study option</w:t>
      </w:r>
      <w:r w:rsidR="00CC34E5" w:rsidRPr="00D2435C">
        <w:rPr>
          <w:color w:val="000000" w:themeColor="text1"/>
          <w:szCs w:val="24"/>
        </w:rPr>
        <w:t>s</w:t>
      </w:r>
      <w:r w:rsidR="00A61EDE">
        <w:rPr>
          <w:color w:val="000000" w:themeColor="text1"/>
          <w:szCs w:val="24"/>
        </w:rPr>
        <w:t xml:space="preserve"> that occur </w:t>
      </w:r>
      <w:r w:rsidRPr="00D2435C">
        <w:rPr>
          <w:color w:val="000000" w:themeColor="text1"/>
          <w:szCs w:val="24"/>
        </w:rPr>
        <w:t>in-</w:t>
      </w:r>
      <w:r w:rsidR="00FC68B1" w:rsidRPr="00D2435C">
        <w:rPr>
          <w:color w:val="000000" w:themeColor="text1"/>
          <w:szCs w:val="24"/>
        </w:rPr>
        <w:t xml:space="preserve"> for </w:t>
      </w:r>
      <w:r w:rsidRPr="00D2435C">
        <w:rPr>
          <w:color w:val="000000" w:themeColor="text1"/>
          <w:szCs w:val="24"/>
        </w:rPr>
        <w:t xml:space="preserve">both </w:t>
      </w:r>
      <w:r w:rsidR="00A61EDE">
        <w:rPr>
          <w:color w:val="000000" w:themeColor="text1"/>
          <w:szCs w:val="24"/>
        </w:rPr>
        <w:t xml:space="preserve">men and women. These </w:t>
      </w:r>
      <w:r w:rsidRPr="00D2435C">
        <w:rPr>
          <w:color w:val="000000" w:themeColor="text1"/>
          <w:szCs w:val="24"/>
        </w:rPr>
        <w:t>seminaries varied between geographical regions in the United States and were chosen to showcase the variety of geographical accessibility and offerings to the American Muslim Sunni Community.</w:t>
      </w:r>
      <w:r w:rsidR="00FC68B1" w:rsidRPr="00D2435C">
        <w:rPr>
          <w:color w:val="000000" w:themeColor="text1"/>
          <w:szCs w:val="24"/>
        </w:rPr>
        <w:t xml:space="preserve"> </w:t>
      </w:r>
      <w:r w:rsidR="00052628" w:rsidRPr="00D2435C">
        <w:rPr>
          <w:color w:val="000000" w:themeColor="text1"/>
          <w:szCs w:val="24"/>
        </w:rPr>
        <w:t>A</w:t>
      </w:r>
      <w:r w:rsidR="0073302C" w:rsidRPr="00D2435C">
        <w:rPr>
          <w:color w:val="000000" w:themeColor="text1"/>
          <w:szCs w:val="24"/>
        </w:rPr>
        <w:t xml:space="preserve"> </w:t>
      </w:r>
      <w:r w:rsidR="00FC68B1" w:rsidRPr="00D2435C">
        <w:rPr>
          <w:color w:val="000000" w:themeColor="text1"/>
          <w:szCs w:val="24"/>
        </w:rPr>
        <w:t>basic analysis of male</w:t>
      </w:r>
      <w:r w:rsidR="009C68DC">
        <w:rPr>
          <w:color w:val="000000" w:themeColor="text1"/>
          <w:szCs w:val="24"/>
        </w:rPr>
        <w:t xml:space="preserve"> to </w:t>
      </w:r>
      <w:r w:rsidR="00FC68B1" w:rsidRPr="00D2435C">
        <w:rPr>
          <w:color w:val="000000" w:themeColor="text1"/>
          <w:szCs w:val="24"/>
        </w:rPr>
        <w:t xml:space="preserve">female faculty </w:t>
      </w:r>
      <w:r w:rsidR="0073302C" w:rsidRPr="00D2435C">
        <w:rPr>
          <w:color w:val="000000" w:themeColor="text1"/>
          <w:szCs w:val="24"/>
        </w:rPr>
        <w:t xml:space="preserve">ratios were </w:t>
      </w:r>
      <w:r w:rsidR="009C68DC">
        <w:rPr>
          <w:color w:val="000000" w:themeColor="text1"/>
          <w:szCs w:val="24"/>
        </w:rPr>
        <w:t xml:space="preserve">calculated </w:t>
      </w:r>
      <w:r w:rsidR="00027B1E" w:rsidRPr="00D2435C">
        <w:rPr>
          <w:color w:val="000000" w:themeColor="text1"/>
          <w:szCs w:val="24"/>
        </w:rPr>
        <w:t xml:space="preserve">based upon information on each </w:t>
      </w:r>
      <w:r w:rsidR="009C68DC" w:rsidRPr="00D2435C">
        <w:rPr>
          <w:color w:val="000000" w:themeColor="text1"/>
          <w:szCs w:val="24"/>
        </w:rPr>
        <w:t>seminary’s</w:t>
      </w:r>
      <w:r w:rsidR="00027B1E" w:rsidRPr="00D2435C">
        <w:rPr>
          <w:color w:val="000000" w:themeColor="text1"/>
          <w:szCs w:val="24"/>
        </w:rPr>
        <w:t xml:space="preserve"> website.</w:t>
      </w:r>
      <w:r w:rsidR="0073302C" w:rsidRPr="00D2435C">
        <w:rPr>
          <w:color w:val="000000" w:themeColor="text1"/>
          <w:szCs w:val="24"/>
        </w:rPr>
        <w:t xml:space="preserve"> This was compared to</w:t>
      </w:r>
      <w:r w:rsidR="00FC68B1" w:rsidRPr="00D2435C">
        <w:rPr>
          <w:color w:val="000000" w:themeColor="text1"/>
          <w:szCs w:val="24"/>
        </w:rPr>
        <w:t xml:space="preserve"> enrollment rates of male</w:t>
      </w:r>
      <w:r w:rsidR="009C68DC">
        <w:rPr>
          <w:color w:val="000000" w:themeColor="text1"/>
          <w:szCs w:val="24"/>
        </w:rPr>
        <w:t xml:space="preserve"> and</w:t>
      </w:r>
      <w:r w:rsidR="00FC68B1" w:rsidRPr="00D2435C">
        <w:rPr>
          <w:color w:val="000000" w:themeColor="text1"/>
          <w:szCs w:val="24"/>
        </w:rPr>
        <w:t xml:space="preserve"> female students for specific programs. Enrollment rat</w:t>
      </w:r>
      <w:r w:rsidR="00CC34E5" w:rsidRPr="00D2435C">
        <w:rPr>
          <w:color w:val="000000" w:themeColor="text1"/>
          <w:szCs w:val="24"/>
        </w:rPr>
        <w:t xml:space="preserve">es and ratios </w:t>
      </w:r>
      <w:r w:rsidR="00FC68B1" w:rsidRPr="00D2435C">
        <w:rPr>
          <w:color w:val="000000" w:themeColor="text1"/>
          <w:szCs w:val="24"/>
        </w:rPr>
        <w:t xml:space="preserve">were obtained by phone calls with faculty and staff from </w:t>
      </w:r>
      <w:r w:rsidR="009A25B0">
        <w:rPr>
          <w:color w:val="000000" w:themeColor="text1"/>
          <w:szCs w:val="24"/>
        </w:rPr>
        <w:t>institutions</w:t>
      </w:r>
      <w:r w:rsidR="00FC68B1" w:rsidRPr="00D2435C">
        <w:rPr>
          <w:color w:val="000000" w:themeColor="text1"/>
          <w:szCs w:val="24"/>
        </w:rPr>
        <w:t xml:space="preserve"> since this information is not publicly available</w:t>
      </w:r>
      <w:r w:rsidR="00A61EDE">
        <w:rPr>
          <w:color w:val="000000" w:themeColor="text1"/>
          <w:szCs w:val="24"/>
        </w:rPr>
        <w:t xml:space="preserve">. I acknowledge some information is missing and still coming in. </w:t>
      </w:r>
      <w:r w:rsidR="00CC34E5" w:rsidRPr="00D2435C">
        <w:rPr>
          <w:color w:val="000000" w:themeColor="text1"/>
          <w:szCs w:val="24"/>
        </w:rPr>
        <w:t xml:space="preserve">All information regarding enrollment for this year is approximate. A common theme when collecting data was the fact that students may drop in and out of programs throughout the year due to personal circumstances, so the numbers may slightly shift. </w:t>
      </w:r>
      <w:r w:rsidR="00DA22A7" w:rsidRPr="00D2435C">
        <w:rPr>
          <w:color w:val="000000" w:themeColor="text1"/>
          <w:szCs w:val="24"/>
        </w:rPr>
        <w:t>Data will be amended upon receiving information.</w:t>
      </w:r>
      <w:r w:rsidR="00052628" w:rsidRPr="00D2435C">
        <w:rPr>
          <w:color w:val="000000" w:themeColor="text1"/>
          <w:szCs w:val="24"/>
        </w:rPr>
        <w:t xml:space="preserve"> </w:t>
      </w:r>
      <w:r w:rsidR="0073302C" w:rsidRPr="00D2435C">
        <w:rPr>
          <w:color w:val="000000" w:themeColor="text1"/>
          <w:szCs w:val="24"/>
        </w:rPr>
        <w:t xml:space="preserve"> </w:t>
      </w:r>
    </w:p>
    <w:p w14:paraId="13571ADF" w14:textId="77777777" w:rsidR="00C32C5F" w:rsidRPr="00D2435C" w:rsidRDefault="00C32C5F">
      <w:pPr>
        <w:rPr>
          <w:i/>
          <w:iCs/>
          <w:color w:val="000000" w:themeColor="text1"/>
        </w:rPr>
      </w:pPr>
      <w:r w:rsidRPr="00D2435C">
        <w:rPr>
          <w:i/>
          <w:iCs/>
          <w:color w:val="000000" w:themeColor="text1"/>
        </w:rPr>
        <w:br w:type="page"/>
      </w:r>
    </w:p>
    <w:p w14:paraId="2557DFF3" w14:textId="0FAE8BD8" w:rsidR="006F131F" w:rsidRPr="00D2435C" w:rsidRDefault="006040CE" w:rsidP="00FE2318">
      <w:pPr>
        <w:pStyle w:val="LSStandardtext"/>
        <w:ind w:firstLine="0"/>
        <w:rPr>
          <w:i/>
          <w:iCs/>
          <w:color w:val="000000" w:themeColor="text1"/>
          <w:szCs w:val="24"/>
        </w:rPr>
      </w:pPr>
      <w:r w:rsidRPr="00D2435C">
        <w:rPr>
          <w:i/>
          <w:iCs/>
          <w:color w:val="000000" w:themeColor="text1"/>
          <w:szCs w:val="24"/>
        </w:rPr>
        <w:lastRenderedPageBreak/>
        <w:t xml:space="preserve">Diagram 1.1 – </w:t>
      </w:r>
      <w:r w:rsidR="00C351B5" w:rsidRPr="00D2435C">
        <w:rPr>
          <w:i/>
          <w:iCs/>
          <w:color w:val="000000" w:themeColor="text1"/>
          <w:szCs w:val="24"/>
        </w:rPr>
        <w:t xml:space="preserve">Full time </w:t>
      </w:r>
      <w:r w:rsidRPr="00D2435C">
        <w:rPr>
          <w:i/>
          <w:iCs/>
          <w:color w:val="000000" w:themeColor="text1"/>
          <w:szCs w:val="24"/>
        </w:rPr>
        <w:t>Faculty among American Muslim Religious Seminaries</w:t>
      </w:r>
      <w:r w:rsidR="00DC32FC" w:rsidRPr="00D2435C">
        <w:rPr>
          <w:i/>
          <w:iCs/>
          <w:color w:val="000000" w:themeColor="text1"/>
          <w:szCs w:val="24"/>
        </w:rPr>
        <w:t xml:space="preserve"> offering in person programs. </w:t>
      </w:r>
    </w:p>
    <w:tbl>
      <w:tblPr>
        <w:tblpPr w:leftFromText="180" w:rightFromText="180" w:vertAnchor="text" w:tblpY="1"/>
        <w:tblOverlap w:val="never"/>
        <w:tblW w:w="0" w:type="auto"/>
        <w:tblCellMar>
          <w:top w:w="15" w:type="dxa"/>
          <w:left w:w="15" w:type="dxa"/>
          <w:bottom w:w="15" w:type="dxa"/>
          <w:right w:w="15" w:type="dxa"/>
        </w:tblCellMar>
        <w:tblLook w:val="04A0" w:firstRow="1" w:lastRow="0" w:firstColumn="1" w:lastColumn="0" w:noHBand="0" w:noVBand="1"/>
      </w:tblPr>
      <w:tblGrid>
        <w:gridCol w:w="1163"/>
        <w:gridCol w:w="1243"/>
        <w:gridCol w:w="1125"/>
        <w:gridCol w:w="982"/>
        <w:gridCol w:w="1001"/>
        <w:gridCol w:w="1043"/>
        <w:gridCol w:w="1026"/>
        <w:gridCol w:w="1037"/>
      </w:tblGrid>
      <w:tr w:rsidR="00D2435C" w:rsidRPr="00D2435C" w14:paraId="471AB9A2" w14:textId="77777777" w:rsidTr="00986185">
        <w:trPr>
          <w:trHeight w:val="610"/>
          <w:tblHeader/>
        </w:trPr>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60927454" w14:textId="7B5E99D0" w:rsidR="00027B1E" w:rsidRPr="00D2435C" w:rsidRDefault="00027B1E" w:rsidP="006E1471">
            <w:pPr>
              <w:pStyle w:val="NormalWeb"/>
              <w:shd w:val="clear" w:color="auto" w:fill="FFFFFF"/>
              <w:spacing w:before="0" w:beforeAutospacing="0" w:after="0" w:afterAutospacing="0"/>
              <w:ind w:left="-450" w:hanging="450"/>
              <w:jc w:val="right"/>
              <w:rPr>
                <w:rFonts w:asciiTheme="majorBidi" w:hAnsiTheme="majorBidi" w:cstheme="majorBidi"/>
                <w:b/>
                <w:bCs/>
                <w:color w:val="000000" w:themeColor="text1"/>
                <w:sz w:val="20"/>
                <w:szCs w:val="20"/>
              </w:rPr>
            </w:pPr>
            <w:r w:rsidRPr="00D2435C">
              <w:rPr>
                <w:rFonts w:asciiTheme="majorBidi" w:hAnsiTheme="majorBidi" w:cstheme="majorBidi"/>
                <w:b/>
                <w:bCs/>
                <w:color w:val="000000" w:themeColor="text1"/>
                <w:sz w:val="20"/>
                <w:szCs w:val="20"/>
              </w:rPr>
              <w:t>Institution</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6D8598D9" w14:textId="77777777" w:rsidR="00027B1E" w:rsidRPr="00D2435C" w:rsidRDefault="00027B1E" w:rsidP="006E1471">
            <w:pPr>
              <w:pStyle w:val="NormalWeb"/>
              <w:shd w:val="clear" w:color="auto" w:fill="FFFFFF"/>
              <w:spacing w:before="0" w:beforeAutospacing="0" w:after="0" w:afterAutospacing="0"/>
              <w:jc w:val="center"/>
              <w:rPr>
                <w:rFonts w:asciiTheme="majorBidi" w:hAnsiTheme="majorBidi" w:cstheme="majorBidi"/>
                <w:b/>
                <w:bCs/>
                <w:color w:val="000000" w:themeColor="text1"/>
                <w:sz w:val="20"/>
                <w:szCs w:val="20"/>
              </w:rPr>
            </w:pPr>
            <w:r w:rsidRPr="00D2435C">
              <w:rPr>
                <w:rFonts w:asciiTheme="majorBidi" w:hAnsiTheme="majorBidi" w:cstheme="majorBidi"/>
                <w:b/>
                <w:bCs/>
                <w:color w:val="000000" w:themeColor="text1"/>
                <w:sz w:val="20"/>
                <w:szCs w:val="20"/>
              </w:rPr>
              <w:t>Program of Analysis</w:t>
            </w:r>
          </w:p>
          <w:p w14:paraId="3945B0F9" w14:textId="77777777" w:rsidR="00027B1E" w:rsidRPr="00D2435C" w:rsidRDefault="00027B1E" w:rsidP="006E1471">
            <w:pPr>
              <w:pStyle w:val="NormalWeb"/>
              <w:shd w:val="clear" w:color="auto" w:fill="FFFFFF"/>
              <w:spacing w:before="0" w:beforeAutospacing="0" w:after="0" w:afterAutospacing="0"/>
              <w:jc w:val="center"/>
              <w:rPr>
                <w:rFonts w:asciiTheme="majorBidi" w:hAnsiTheme="majorBidi" w:cstheme="majorBidi"/>
                <w:b/>
                <w:bCs/>
                <w:color w:val="000000" w:themeColor="text1"/>
                <w:sz w:val="20"/>
                <w:szCs w:val="20"/>
              </w:rPr>
            </w:pPr>
          </w:p>
          <w:p w14:paraId="41A308C3" w14:textId="77777777" w:rsidR="00027B1E" w:rsidRPr="00D2435C" w:rsidRDefault="00027B1E" w:rsidP="006E1471">
            <w:pPr>
              <w:pStyle w:val="NormalWeb"/>
              <w:shd w:val="clear" w:color="auto" w:fill="FFFFFF"/>
              <w:spacing w:before="0" w:beforeAutospacing="0" w:after="0" w:afterAutospacing="0"/>
              <w:jc w:val="center"/>
              <w:rPr>
                <w:rFonts w:asciiTheme="majorBidi" w:hAnsiTheme="majorBidi" w:cstheme="majorBidi"/>
                <w:b/>
                <w:bCs/>
                <w:color w:val="000000" w:themeColor="text1"/>
                <w:sz w:val="20"/>
                <w:szCs w:val="20"/>
              </w:rPr>
            </w:pP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2694058C" w14:textId="77777777" w:rsidR="00027B1E" w:rsidRPr="00D2435C" w:rsidRDefault="00027B1E" w:rsidP="006E1471">
            <w:pPr>
              <w:pStyle w:val="NormalWeb"/>
              <w:shd w:val="clear" w:color="auto" w:fill="FFFFFF"/>
              <w:spacing w:before="0" w:beforeAutospacing="0" w:after="0" w:afterAutospacing="0"/>
              <w:jc w:val="center"/>
              <w:rPr>
                <w:rFonts w:asciiTheme="majorBidi" w:hAnsiTheme="majorBidi" w:cstheme="majorBidi"/>
                <w:b/>
                <w:bCs/>
                <w:color w:val="000000" w:themeColor="text1"/>
                <w:sz w:val="20"/>
                <w:szCs w:val="20"/>
              </w:rPr>
            </w:pPr>
            <w:r w:rsidRPr="00D2435C">
              <w:rPr>
                <w:rFonts w:asciiTheme="majorBidi" w:hAnsiTheme="majorBidi" w:cstheme="majorBidi"/>
                <w:b/>
                <w:bCs/>
                <w:color w:val="000000" w:themeColor="text1"/>
                <w:sz w:val="20"/>
                <w:szCs w:val="20"/>
              </w:rPr>
              <w:t>Location</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17A58422" w14:textId="77777777" w:rsidR="00027B1E" w:rsidRPr="00D2435C" w:rsidRDefault="00027B1E" w:rsidP="006E1471">
            <w:pPr>
              <w:pStyle w:val="NormalWeb"/>
              <w:shd w:val="clear" w:color="auto" w:fill="FFFFFF"/>
              <w:spacing w:before="0" w:beforeAutospacing="0" w:after="0" w:afterAutospacing="0"/>
              <w:jc w:val="center"/>
              <w:rPr>
                <w:rFonts w:asciiTheme="majorBidi" w:hAnsiTheme="majorBidi" w:cstheme="majorBidi"/>
                <w:b/>
                <w:bCs/>
                <w:color w:val="000000" w:themeColor="text1"/>
                <w:sz w:val="20"/>
                <w:szCs w:val="20"/>
              </w:rPr>
            </w:pPr>
            <w:r w:rsidRPr="00D2435C">
              <w:rPr>
                <w:rFonts w:asciiTheme="majorBidi" w:hAnsiTheme="majorBidi" w:cstheme="majorBidi"/>
                <w:b/>
                <w:bCs/>
                <w:color w:val="000000" w:themeColor="text1"/>
                <w:sz w:val="20"/>
                <w:szCs w:val="20"/>
              </w:rPr>
              <w:t>Male Scholars</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43CACFA3" w14:textId="77777777" w:rsidR="00027B1E" w:rsidRPr="00D2435C" w:rsidRDefault="00027B1E" w:rsidP="006E1471">
            <w:pPr>
              <w:pStyle w:val="NormalWeb"/>
              <w:shd w:val="clear" w:color="auto" w:fill="FFFFFF"/>
              <w:spacing w:before="0" w:beforeAutospacing="0" w:after="0" w:afterAutospacing="0"/>
              <w:jc w:val="center"/>
              <w:rPr>
                <w:rFonts w:asciiTheme="majorBidi" w:hAnsiTheme="majorBidi" w:cstheme="majorBidi"/>
                <w:b/>
                <w:bCs/>
                <w:color w:val="000000" w:themeColor="text1"/>
                <w:sz w:val="20"/>
                <w:szCs w:val="20"/>
              </w:rPr>
            </w:pPr>
            <w:r w:rsidRPr="00D2435C">
              <w:rPr>
                <w:rFonts w:asciiTheme="majorBidi" w:hAnsiTheme="majorBidi" w:cstheme="majorBidi"/>
                <w:b/>
                <w:bCs/>
                <w:color w:val="000000" w:themeColor="text1"/>
                <w:sz w:val="20"/>
                <w:szCs w:val="20"/>
              </w:rPr>
              <w:t>Female Scholars</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568C7E66" w14:textId="430162B9" w:rsidR="00027B1E" w:rsidRPr="00D2435C" w:rsidRDefault="00027B1E" w:rsidP="006E1471">
            <w:pPr>
              <w:pStyle w:val="NormalWeb"/>
              <w:shd w:val="clear" w:color="auto" w:fill="FFFFFF"/>
              <w:spacing w:before="0" w:beforeAutospacing="0" w:after="0" w:afterAutospacing="0"/>
              <w:jc w:val="center"/>
              <w:rPr>
                <w:rFonts w:asciiTheme="majorBidi" w:hAnsiTheme="majorBidi" w:cstheme="majorBidi"/>
                <w:b/>
                <w:bCs/>
                <w:color w:val="000000" w:themeColor="text1"/>
                <w:sz w:val="20"/>
                <w:szCs w:val="20"/>
              </w:rPr>
            </w:pPr>
            <w:r w:rsidRPr="00D2435C">
              <w:rPr>
                <w:rFonts w:asciiTheme="majorBidi" w:hAnsiTheme="majorBidi" w:cstheme="majorBidi"/>
                <w:b/>
                <w:bCs/>
                <w:color w:val="000000" w:themeColor="text1"/>
                <w:sz w:val="20"/>
                <w:szCs w:val="20"/>
              </w:rPr>
              <w:t>Total Scholars Count</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66D9F541" w14:textId="77777777" w:rsidR="00027B1E" w:rsidRPr="00D2435C" w:rsidRDefault="00027B1E" w:rsidP="006E1471">
            <w:pPr>
              <w:pStyle w:val="NormalWeb"/>
              <w:shd w:val="clear" w:color="auto" w:fill="FFFFFF"/>
              <w:spacing w:before="0" w:beforeAutospacing="0" w:after="0" w:afterAutospacing="0"/>
              <w:jc w:val="center"/>
              <w:rPr>
                <w:rFonts w:asciiTheme="majorBidi" w:hAnsiTheme="majorBidi" w:cstheme="majorBidi"/>
                <w:b/>
                <w:bCs/>
                <w:color w:val="000000" w:themeColor="text1"/>
                <w:sz w:val="20"/>
                <w:szCs w:val="20"/>
              </w:rPr>
            </w:pPr>
            <w:r w:rsidRPr="00D2435C">
              <w:rPr>
                <w:rFonts w:asciiTheme="majorBidi" w:hAnsiTheme="majorBidi" w:cstheme="majorBidi"/>
                <w:b/>
                <w:bCs/>
                <w:color w:val="000000" w:themeColor="text1"/>
                <w:sz w:val="20"/>
                <w:szCs w:val="20"/>
              </w:rPr>
              <w:t>% Female Scholars</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52A2B586" w14:textId="77777777" w:rsidR="00027B1E" w:rsidRPr="00D2435C" w:rsidRDefault="00027B1E" w:rsidP="006E1471">
            <w:pPr>
              <w:pStyle w:val="NormalWeb"/>
              <w:shd w:val="clear" w:color="auto" w:fill="FFFFFF"/>
              <w:spacing w:before="0" w:beforeAutospacing="0" w:after="0" w:afterAutospacing="0"/>
              <w:jc w:val="center"/>
              <w:rPr>
                <w:rFonts w:asciiTheme="majorBidi" w:hAnsiTheme="majorBidi" w:cstheme="majorBidi"/>
                <w:b/>
                <w:bCs/>
                <w:color w:val="000000" w:themeColor="text1"/>
                <w:sz w:val="20"/>
                <w:szCs w:val="20"/>
              </w:rPr>
            </w:pPr>
            <w:r w:rsidRPr="00D2435C">
              <w:rPr>
                <w:rFonts w:asciiTheme="majorBidi" w:hAnsiTheme="majorBidi" w:cstheme="majorBidi"/>
                <w:b/>
                <w:bCs/>
                <w:color w:val="000000" w:themeColor="text1"/>
                <w:sz w:val="20"/>
                <w:szCs w:val="20"/>
              </w:rPr>
              <w:t>% Female Students</w:t>
            </w:r>
          </w:p>
        </w:tc>
      </w:tr>
      <w:tr w:rsidR="00D2435C" w:rsidRPr="00D2435C" w14:paraId="72BCD4CB" w14:textId="77777777" w:rsidTr="006E1471">
        <w:trPr>
          <w:trHeight w:val="1020"/>
          <w:tblHeader/>
        </w:trPr>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67506187" w14:textId="32E6899C" w:rsidR="00027B1E" w:rsidRPr="00D2435C" w:rsidRDefault="00027B1E" w:rsidP="006E1471">
            <w:pPr>
              <w:pStyle w:val="NormalWeb"/>
              <w:shd w:val="clear" w:color="auto" w:fill="FFFFFF"/>
              <w:spacing w:before="0" w:beforeAutospacing="0" w:after="0" w:afterAutospacing="0"/>
              <w:jc w:val="center"/>
              <w:rPr>
                <w:rFonts w:asciiTheme="majorBidi" w:hAnsiTheme="majorBidi" w:cstheme="majorBidi"/>
                <w:b/>
                <w:bCs/>
                <w:color w:val="000000" w:themeColor="text1"/>
                <w:sz w:val="20"/>
                <w:szCs w:val="20"/>
              </w:rPr>
            </w:pPr>
            <w:r w:rsidRPr="00D2435C">
              <w:rPr>
                <w:rFonts w:asciiTheme="majorBidi" w:hAnsiTheme="majorBidi" w:cstheme="majorBidi"/>
                <w:color w:val="000000" w:themeColor="text1"/>
                <w:sz w:val="20"/>
                <w:szCs w:val="20"/>
              </w:rPr>
              <w:t>Dar Al Qasim Seminary</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11BA648B" w14:textId="77777777" w:rsidR="00027B1E" w:rsidRPr="00D2435C" w:rsidRDefault="00027B1E" w:rsidP="006E1471">
            <w:pPr>
              <w:pStyle w:val="NormalWeb"/>
              <w:shd w:val="clear" w:color="auto" w:fill="FFFFFF"/>
              <w:spacing w:before="0" w:beforeAutospacing="0" w:after="0" w:afterAutospacing="0"/>
              <w:jc w:val="center"/>
              <w:rPr>
                <w:rFonts w:asciiTheme="majorBidi" w:hAnsiTheme="majorBidi" w:cstheme="majorBidi"/>
                <w:b/>
                <w:bCs/>
                <w:color w:val="000000" w:themeColor="text1"/>
                <w:sz w:val="20"/>
                <w:szCs w:val="20"/>
              </w:rPr>
            </w:pPr>
            <w:r w:rsidRPr="00D2435C">
              <w:rPr>
                <w:rFonts w:asciiTheme="majorBidi" w:hAnsiTheme="majorBidi" w:cstheme="majorBidi"/>
                <w:color w:val="000000" w:themeColor="text1"/>
                <w:sz w:val="20"/>
                <w:szCs w:val="20"/>
              </w:rPr>
              <w:t>Sheikh Al Hind One Year Program</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36AFDC92" w14:textId="77777777" w:rsidR="00027B1E" w:rsidRPr="00D2435C" w:rsidRDefault="00027B1E" w:rsidP="006E1471">
            <w:pPr>
              <w:pStyle w:val="NormalWeb"/>
              <w:shd w:val="clear" w:color="auto" w:fill="FFFFFF"/>
              <w:spacing w:before="0" w:beforeAutospacing="0" w:after="0" w:afterAutospacing="0"/>
              <w:jc w:val="center"/>
              <w:rPr>
                <w:rFonts w:asciiTheme="majorBidi" w:hAnsiTheme="majorBidi" w:cstheme="majorBidi"/>
                <w:b/>
                <w:bCs/>
                <w:color w:val="000000" w:themeColor="text1"/>
                <w:sz w:val="20"/>
                <w:szCs w:val="20"/>
              </w:rPr>
            </w:pPr>
            <w:r w:rsidRPr="00D2435C">
              <w:rPr>
                <w:rFonts w:asciiTheme="majorBidi" w:hAnsiTheme="majorBidi" w:cstheme="majorBidi"/>
                <w:color w:val="000000" w:themeColor="text1"/>
                <w:sz w:val="20"/>
                <w:szCs w:val="20"/>
              </w:rPr>
              <w:t>Chicago, IL</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13ADB019" w14:textId="77777777" w:rsidR="00027B1E" w:rsidRPr="00D2435C" w:rsidRDefault="00027B1E" w:rsidP="006E1471">
            <w:pPr>
              <w:pStyle w:val="NormalWeb"/>
              <w:shd w:val="clear" w:color="auto" w:fill="FFFFFF"/>
              <w:spacing w:before="0" w:beforeAutospacing="0" w:after="0" w:afterAutospacing="0"/>
              <w:jc w:val="center"/>
              <w:rPr>
                <w:rFonts w:asciiTheme="majorBidi" w:hAnsiTheme="majorBidi" w:cstheme="majorBidi"/>
                <w:b/>
                <w:bCs/>
                <w:color w:val="000000" w:themeColor="text1"/>
                <w:sz w:val="20"/>
                <w:szCs w:val="20"/>
              </w:rPr>
            </w:pPr>
            <w:r w:rsidRPr="00D2435C">
              <w:rPr>
                <w:rFonts w:asciiTheme="majorBidi" w:hAnsiTheme="majorBidi" w:cstheme="majorBidi"/>
                <w:color w:val="000000" w:themeColor="text1"/>
                <w:sz w:val="20"/>
                <w:szCs w:val="20"/>
              </w:rPr>
              <w:t>21</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09496782" w14:textId="77777777" w:rsidR="00027B1E" w:rsidRPr="00D2435C" w:rsidRDefault="00027B1E" w:rsidP="006E1471">
            <w:pPr>
              <w:pStyle w:val="NormalWeb"/>
              <w:shd w:val="clear" w:color="auto" w:fill="FFFFFF"/>
              <w:spacing w:before="0" w:beforeAutospacing="0" w:after="0" w:afterAutospacing="0"/>
              <w:jc w:val="center"/>
              <w:rPr>
                <w:rFonts w:asciiTheme="majorBidi" w:hAnsiTheme="majorBidi" w:cstheme="majorBidi"/>
                <w:b/>
                <w:bCs/>
                <w:color w:val="000000" w:themeColor="text1"/>
                <w:sz w:val="20"/>
                <w:szCs w:val="20"/>
              </w:rPr>
            </w:pPr>
            <w:r w:rsidRPr="00D2435C">
              <w:rPr>
                <w:rFonts w:asciiTheme="majorBidi" w:hAnsiTheme="majorBidi" w:cstheme="majorBidi"/>
                <w:color w:val="000000" w:themeColor="text1"/>
                <w:sz w:val="20"/>
                <w:szCs w:val="20"/>
              </w:rPr>
              <w:t>1</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60149115" w14:textId="77777777" w:rsidR="00027B1E" w:rsidRPr="00D2435C" w:rsidRDefault="00027B1E" w:rsidP="006E1471">
            <w:pPr>
              <w:pStyle w:val="NormalWeb"/>
              <w:shd w:val="clear" w:color="auto" w:fill="FFFFFF"/>
              <w:spacing w:before="0" w:beforeAutospacing="0" w:after="0" w:afterAutospacing="0"/>
              <w:jc w:val="center"/>
              <w:rPr>
                <w:rFonts w:asciiTheme="majorBidi" w:hAnsiTheme="majorBidi" w:cstheme="majorBidi"/>
                <w:b/>
                <w:bCs/>
                <w:color w:val="000000" w:themeColor="text1"/>
                <w:sz w:val="20"/>
                <w:szCs w:val="20"/>
              </w:rPr>
            </w:pPr>
            <w:r w:rsidRPr="00D2435C">
              <w:rPr>
                <w:rFonts w:asciiTheme="majorBidi" w:hAnsiTheme="majorBidi" w:cstheme="majorBidi"/>
                <w:color w:val="000000" w:themeColor="text1"/>
                <w:sz w:val="20"/>
                <w:szCs w:val="20"/>
              </w:rPr>
              <w:t>22</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100ECEF0" w14:textId="77777777" w:rsidR="00027B1E" w:rsidRPr="00D2435C" w:rsidRDefault="00027B1E" w:rsidP="006E1471">
            <w:pPr>
              <w:pStyle w:val="NormalWeb"/>
              <w:shd w:val="clear" w:color="auto" w:fill="FFFFFF"/>
              <w:spacing w:before="0" w:beforeAutospacing="0" w:after="0" w:afterAutospacing="0"/>
              <w:jc w:val="center"/>
              <w:rPr>
                <w:rFonts w:asciiTheme="majorBidi" w:hAnsiTheme="majorBidi" w:cstheme="majorBidi"/>
                <w:b/>
                <w:bCs/>
                <w:color w:val="000000" w:themeColor="text1"/>
                <w:sz w:val="20"/>
                <w:szCs w:val="20"/>
              </w:rPr>
            </w:pPr>
            <w:r w:rsidRPr="00D2435C">
              <w:rPr>
                <w:rFonts w:asciiTheme="majorBidi" w:hAnsiTheme="majorBidi" w:cstheme="majorBidi"/>
                <w:color w:val="000000" w:themeColor="text1"/>
                <w:sz w:val="20"/>
                <w:szCs w:val="20"/>
              </w:rPr>
              <w:t>4.5%</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23258DC7" w14:textId="77777777" w:rsidR="00027B1E" w:rsidRPr="00D2435C" w:rsidRDefault="00027B1E" w:rsidP="00287EFB">
            <w:pPr>
              <w:pStyle w:val="NormalWeb"/>
              <w:shd w:val="clear" w:color="auto" w:fill="FFFFFF"/>
              <w:spacing w:before="0" w:beforeAutospacing="0" w:after="0" w:afterAutospacing="0"/>
              <w:jc w:val="center"/>
              <w:rPr>
                <w:rFonts w:asciiTheme="majorBidi" w:hAnsiTheme="majorBidi" w:cstheme="majorBidi"/>
                <w:b/>
                <w:bCs/>
                <w:color w:val="000000" w:themeColor="text1"/>
                <w:sz w:val="20"/>
                <w:szCs w:val="20"/>
              </w:rPr>
            </w:pPr>
            <w:r w:rsidRPr="00D2435C">
              <w:rPr>
                <w:rFonts w:asciiTheme="majorBidi" w:hAnsiTheme="majorBidi" w:cstheme="majorBidi"/>
                <w:color w:val="000000" w:themeColor="text1"/>
                <w:sz w:val="20"/>
                <w:szCs w:val="20"/>
              </w:rPr>
              <w:t>32%</w:t>
            </w:r>
          </w:p>
        </w:tc>
      </w:tr>
      <w:tr w:rsidR="00D2435C" w:rsidRPr="00D2435C" w14:paraId="173046A4" w14:textId="77777777" w:rsidTr="006E1471">
        <w:trPr>
          <w:trHeight w:val="555"/>
          <w:tblHeader/>
        </w:trPr>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513C7737" w14:textId="5139E73C" w:rsidR="00027B1E" w:rsidRPr="00D2435C" w:rsidRDefault="00027B1E" w:rsidP="006E1471">
            <w:pPr>
              <w:pStyle w:val="NormalWeb"/>
              <w:shd w:val="clear" w:color="auto" w:fill="FFFFFF"/>
              <w:spacing w:before="0" w:beforeAutospacing="0" w:after="0" w:afterAutospacing="0"/>
              <w:jc w:val="center"/>
              <w:rPr>
                <w:rFonts w:asciiTheme="majorBidi" w:hAnsiTheme="majorBidi" w:cstheme="majorBidi"/>
                <w:b/>
                <w:bCs/>
                <w:color w:val="000000" w:themeColor="text1"/>
                <w:sz w:val="20"/>
                <w:szCs w:val="20"/>
              </w:rPr>
            </w:pPr>
            <w:proofErr w:type="spellStart"/>
            <w:r w:rsidRPr="00D2435C">
              <w:rPr>
                <w:rFonts w:asciiTheme="majorBidi" w:hAnsiTheme="majorBidi" w:cstheme="majorBidi"/>
                <w:color w:val="000000" w:themeColor="text1"/>
                <w:sz w:val="20"/>
                <w:szCs w:val="20"/>
              </w:rPr>
              <w:t>Maqasid</w:t>
            </w:r>
            <w:proofErr w:type="spellEnd"/>
            <w:r w:rsidRPr="00D2435C">
              <w:rPr>
                <w:rFonts w:asciiTheme="majorBidi" w:hAnsiTheme="majorBidi" w:cstheme="majorBidi"/>
                <w:color w:val="000000" w:themeColor="text1"/>
                <w:sz w:val="20"/>
                <w:szCs w:val="20"/>
              </w:rPr>
              <w:t xml:space="preserve"> Seminary</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17B66268" w14:textId="25AB0958" w:rsidR="00027B1E" w:rsidRPr="00D2435C" w:rsidRDefault="00027B1E" w:rsidP="006E1471">
            <w:pPr>
              <w:pStyle w:val="NormalWeb"/>
              <w:shd w:val="clear" w:color="auto" w:fill="FFFFFF"/>
              <w:spacing w:before="0" w:beforeAutospacing="0" w:after="0" w:afterAutospacing="0"/>
              <w:jc w:val="center"/>
              <w:rPr>
                <w:rFonts w:asciiTheme="majorBidi" w:hAnsiTheme="majorBidi" w:cstheme="majorBidi"/>
                <w:b/>
                <w:bCs/>
                <w:color w:val="000000" w:themeColor="text1"/>
                <w:sz w:val="20"/>
                <w:szCs w:val="20"/>
              </w:rPr>
            </w:pPr>
            <w:r w:rsidRPr="00D2435C">
              <w:rPr>
                <w:rFonts w:asciiTheme="majorBidi" w:hAnsiTheme="majorBidi" w:cstheme="majorBidi"/>
                <w:color w:val="000000" w:themeColor="text1"/>
                <w:sz w:val="20"/>
                <w:szCs w:val="20"/>
              </w:rPr>
              <w:t xml:space="preserve">Classical </w:t>
            </w:r>
            <w:proofErr w:type="gramStart"/>
            <w:r w:rsidRPr="00D2435C">
              <w:rPr>
                <w:rFonts w:asciiTheme="majorBidi" w:hAnsiTheme="majorBidi" w:cstheme="majorBidi"/>
                <w:color w:val="000000" w:themeColor="text1"/>
                <w:sz w:val="20"/>
                <w:szCs w:val="20"/>
              </w:rPr>
              <w:t>Arabic.&amp;</w:t>
            </w:r>
            <w:proofErr w:type="gramEnd"/>
            <w:r w:rsidRPr="00D2435C">
              <w:rPr>
                <w:rFonts w:asciiTheme="majorBidi" w:hAnsiTheme="majorBidi" w:cstheme="majorBidi"/>
                <w:color w:val="000000" w:themeColor="text1"/>
                <w:sz w:val="20"/>
                <w:szCs w:val="20"/>
              </w:rPr>
              <w:t xml:space="preserve"> Islamic Studies  </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4AE9F910" w14:textId="5C3A62AB" w:rsidR="00027B1E" w:rsidRPr="00D2435C" w:rsidRDefault="00027B1E" w:rsidP="006E1471">
            <w:pPr>
              <w:pStyle w:val="NormalWeb"/>
              <w:shd w:val="clear" w:color="auto" w:fill="FFFFFF"/>
              <w:spacing w:before="0" w:beforeAutospacing="0" w:after="0" w:afterAutospacing="0"/>
              <w:jc w:val="center"/>
              <w:rPr>
                <w:rFonts w:asciiTheme="majorBidi" w:hAnsiTheme="majorBidi" w:cstheme="majorBidi"/>
                <w:b/>
                <w:bCs/>
                <w:color w:val="000000" w:themeColor="text1"/>
                <w:sz w:val="20"/>
                <w:szCs w:val="20"/>
              </w:rPr>
            </w:pPr>
            <w:r w:rsidRPr="00D2435C">
              <w:rPr>
                <w:rFonts w:asciiTheme="majorBidi" w:hAnsiTheme="majorBidi" w:cstheme="majorBidi"/>
                <w:color w:val="000000" w:themeColor="text1"/>
                <w:sz w:val="20"/>
                <w:szCs w:val="20"/>
              </w:rPr>
              <w:t>Allentown, PA</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0D04A705" w14:textId="5435294B" w:rsidR="00027B1E" w:rsidRPr="00D2435C" w:rsidRDefault="00027B1E" w:rsidP="006E1471">
            <w:pPr>
              <w:pStyle w:val="NormalWeb"/>
              <w:shd w:val="clear" w:color="auto" w:fill="FFFFFF"/>
              <w:spacing w:before="0" w:beforeAutospacing="0" w:after="0" w:afterAutospacing="0"/>
              <w:jc w:val="center"/>
              <w:rPr>
                <w:rFonts w:asciiTheme="majorBidi" w:hAnsiTheme="majorBidi" w:cstheme="majorBidi"/>
                <w:b/>
                <w:bCs/>
                <w:color w:val="000000" w:themeColor="text1"/>
                <w:sz w:val="20"/>
                <w:szCs w:val="20"/>
              </w:rPr>
            </w:pPr>
            <w:r w:rsidRPr="00D2435C">
              <w:rPr>
                <w:rFonts w:asciiTheme="majorBidi" w:hAnsiTheme="majorBidi" w:cstheme="majorBidi"/>
                <w:color w:val="000000" w:themeColor="text1"/>
                <w:sz w:val="20"/>
                <w:szCs w:val="20"/>
              </w:rPr>
              <w:t>7</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068813E2" w14:textId="7934358F" w:rsidR="00027B1E" w:rsidRPr="00D2435C" w:rsidRDefault="00027B1E" w:rsidP="006E1471">
            <w:pPr>
              <w:pStyle w:val="NormalWeb"/>
              <w:shd w:val="clear" w:color="auto" w:fill="FFFFFF"/>
              <w:spacing w:before="0" w:beforeAutospacing="0" w:after="0" w:afterAutospacing="0"/>
              <w:jc w:val="center"/>
              <w:rPr>
                <w:rFonts w:asciiTheme="majorBidi" w:hAnsiTheme="majorBidi" w:cstheme="majorBidi"/>
                <w:b/>
                <w:bCs/>
                <w:color w:val="000000" w:themeColor="text1"/>
                <w:sz w:val="20"/>
                <w:szCs w:val="20"/>
              </w:rPr>
            </w:pPr>
            <w:r w:rsidRPr="00D2435C">
              <w:rPr>
                <w:rFonts w:asciiTheme="majorBidi" w:hAnsiTheme="majorBidi" w:cstheme="majorBidi"/>
                <w:color w:val="000000" w:themeColor="text1"/>
                <w:sz w:val="20"/>
                <w:szCs w:val="20"/>
              </w:rPr>
              <w:t>0</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2D6F66E5" w14:textId="52498573" w:rsidR="00027B1E" w:rsidRPr="00D2435C" w:rsidRDefault="00027B1E" w:rsidP="006E1471">
            <w:pPr>
              <w:pStyle w:val="NormalWeb"/>
              <w:shd w:val="clear" w:color="auto" w:fill="FFFFFF"/>
              <w:spacing w:before="0" w:beforeAutospacing="0" w:after="0" w:afterAutospacing="0"/>
              <w:jc w:val="center"/>
              <w:rPr>
                <w:rFonts w:asciiTheme="majorBidi" w:hAnsiTheme="majorBidi" w:cstheme="majorBidi"/>
                <w:b/>
                <w:bCs/>
                <w:color w:val="000000" w:themeColor="text1"/>
                <w:sz w:val="20"/>
                <w:szCs w:val="20"/>
              </w:rPr>
            </w:pPr>
            <w:r w:rsidRPr="00D2435C">
              <w:rPr>
                <w:rFonts w:asciiTheme="majorBidi" w:hAnsiTheme="majorBidi" w:cstheme="majorBidi"/>
                <w:color w:val="000000" w:themeColor="text1"/>
                <w:sz w:val="20"/>
                <w:szCs w:val="20"/>
              </w:rPr>
              <w:t>7</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25CB35F6" w14:textId="0B98DBE0" w:rsidR="00027B1E" w:rsidRPr="00D2435C" w:rsidRDefault="00027B1E" w:rsidP="006E1471">
            <w:pPr>
              <w:pStyle w:val="NormalWeb"/>
              <w:shd w:val="clear" w:color="auto" w:fill="FFFFFF"/>
              <w:spacing w:before="0" w:beforeAutospacing="0" w:after="0" w:afterAutospacing="0"/>
              <w:jc w:val="center"/>
              <w:rPr>
                <w:rFonts w:asciiTheme="majorBidi" w:hAnsiTheme="majorBidi" w:cstheme="majorBidi"/>
                <w:b/>
                <w:bCs/>
                <w:color w:val="000000" w:themeColor="text1"/>
                <w:sz w:val="20"/>
                <w:szCs w:val="20"/>
              </w:rPr>
            </w:pPr>
            <w:r w:rsidRPr="00D2435C">
              <w:rPr>
                <w:rFonts w:asciiTheme="majorBidi" w:hAnsiTheme="majorBidi" w:cstheme="majorBidi"/>
                <w:color w:val="000000" w:themeColor="text1"/>
                <w:sz w:val="20"/>
                <w:szCs w:val="20"/>
              </w:rPr>
              <w:t>0%</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7FE1DEE0" w14:textId="77777777" w:rsidR="00027B1E" w:rsidRPr="00D2435C" w:rsidRDefault="00027B1E" w:rsidP="006E1471">
            <w:pPr>
              <w:pStyle w:val="NormalWeb"/>
              <w:shd w:val="clear" w:color="auto" w:fill="FFFFFF"/>
              <w:spacing w:before="0" w:beforeAutospacing="0" w:after="0" w:afterAutospacing="0"/>
              <w:jc w:val="center"/>
              <w:rPr>
                <w:rFonts w:asciiTheme="majorBidi" w:hAnsiTheme="majorBidi" w:cstheme="majorBidi"/>
                <w:b/>
                <w:bCs/>
                <w:color w:val="000000" w:themeColor="text1"/>
                <w:sz w:val="20"/>
                <w:szCs w:val="20"/>
              </w:rPr>
            </w:pPr>
            <w:r w:rsidRPr="00D2435C">
              <w:rPr>
                <w:rFonts w:asciiTheme="majorBidi" w:hAnsiTheme="majorBidi" w:cstheme="majorBidi"/>
                <w:color w:val="000000" w:themeColor="text1"/>
                <w:sz w:val="20"/>
                <w:szCs w:val="20"/>
              </w:rPr>
              <w:t> </w:t>
            </w:r>
          </w:p>
        </w:tc>
      </w:tr>
      <w:tr w:rsidR="00D2435C" w:rsidRPr="00D2435C" w14:paraId="4F98E380" w14:textId="77777777" w:rsidTr="006E1471">
        <w:trPr>
          <w:trHeight w:val="555"/>
          <w:tblHeader/>
        </w:trPr>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3212C072" w14:textId="744F0798" w:rsidR="00027B1E" w:rsidRPr="00D2435C" w:rsidRDefault="00027B1E" w:rsidP="006E1471">
            <w:pPr>
              <w:pStyle w:val="NormalWeb"/>
              <w:shd w:val="clear" w:color="auto" w:fill="FFFFFF"/>
              <w:spacing w:before="0" w:beforeAutospacing="0" w:after="0" w:afterAutospacing="0"/>
              <w:jc w:val="center"/>
              <w:rPr>
                <w:rFonts w:asciiTheme="majorBidi" w:hAnsiTheme="majorBidi" w:cstheme="majorBidi"/>
                <w:b/>
                <w:bCs/>
                <w:color w:val="000000" w:themeColor="text1"/>
                <w:sz w:val="20"/>
                <w:szCs w:val="20"/>
              </w:rPr>
            </w:pPr>
            <w:proofErr w:type="spellStart"/>
            <w:r w:rsidRPr="00D2435C">
              <w:rPr>
                <w:rFonts w:asciiTheme="majorBidi" w:hAnsiTheme="majorBidi" w:cstheme="majorBidi"/>
                <w:color w:val="000000" w:themeColor="text1"/>
                <w:sz w:val="20"/>
                <w:szCs w:val="20"/>
              </w:rPr>
              <w:t>Miftaah</w:t>
            </w:r>
            <w:proofErr w:type="spellEnd"/>
            <w:r w:rsidRPr="00D2435C">
              <w:rPr>
                <w:rFonts w:asciiTheme="majorBidi" w:hAnsiTheme="majorBidi" w:cstheme="majorBidi"/>
                <w:color w:val="000000" w:themeColor="text1"/>
                <w:sz w:val="20"/>
                <w:szCs w:val="20"/>
              </w:rPr>
              <w:t xml:space="preserve"> Institute</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146D981A" w14:textId="3C1E2D93" w:rsidR="00027B1E" w:rsidRPr="00A61EDE" w:rsidRDefault="00027B1E" w:rsidP="006E1471">
            <w:pPr>
              <w:pStyle w:val="NormalWeb"/>
              <w:shd w:val="clear" w:color="auto" w:fill="FFFFFF"/>
              <w:spacing w:before="0" w:beforeAutospacing="0" w:after="0" w:afterAutospacing="0"/>
              <w:jc w:val="center"/>
              <w:rPr>
                <w:rFonts w:asciiTheme="majorBidi" w:hAnsiTheme="majorBidi" w:cstheme="majorBidi"/>
                <w:color w:val="000000" w:themeColor="text1"/>
                <w:sz w:val="20"/>
                <w:szCs w:val="20"/>
              </w:rPr>
            </w:pPr>
            <w:r w:rsidRPr="00A61EDE">
              <w:rPr>
                <w:rFonts w:asciiTheme="majorBidi" w:hAnsiTheme="majorBidi" w:cstheme="majorBidi"/>
                <w:color w:val="000000" w:themeColor="text1"/>
                <w:sz w:val="20"/>
                <w:szCs w:val="20"/>
              </w:rPr>
              <w:t> </w:t>
            </w:r>
            <w:proofErr w:type="spellStart"/>
            <w:r w:rsidRPr="00A61EDE">
              <w:rPr>
                <w:rFonts w:asciiTheme="majorBidi" w:hAnsiTheme="majorBidi" w:cstheme="majorBidi"/>
                <w:color w:val="000000" w:themeColor="text1"/>
                <w:sz w:val="20"/>
                <w:szCs w:val="20"/>
              </w:rPr>
              <w:t>Miftaah</w:t>
            </w:r>
            <w:proofErr w:type="spellEnd"/>
            <w:r w:rsidRPr="00A61EDE">
              <w:rPr>
                <w:rFonts w:asciiTheme="majorBidi" w:hAnsiTheme="majorBidi" w:cstheme="majorBidi"/>
                <w:color w:val="000000" w:themeColor="text1"/>
                <w:sz w:val="20"/>
                <w:szCs w:val="20"/>
              </w:rPr>
              <w:t xml:space="preserve"> Seekers</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4B70EA3F" w14:textId="3068C156" w:rsidR="00027B1E" w:rsidRPr="00A61EDE" w:rsidRDefault="00027B1E" w:rsidP="006E1471">
            <w:pPr>
              <w:pStyle w:val="NormalWeb"/>
              <w:shd w:val="clear" w:color="auto" w:fill="FFFFFF"/>
              <w:spacing w:before="0" w:beforeAutospacing="0" w:after="0" w:afterAutospacing="0"/>
              <w:jc w:val="center"/>
              <w:rPr>
                <w:rFonts w:asciiTheme="majorBidi" w:hAnsiTheme="majorBidi" w:cstheme="majorBidi"/>
                <w:color w:val="000000" w:themeColor="text1"/>
                <w:sz w:val="20"/>
                <w:szCs w:val="20"/>
              </w:rPr>
            </w:pPr>
            <w:r w:rsidRPr="00A61EDE">
              <w:rPr>
                <w:rFonts w:asciiTheme="majorBidi" w:hAnsiTheme="majorBidi" w:cstheme="majorBidi"/>
                <w:color w:val="000000" w:themeColor="text1"/>
                <w:sz w:val="20"/>
                <w:szCs w:val="20"/>
              </w:rPr>
              <w:t>Warren, MI</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45D753B2" w14:textId="61590BDE" w:rsidR="00027B1E" w:rsidRPr="00A61EDE" w:rsidRDefault="00667962" w:rsidP="006E1471">
            <w:pPr>
              <w:pStyle w:val="NormalWeb"/>
              <w:shd w:val="clear" w:color="auto" w:fill="FFFFFF"/>
              <w:spacing w:before="0" w:beforeAutospacing="0" w:after="0" w:afterAutospacing="0"/>
              <w:jc w:val="center"/>
              <w:rPr>
                <w:rFonts w:asciiTheme="majorBidi" w:hAnsiTheme="majorBidi" w:cstheme="majorBidi"/>
                <w:color w:val="000000" w:themeColor="text1"/>
                <w:sz w:val="20"/>
                <w:szCs w:val="20"/>
              </w:rPr>
            </w:pPr>
            <w:r w:rsidRPr="00A61EDE">
              <w:rPr>
                <w:rFonts w:asciiTheme="majorBidi" w:hAnsiTheme="majorBidi" w:cstheme="majorBidi"/>
                <w:color w:val="000000" w:themeColor="text1"/>
                <w:sz w:val="20"/>
                <w:szCs w:val="20"/>
              </w:rPr>
              <w:t>22</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70B2A136" w14:textId="5997BA40" w:rsidR="00027B1E" w:rsidRPr="00A61EDE" w:rsidRDefault="00027B1E" w:rsidP="006E1471">
            <w:pPr>
              <w:pStyle w:val="NormalWeb"/>
              <w:shd w:val="clear" w:color="auto" w:fill="FFFFFF"/>
              <w:spacing w:before="0" w:beforeAutospacing="0" w:after="0" w:afterAutospacing="0"/>
              <w:jc w:val="center"/>
              <w:rPr>
                <w:rFonts w:asciiTheme="majorBidi" w:hAnsiTheme="majorBidi" w:cstheme="majorBidi"/>
                <w:color w:val="000000" w:themeColor="text1"/>
                <w:sz w:val="20"/>
                <w:szCs w:val="20"/>
              </w:rPr>
            </w:pPr>
            <w:r w:rsidRPr="00A61EDE">
              <w:rPr>
                <w:rFonts w:asciiTheme="majorBidi" w:hAnsiTheme="majorBidi" w:cstheme="majorBidi"/>
                <w:color w:val="000000" w:themeColor="text1"/>
                <w:sz w:val="20"/>
                <w:szCs w:val="20"/>
              </w:rPr>
              <w:t>0</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0FDF94BF" w14:textId="0B5B0648" w:rsidR="00027B1E" w:rsidRPr="00A61EDE" w:rsidRDefault="00667962" w:rsidP="006E1471">
            <w:pPr>
              <w:pStyle w:val="NormalWeb"/>
              <w:shd w:val="clear" w:color="auto" w:fill="FFFFFF"/>
              <w:spacing w:before="0" w:beforeAutospacing="0" w:after="0" w:afterAutospacing="0"/>
              <w:jc w:val="center"/>
              <w:rPr>
                <w:rFonts w:asciiTheme="majorBidi" w:hAnsiTheme="majorBidi" w:cstheme="majorBidi"/>
                <w:color w:val="000000" w:themeColor="text1"/>
                <w:sz w:val="20"/>
                <w:szCs w:val="20"/>
              </w:rPr>
            </w:pPr>
            <w:r w:rsidRPr="00A61EDE">
              <w:rPr>
                <w:rFonts w:asciiTheme="majorBidi" w:hAnsiTheme="majorBidi" w:cstheme="majorBidi"/>
                <w:color w:val="000000" w:themeColor="text1"/>
                <w:sz w:val="20"/>
                <w:szCs w:val="20"/>
              </w:rPr>
              <w:t>22</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0F5A2E18" w14:textId="58125E96" w:rsidR="00027B1E" w:rsidRPr="00D2435C" w:rsidRDefault="00027B1E" w:rsidP="006E1471">
            <w:pPr>
              <w:pStyle w:val="NormalWeb"/>
              <w:shd w:val="clear" w:color="auto" w:fill="FFFFFF"/>
              <w:spacing w:before="0" w:beforeAutospacing="0" w:after="0" w:afterAutospacing="0"/>
              <w:jc w:val="center"/>
              <w:rPr>
                <w:rFonts w:asciiTheme="majorBidi" w:hAnsiTheme="majorBidi" w:cstheme="majorBidi"/>
                <w:b/>
                <w:bCs/>
                <w:color w:val="000000" w:themeColor="text1"/>
                <w:sz w:val="20"/>
                <w:szCs w:val="20"/>
              </w:rPr>
            </w:pPr>
            <w:r w:rsidRPr="00D2435C">
              <w:rPr>
                <w:rFonts w:asciiTheme="majorBidi" w:hAnsiTheme="majorBidi" w:cstheme="majorBidi"/>
                <w:color w:val="000000" w:themeColor="text1"/>
                <w:sz w:val="20"/>
                <w:szCs w:val="20"/>
              </w:rPr>
              <w:t>4.5%</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11A705DE" w14:textId="77777777" w:rsidR="00027B1E" w:rsidRPr="00D2435C" w:rsidRDefault="00027B1E" w:rsidP="006E1471">
            <w:pPr>
              <w:pStyle w:val="NormalWeb"/>
              <w:shd w:val="clear" w:color="auto" w:fill="FFFFFF"/>
              <w:spacing w:before="0" w:beforeAutospacing="0" w:after="0" w:afterAutospacing="0"/>
              <w:jc w:val="center"/>
              <w:rPr>
                <w:rFonts w:asciiTheme="majorBidi" w:hAnsiTheme="majorBidi" w:cstheme="majorBidi"/>
                <w:b/>
                <w:bCs/>
                <w:color w:val="000000" w:themeColor="text1"/>
                <w:sz w:val="20"/>
                <w:szCs w:val="20"/>
              </w:rPr>
            </w:pPr>
            <w:r w:rsidRPr="00D2435C">
              <w:rPr>
                <w:rFonts w:asciiTheme="majorBidi" w:hAnsiTheme="majorBidi" w:cstheme="majorBidi"/>
                <w:color w:val="000000" w:themeColor="text1"/>
                <w:sz w:val="20"/>
                <w:szCs w:val="20"/>
              </w:rPr>
              <w:t> </w:t>
            </w:r>
          </w:p>
        </w:tc>
      </w:tr>
      <w:tr w:rsidR="00D2435C" w:rsidRPr="00D2435C" w14:paraId="2DBCB0B9" w14:textId="77777777" w:rsidTr="006E1471">
        <w:trPr>
          <w:trHeight w:val="555"/>
        </w:trPr>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375C74C6" w14:textId="0EA0DD28" w:rsidR="00027B1E" w:rsidRPr="00D2435C" w:rsidRDefault="00027B1E" w:rsidP="006E1471">
            <w:pPr>
              <w:pStyle w:val="NormalWeb"/>
              <w:shd w:val="clear" w:color="auto" w:fill="FFFFFF"/>
              <w:spacing w:before="0" w:beforeAutospacing="0" w:after="0" w:afterAutospacing="0"/>
              <w:jc w:val="center"/>
              <w:rPr>
                <w:rFonts w:asciiTheme="majorBidi" w:hAnsiTheme="majorBidi" w:cstheme="majorBidi"/>
                <w:color w:val="000000" w:themeColor="text1"/>
                <w:sz w:val="20"/>
                <w:szCs w:val="20"/>
              </w:rPr>
            </w:pPr>
            <w:r w:rsidRPr="00D2435C">
              <w:rPr>
                <w:rFonts w:asciiTheme="majorBidi" w:hAnsiTheme="majorBidi" w:cstheme="majorBidi"/>
                <w:color w:val="000000" w:themeColor="text1"/>
                <w:sz w:val="20"/>
                <w:szCs w:val="20"/>
              </w:rPr>
              <w:t>Madinah Institute</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70F8B082" w14:textId="5CE092D8" w:rsidR="00027B1E" w:rsidRPr="00D2435C" w:rsidRDefault="006E1471" w:rsidP="006E1471">
            <w:pPr>
              <w:pStyle w:val="NormalWeb"/>
              <w:shd w:val="clear" w:color="auto" w:fill="FFFFFF"/>
              <w:spacing w:before="0" w:beforeAutospacing="0" w:after="0" w:afterAutospacing="0"/>
              <w:jc w:val="center"/>
              <w:rPr>
                <w:rFonts w:asciiTheme="majorBidi" w:hAnsiTheme="majorBidi" w:cstheme="majorBidi"/>
                <w:color w:val="000000" w:themeColor="text1"/>
                <w:sz w:val="20"/>
                <w:szCs w:val="20"/>
              </w:rPr>
            </w:pPr>
            <w:r w:rsidRPr="00D2435C">
              <w:rPr>
                <w:rFonts w:asciiTheme="majorBidi" w:hAnsiTheme="majorBidi" w:cstheme="majorBidi"/>
                <w:color w:val="000000" w:themeColor="text1"/>
                <w:sz w:val="20"/>
                <w:szCs w:val="20"/>
              </w:rPr>
              <w:t>Year One Program</w:t>
            </w:r>
            <w:r w:rsidR="00027B1E" w:rsidRPr="00D2435C">
              <w:rPr>
                <w:rFonts w:asciiTheme="majorBidi" w:hAnsiTheme="majorBidi" w:cstheme="majorBidi"/>
                <w:color w:val="000000" w:themeColor="text1"/>
                <w:sz w:val="20"/>
                <w:szCs w:val="20"/>
              </w:rPr>
              <w:t> </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0F98709A" w14:textId="275BEC73" w:rsidR="00027B1E" w:rsidRPr="00D2435C" w:rsidRDefault="00027B1E" w:rsidP="006E1471">
            <w:pPr>
              <w:pStyle w:val="NormalWeb"/>
              <w:shd w:val="clear" w:color="auto" w:fill="FFFFFF"/>
              <w:spacing w:before="0" w:beforeAutospacing="0" w:after="0" w:afterAutospacing="0"/>
              <w:jc w:val="center"/>
              <w:rPr>
                <w:rFonts w:asciiTheme="majorBidi" w:hAnsiTheme="majorBidi" w:cstheme="majorBidi"/>
                <w:color w:val="000000" w:themeColor="text1"/>
                <w:sz w:val="20"/>
                <w:szCs w:val="20"/>
              </w:rPr>
            </w:pPr>
            <w:r w:rsidRPr="00D2435C">
              <w:rPr>
                <w:rFonts w:asciiTheme="majorBidi" w:hAnsiTheme="majorBidi" w:cstheme="majorBidi"/>
                <w:color w:val="000000" w:themeColor="text1"/>
                <w:sz w:val="20"/>
                <w:szCs w:val="20"/>
              </w:rPr>
              <w:t>Atlanta, GA</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662483B5" w14:textId="41AD0DB2" w:rsidR="00027B1E" w:rsidRPr="00D2435C" w:rsidRDefault="00027B1E" w:rsidP="006E1471">
            <w:pPr>
              <w:pStyle w:val="NormalWeb"/>
              <w:shd w:val="clear" w:color="auto" w:fill="FFFFFF"/>
              <w:spacing w:before="0" w:beforeAutospacing="0" w:after="0" w:afterAutospacing="0"/>
              <w:jc w:val="center"/>
              <w:rPr>
                <w:rFonts w:asciiTheme="majorBidi" w:hAnsiTheme="majorBidi" w:cstheme="majorBidi"/>
                <w:color w:val="000000" w:themeColor="text1"/>
                <w:sz w:val="20"/>
                <w:szCs w:val="20"/>
              </w:rPr>
            </w:pPr>
            <w:r w:rsidRPr="00D2435C">
              <w:rPr>
                <w:rFonts w:asciiTheme="majorBidi" w:hAnsiTheme="majorBidi" w:cstheme="majorBidi"/>
                <w:color w:val="000000" w:themeColor="text1"/>
                <w:sz w:val="20"/>
                <w:szCs w:val="20"/>
              </w:rPr>
              <w:t>10</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21DDA6B3" w14:textId="5C5F4EF7" w:rsidR="00027B1E" w:rsidRPr="00D2435C" w:rsidRDefault="00027B1E" w:rsidP="006E1471">
            <w:pPr>
              <w:pStyle w:val="NormalWeb"/>
              <w:shd w:val="clear" w:color="auto" w:fill="FFFFFF"/>
              <w:spacing w:before="0" w:beforeAutospacing="0" w:after="0" w:afterAutospacing="0"/>
              <w:jc w:val="center"/>
              <w:rPr>
                <w:rFonts w:asciiTheme="majorBidi" w:hAnsiTheme="majorBidi" w:cstheme="majorBidi"/>
                <w:color w:val="000000" w:themeColor="text1"/>
                <w:sz w:val="20"/>
                <w:szCs w:val="20"/>
              </w:rPr>
            </w:pPr>
            <w:r w:rsidRPr="00D2435C">
              <w:rPr>
                <w:rFonts w:asciiTheme="majorBidi" w:hAnsiTheme="majorBidi" w:cstheme="majorBidi"/>
                <w:color w:val="000000" w:themeColor="text1"/>
                <w:sz w:val="20"/>
                <w:szCs w:val="20"/>
              </w:rPr>
              <w:t>1</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4F50E2BD" w14:textId="7B58189A" w:rsidR="00027B1E" w:rsidRPr="00D2435C" w:rsidRDefault="00027B1E" w:rsidP="006E1471">
            <w:pPr>
              <w:pStyle w:val="NormalWeb"/>
              <w:shd w:val="clear" w:color="auto" w:fill="FFFFFF"/>
              <w:spacing w:before="0" w:beforeAutospacing="0" w:after="0" w:afterAutospacing="0"/>
              <w:jc w:val="center"/>
              <w:rPr>
                <w:rFonts w:asciiTheme="majorBidi" w:hAnsiTheme="majorBidi" w:cstheme="majorBidi"/>
                <w:color w:val="000000" w:themeColor="text1"/>
                <w:sz w:val="20"/>
                <w:szCs w:val="20"/>
              </w:rPr>
            </w:pPr>
            <w:r w:rsidRPr="00D2435C">
              <w:rPr>
                <w:rFonts w:asciiTheme="majorBidi" w:hAnsiTheme="majorBidi" w:cstheme="majorBidi"/>
                <w:color w:val="000000" w:themeColor="text1"/>
                <w:sz w:val="20"/>
                <w:szCs w:val="20"/>
              </w:rPr>
              <w:t>11</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6D1751F6" w14:textId="19178170" w:rsidR="00027B1E" w:rsidRPr="00D2435C" w:rsidRDefault="00027B1E" w:rsidP="006E1471">
            <w:pPr>
              <w:pStyle w:val="NormalWeb"/>
              <w:shd w:val="clear" w:color="auto" w:fill="FFFFFF"/>
              <w:spacing w:before="0" w:beforeAutospacing="0" w:after="0" w:afterAutospacing="0"/>
              <w:jc w:val="center"/>
              <w:rPr>
                <w:rFonts w:asciiTheme="majorBidi" w:hAnsiTheme="majorBidi" w:cstheme="majorBidi"/>
                <w:color w:val="000000" w:themeColor="text1"/>
                <w:sz w:val="20"/>
                <w:szCs w:val="20"/>
              </w:rPr>
            </w:pPr>
            <w:r w:rsidRPr="00D2435C">
              <w:rPr>
                <w:rFonts w:asciiTheme="majorBidi" w:hAnsiTheme="majorBidi" w:cstheme="majorBidi"/>
                <w:color w:val="000000" w:themeColor="text1"/>
                <w:sz w:val="20"/>
                <w:szCs w:val="20"/>
              </w:rPr>
              <w:t>9.1%</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32B03A63" w14:textId="77777777" w:rsidR="00027B1E" w:rsidRPr="00D2435C" w:rsidRDefault="00027B1E" w:rsidP="006E1471">
            <w:pPr>
              <w:pStyle w:val="NormalWeb"/>
              <w:shd w:val="clear" w:color="auto" w:fill="FFFFFF"/>
              <w:spacing w:before="0" w:beforeAutospacing="0" w:after="0" w:afterAutospacing="0"/>
              <w:jc w:val="center"/>
              <w:rPr>
                <w:rFonts w:asciiTheme="majorBidi" w:hAnsiTheme="majorBidi" w:cstheme="majorBidi"/>
                <w:color w:val="000000" w:themeColor="text1"/>
                <w:sz w:val="20"/>
                <w:szCs w:val="20"/>
              </w:rPr>
            </w:pPr>
            <w:r w:rsidRPr="00D2435C">
              <w:rPr>
                <w:rFonts w:asciiTheme="majorBidi" w:hAnsiTheme="majorBidi" w:cstheme="majorBidi"/>
                <w:color w:val="000000" w:themeColor="text1"/>
                <w:sz w:val="20"/>
                <w:szCs w:val="20"/>
              </w:rPr>
              <w:t> </w:t>
            </w:r>
          </w:p>
        </w:tc>
      </w:tr>
      <w:tr w:rsidR="00D2435C" w:rsidRPr="00D2435C" w14:paraId="2921C05B" w14:textId="77777777" w:rsidTr="006E1471">
        <w:trPr>
          <w:trHeight w:val="555"/>
        </w:trPr>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3AD46AFF" w14:textId="3568C02A" w:rsidR="00027B1E" w:rsidRPr="00D2435C" w:rsidRDefault="00027B1E" w:rsidP="006E1471">
            <w:pPr>
              <w:pStyle w:val="NormalWeb"/>
              <w:shd w:val="clear" w:color="auto" w:fill="FFFFFF"/>
              <w:spacing w:before="0" w:beforeAutospacing="0" w:after="0" w:afterAutospacing="0"/>
              <w:jc w:val="center"/>
              <w:rPr>
                <w:rFonts w:asciiTheme="majorBidi" w:hAnsiTheme="majorBidi" w:cstheme="majorBidi"/>
                <w:color w:val="000000" w:themeColor="text1"/>
                <w:sz w:val="20"/>
                <w:szCs w:val="20"/>
              </w:rPr>
            </w:pPr>
            <w:r w:rsidRPr="00D2435C">
              <w:rPr>
                <w:rFonts w:asciiTheme="majorBidi" w:hAnsiTheme="majorBidi" w:cstheme="majorBidi"/>
                <w:color w:val="000000" w:themeColor="text1"/>
                <w:sz w:val="20"/>
                <w:szCs w:val="20"/>
              </w:rPr>
              <w:t>Tanwir Seminary</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02197E8D" w14:textId="5CC18A44" w:rsidR="00027B1E" w:rsidRPr="00D2435C" w:rsidRDefault="00027B1E" w:rsidP="006E1471">
            <w:pPr>
              <w:pStyle w:val="NormalWeb"/>
              <w:shd w:val="clear" w:color="auto" w:fill="FFFFFF"/>
              <w:spacing w:before="0" w:beforeAutospacing="0" w:after="0" w:afterAutospacing="0"/>
              <w:jc w:val="center"/>
              <w:rPr>
                <w:rFonts w:asciiTheme="majorBidi" w:hAnsiTheme="majorBidi" w:cstheme="majorBidi"/>
                <w:color w:val="000000" w:themeColor="text1"/>
                <w:sz w:val="20"/>
                <w:szCs w:val="20"/>
              </w:rPr>
            </w:pPr>
            <w:r w:rsidRPr="00D2435C">
              <w:rPr>
                <w:rFonts w:asciiTheme="majorBidi" w:hAnsiTheme="majorBidi" w:cstheme="majorBidi"/>
                <w:color w:val="000000" w:themeColor="text1"/>
                <w:sz w:val="20"/>
                <w:szCs w:val="20"/>
              </w:rPr>
              <w:t>Prophetic Guidance Year One Program</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27188665" w14:textId="0F34AFBC" w:rsidR="00027B1E" w:rsidRPr="00D2435C" w:rsidRDefault="00027B1E" w:rsidP="006E1471">
            <w:pPr>
              <w:pStyle w:val="NormalWeb"/>
              <w:shd w:val="clear" w:color="auto" w:fill="FFFFFF"/>
              <w:spacing w:before="0" w:beforeAutospacing="0" w:after="0" w:afterAutospacing="0" w:line="480" w:lineRule="auto"/>
              <w:jc w:val="center"/>
              <w:rPr>
                <w:rFonts w:asciiTheme="majorBidi" w:hAnsiTheme="majorBidi" w:cstheme="majorBidi"/>
                <w:color w:val="000000" w:themeColor="text1"/>
                <w:sz w:val="20"/>
                <w:szCs w:val="20"/>
              </w:rPr>
            </w:pPr>
            <w:r w:rsidRPr="00D2435C">
              <w:rPr>
                <w:rFonts w:asciiTheme="majorBidi" w:hAnsiTheme="majorBidi" w:cstheme="majorBidi"/>
                <w:color w:val="000000" w:themeColor="text1"/>
                <w:sz w:val="20"/>
                <w:szCs w:val="20"/>
              </w:rPr>
              <w:t>Fairfax, VA</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72E899BF" w14:textId="7137E164" w:rsidR="00027B1E" w:rsidRPr="00D2435C" w:rsidRDefault="00027B1E" w:rsidP="006E1471">
            <w:pPr>
              <w:pStyle w:val="NormalWeb"/>
              <w:shd w:val="clear" w:color="auto" w:fill="FFFFFF"/>
              <w:spacing w:before="0" w:beforeAutospacing="0" w:after="0" w:afterAutospacing="0"/>
              <w:jc w:val="center"/>
              <w:rPr>
                <w:rFonts w:asciiTheme="majorBidi" w:hAnsiTheme="majorBidi" w:cstheme="majorBidi"/>
                <w:color w:val="000000" w:themeColor="text1"/>
                <w:sz w:val="20"/>
                <w:szCs w:val="20"/>
              </w:rPr>
            </w:pPr>
            <w:r w:rsidRPr="00D2435C">
              <w:rPr>
                <w:rFonts w:asciiTheme="majorBidi" w:hAnsiTheme="majorBidi" w:cstheme="majorBidi"/>
                <w:color w:val="000000" w:themeColor="text1"/>
                <w:sz w:val="20"/>
                <w:szCs w:val="20"/>
              </w:rPr>
              <w:t>2</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605F290C" w14:textId="1FB93347" w:rsidR="00027B1E" w:rsidRPr="00D2435C" w:rsidRDefault="00027B1E" w:rsidP="006E1471">
            <w:pPr>
              <w:pStyle w:val="NormalWeb"/>
              <w:shd w:val="clear" w:color="auto" w:fill="FFFFFF"/>
              <w:spacing w:before="0" w:beforeAutospacing="0" w:after="0" w:afterAutospacing="0"/>
              <w:jc w:val="center"/>
              <w:rPr>
                <w:rFonts w:asciiTheme="majorBidi" w:hAnsiTheme="majorBidi" w:cstheme="majorBidi"/>
                <w:color w:val="000000" w:themeColor="text1"/>
                <w:sz w:val="20"/>
                <w:szCs w:val="20"/>
              </w:rPr>
            </w:pPr>
            <w:r w:rsidRPr="00D2435C">
              <w:rPr>
                <w:rFonts w:asciiTheme="majorBidi" w:hAnsiTheme="majorBidi" w:cstheme="majorBidi"/>
                <w:color w:val="000000" w:themeColor="text1"/>
                <w:sz w:val="20"/>
                <w:szCs w:val="20"/>
              </w:rPr>
              <w:t>0</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3DB6AA85" w14:textId="1BE493B6" w:rsidR="00027B1E" w:rsidRPr="00D2435C" w:rsidRDefault="00027B1E" w:rsidP="006E1471">
            <w:pPr>
              <w:pStyle w:val="NormalWeb"/>
              <w:shd w:val="clear" w:color="auto" w:fill="FFFFFF"/>
              <w:spacing w:before="0" w:beforeAutospacing="0" w:after="0" w:afterAutospacing="0"/>
              <w:jc w:val="center"/>
              <w:rPr>
                <w:rFonts w:asciiTheme="majorBidi" w:hAnsiTheme="majorBidi" w:cstheme="majorBidi"/>
                <w:color w:val="000000" w:themeColor="text1"/>
                <w:sz w:val="20"/>
                <w:szCs w:val="20"/>
              </w:rPr>
            </w:pPr>
            <w:r w:rsidRPr="00D2435C">
              <w:rPr>
                <w:rFonts w:asciiTheme="majorBidi" w:hAnsiTheme="majorBidi" w:cstheme="majorBidi"/>
                <w:color w:val="000000" w:themeColor="text1"/>
                <w:sz w:val="20"/>
                <w:szCs w:val="20"/>
              </w:rPr>
              <w:t>2</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23B87F25" w14:textId="3EB3F554" w:rsidR="00027B1E" w:rsidRPr="00D2435C" w:rsidRDefault="00027B1E" w:rsidP="006E1471">
            <w:pPr>
              <w:pStyle w:val="NormalWeb"/>
              <w:shd w:val="clear" w:color="auto" w:fill="FFFFFF"/>
              <w:spacing w:before="0" w:beforeAutospacing="0" w:after="0" w:afterAutospacing="0"/>
              <w:jc w:val="center"/>
              <w:rPr>
                <w:rFonts w:asciiTheme="majorBidi" w:hAnsiTheme="majorBidi" w:cstheme="majorBidi"/>
                <w:color w:val="000000" w:themeColor="text1"/>
                <w:sz w:val="20"/>
                <w:szCs w:val="20"/>
              </w:rPr>
            </w:pPr>
            <w:r w:rsidRPr="00D2435C">
              <w:rPr>
                <w:rFonts w:asciiTheme="majorBidi" w:hAnsiTheme="majorBidi" w:cstheme="majorBidi"/>
                <w:color w:val="000000" w:themeColor="text1"/>
                <w:sz w:val="20"/>
                <w:szCs w:val="20"/>
              </w:rPr>
              <w:t>0%</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77F26536" w14:textId="696AB818" w:rsidR="00027B1E" w:rsidRPr="00D2435C" w:rsidRDefault="00027B1E" w:rsidP="006E1471">
            <w:pPr>
              <w:pStyle w:val="NormalWeb"/>
              <w:shd w:val="clear" w:color="auto" w:fill="FFFFFF"/>
              <w:spacing w:before="0" w:beforeAutospacing="0" w:after="0" w:afterAutospacing="0"/>
              <w:jc w:val="center"/>
              <w:rPr>
                <w:rFonts w:asciiTheme="majorBidi" w:hAnsiTheme="majorBidi" w:cstheme="majorBidi"/>
                <w:color w:val="000000" w:themeColor="text1"/>
                <w:sz w:val="20"/>
                <w:szCs w:val="20"/>
              </w:rPr>
            </w:pPr>
            <w:r w:rsidRPr="00D2435C">
              <w:rPr>
                <w:rFonts w:asciiTheme="majorBidi" w:hAnsiTheme="majorBidi" w:cstheme="majorBidi"/>
                <w:color w:val="000000" w:themeColor="text1"/>
                <w:sz w:val="20"/>
                <w:szCs w:val="20"/>
              </w:rPr>
              <w:t> </w:t>
            </w:r>
            <w:r w:rsidR="009A25B0">
              <w:rPr>
                <w:rFonts w:asciiTheme="majorBidi" w:hAnsiTheme="majorBidi" w:cstheme="majorBidi"/>
                <w:color w:val="000000" w:themeColor="text1"/>
                <w:sz w:val="20"/>
                <w:szCs w:val="20"/>
              </w:rPr>
              <w:t>60%</w:t>
            </w:r>
          </w:p>
        </w:tc>
      </w:tr>
      <w:tr w:rsidR="00D2435C" w:rsidRPr="00D2435C" w14:paraId="7F5DB15C" w14:textId="77777777" w:rsidTr="006E1471">
        <w:trPr>
          <w:trHeight w:val="975"/>
        </w:trPr>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0EDD2094" w14:textId="4C510F76" w:rsidR="00027B1E" w:rsidRPr="00D2435C" w:rsidRDefault="00027B1E" w:rsidP="006E1471">
            <w:pPr>
              <w:pStyle w:val="NormalWeb"/>
              <w:shd w:val="clear" w:color="auto" w:fill="FFFFFF"/>
              <w:spacing w:before="0" w:beforeAutospacing="0" w:after="0" w:afterAutospacing="0"/>
              <w:jc w:val="center"/>
              <w:rPr>
                <w:rFonts w:asciiTheme="majorBidi" w:hAnsiTheme="majorBidi" w:cstheme="majorBidi"/>
                <w:color w:val="000000" w:themeColor="text1"/>
                <w:sz w:val="20"/>
                <w:szCs w:val="20"/>
              </w:rPr>
            </w:pPr>
            <w:r w:rsidRPr="00D2435C">
              <w:rPr>
                <w:rFonts w:asciiTheme="majorBidi" w:hAnsiTheme="majorBidi" w:cstheme="majorBidi"/>
                <w:color w:val="000000" w:themeColor="text1"/>
                <w:sz w:val="20"/>
                <w:szCs w:val="20"/>
              </w:rPr>
              <w:t>Dar As Salaam Seminary</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5437861C" w14:textId="18202B8C" w:rsidR="00027B1E" w:rsidRPr="00D2435C" w:rsidRDefault="00027B1E" w:rsidP="006E1471">
            <w:pPr>
              <w:pStyle w:val="NormalWeb"/>
              <w:shd w:val="clear" w:color="auto" w:fill="FFFFFF"/>
              <w:spacing w:before="0" w:beforeAutospacing="0" w:after="0" w:afterAutospacing="0"/>
              <w:jc w:val="center"/>
              <w:rPr>
                <w:rFonts w:asciiTheme="majorBidi" w:hAnsiTheme="majorBidi" w:cstheme="majorBidi"/>
                <w:color w:val="000000" w:themeColor="text1"/>
                <w:sz w:val="20"/>
                <w:szCs w:val="20"/>
              </w:rPr>
            </w:pPr>
            <w:r w:rsidRPr="00D2435C">
              <w:rPr>
                <w:rFonts w:asciiTheme="majorBidi" w:hAnsiTheme="majorBidi" w:cstheme="majorBidi"/>
                <w:color w:val="000000" w:themeColor="text1"/>
                <w:sz w:val="20"/>
                <w:szCs w:val="20"/>
              </w:rPr>
              <w:t> Tanwir Intensive One Year</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7120D0C9" w14:textId="31DCC3BB" w:rsidR="00027B1E" w:rsidRPr="00D2435C" w:rsidRDefault="00027B1E" w:rsidP="006E1471">
            <w:pPr>
              <w:pStyle w:val="NormalWeb"/>
              <w:shd w:val="clear" w:color="auto" w:fill="FFFFFF"/>
              <w:spacing w:before="0" w:beforeAutospacing="0" w:after="0" w:afterAutospacing="0"/>
              <w:jc w:val="center"/>
              <w:rPr>
                <w:rFonts w:asciiTheme="majorBidi" w:hAnsiTheme="majorBidi" w:cstheme="majorBidi"/>
                <w:color w:val="000000" w:themeColor="text1"/>
                <w:sz w:val="20"/>
                <w:szCs w:val="20"/>
              </w:rPr>
            </w:pPr>
            <w:r w:rsidRPr="00D2435C">
              <w:rPr>
                <w:rFonts w:asciiTheme="majorBidi" w:hAnsiTheme="majorBidi" w:cstheme="majorBidi"/>
                <w:color w:val="000000" w:themeColor="text1"/>
                <w:sz w:val="20"/>
                <w:szCs w:val="20"/>
              </w:rPr>
              <w:t>Chicago, IL</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12F6AF73" w14:textId="25C365A2" w:rsidR="00027B1E" w:rsidRPr="00D2435C" w:rsidRDefault="00027B1E" w:rsidP="006E1471">
            <w:pPr>
              <w:pStyle w:val="NormalWeb"/>
              <w:shd w:val="clear" w:color="auto" w:fill="FFFFFF"/>
              <w:spacing w:before="0" w:beforeAutospacing="0" w:after="0" w:afterAutospacing="0"/>
              <w:jc w:val="center"/>
              <w:rPr>
                <w:rFonts w:asciiTheme="majorBidi" w:hAnsiTheme="majorBidi" w:cstheme="majorBidi"/>
                <w:color w:val="000000" w:themeColor="text1"/>
                <w:sz w:val="20"/>
                <w:szCs w:val="20"/>
              </w:rPr>
            </w:pPr>
            <w:r w:rsidRPr="00D2435C">
              <w:rPr>
                <w:rFonts w:asciiTheme="majorBidi" w:hAnsiTheme="majorBidi" w:cstheme="majorBidi"/>
                <w:color w:val="000000" w:themeColor="text1"/>
                <w:sz w:val="20"/>
                <w:szCs w:val="20"/>
              </w:rPr>
              <w:t>12</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1CB58EFE" w14:textId="3CCF8B70" w:rsidR="00027B1E" w:rsidRPr="00D2435C" w:rsidRDefault="00027B1E" w:rsidP="006E1471">
            <w:pPr>
              <w:pStyle w:val="NormalWeb"/>
              <w:shd w:val="clear" w:color="auto" w:fill="FFFFFF"/>
              <w:spacing w:before="0" w:beforeAutospacing="0" w:after="0" w:afterAutospacing="0"/>
              <w:jc w:val="center"/>
              <w:rPr>
                <w:rFonts w:asciiTheme="majorBidi" w:hAnsiTheme="majorBidi" w:cstheme="majorBidi"/>
                <w:color w:val="000000" w:themeColor="text1"/>
                <w:sz w:val="20"/>
                <w:szCs w:val="20"/>
              </w:rPr>
            </w:pPr>
            <w:r w:rsidRPr="00D2435C">
              <w:rPr>
                <w:rFonts w:asciiTheme="majorBidi" w:hAnsiTheme="majorBidi" w:cstheme="majorBidi"/>
                <w:color w:val="000000" w:themeColor="text1"/>
                <w:sz w:val="20"/>
                <w:szCs w:val="20"/>
              </w:rPr>
              <w:t>0</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7C3B734C" w14:textId="0A94F1EC" w:rsidR="00027B1E" w:rsidRPr="00D2435C" w:rsidRDefault="00027B1E" w:rsidP="006E1471">
            <w:pPr>
              <w:pStyle w:val="NormalWeb"/>
              <w:shd w:val="clear" w:color="auto" w:fill="FFFFFF"/>
              <w:spacing w:before="0" w:beforeAutospacing="0" w:after="0" w:afterAutospacing="0"/>
              <w:jc w:val="center"/>
              <w:rPr>
                <w:rFonts w:asciiTheme="majorBidi" w:hAnsiTheme="majorBidi" w:cstheme="majorBidi"/>
                <w:color w:val="000000" w:themeColor="text1"/>
                <w:sz w:val="20"/>
                <w:szCs w:val="20"/>
              </w:rPr>
            </w:pPr>
            <w:r w:rsidRPr="00D2435C">
              <w:rPr>
                <w:rFonts w:asciiTheme="majorBidi" w:hAnsiTheme="majorBidi" w:cstheme="majorBidi"/>
                <w:color w:val="000000" w:themeColor="text1"/>
                <w:sz w:val="20"/>
                <w:szCs w:val="20"/>
              </w:rPr>
              <w:t>12</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0FC32053" w14:textId="33370C0C" w:rsidR="00027B1E" w:rsidRPr="00D2435C" w:rsidRDefault="00027B1E" w:rsidP="006E1471">
            <w:pPr>
              <w:pStyle w:val="NormalWeb"/>
              <w:shd w:val="clear" w:color="auto" w:fill="FFFFFF"/>
              <w:spacing w:before="0" w:beforeAutospacing="0" w:after="0" w:afterAutospacing="0"/>
              <w:jc w:val="center"/>
              <w:rPr>
                <w:rFonts w:asciiTheme="majorBidi" w:hAnsiTheme="majorBidi" w:cstheme="majorBidi"/>
                <w:color w:val="000000" w:themeColor="text1"/>
                <w:sz w:val="20"/>
                <w:szCs w:val="20"/>
              </w:rPr>
            </w:pPr>
            <w:r w:rsidRPr="00D2435C">
              <w:rPr>
                <w:rFonts w:asciiTheme="majorBidi" w:hAnsiTheme="majorBidi" w:cstheme="majorBidi"/>
                <w:color w:val="000000" w:themeColor="text1"/>
                <w:sz w:val="20"/>
                <w:szCs w:val="20"/>
              </w:rPr>
              <w:t>0%</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4BBBD16A" w14:textId="3E255A5E" w:rsidR="00027B1E" w:rsidRPr="00D2435C" w:rsidRDefault="00027B1E" w:rsidP="006E1471">
            <w:pPr>
              <w:pStyle w:val="NormalWeb"/>
              <w:shd w:val="clear" w:color="auto" w:fill="FFFFFF"/>
              <w:spacing w:before="0" w:beforeAutospacing="0" w:after="0" w:afterAutospacing="0"/>
              <w:jc w:val="center"/>
              <w:rPr>
                <w:rFonts w:asciiTheme="majorBidi" w:hAnsiTheme="majorBidi" w:cstheme="majorBidi"/>
                <w:color w:val="000000" w:themeColor="text1"/>
                <w:sz w:val="20"/>
                <w:szCs w:val="20"/>
              </w:rPr>
            </w:pPr>
          </w:p>
        </w:tc>
      </w:tr>
      <w:tr w:rsidR="00D2435C" w:rsidRPr="00D2435C" w14:paraId="5DE800EC" w14:textId="77777777" w:rsidTr="006E1471">
        <w:trPr>
          <w:trHeight w:val="825"/>
        </w:trPr>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486A1F2A" w14:textId="5CCB0A17" w:rsidR="00027B1E" w:rsidRPr="00D2435C" w:rsidRDefault="00027B1E" w:rsidP="006E1471">
            <w:pPr>
              <w:pStyle w:val="NormalWeb"/>
              <w:shd w:val="clear" w:color="auto" w:fill="FFFFFF"/>
              <w:spacing w:before="0" w:beforeAutospacing="0" w:after="0" w:afterAutospacing="0"/>
              <w:jc w:val="center"/>
              <w:rPr>
                <w:rFonts w:asciiTheme="majorBidi" w:hAnsiTheme="majorBidi" w:cstheme="majorBidi"/>
                <w:color w:val="000000" w:themeColor="text1"/>
                <w:sz w:val="20"/>
                <w:szCs w:val="20"/>
              </w:rPr>
            </w:pPr>
            <w:r w:rsidRPr="00D2435C">
              <w:rPr>
                <w:rFonts w:asciiTheme="majorBidi" w:hAnsiTheme="majorBidi" w:cstheme="majorBidi"/>
                <w:color w:val="000000" w:themeColor="text1"/>
                <w:sz w:val="20"/>
                <w:szCs w:val="20"/>
              </w:rPr>
              <w:t>Tayseer Seminary</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2A3A7B21" w14:textId="368B737C" w:rsidR="00027B1E" w:rsidRPr="00D2435C" w:rsidRDefault="00027B1E" w:rsidP="006E1471">
            <w:pPr>
              <w:pStyle w:val="NormalWeb"/>
              <w:shd w:val="clear" w:color="auto" w:fill="FFFFFF"/>
              <w:spacing w:before="0" w:beforeAutospacing="0" w:after="0" w:afterAutospacing="0"/>
              <w:jc w:val="center"/>
              <w:rPr>
                <w:rFonts w:asciiTheme="majorBidi" w:hAnsiTheme="majorBidi" w:cstheme="majorBidi"/>
                <w:color w:val="000000" w:themeColor="text1"/>
                <w:sz w:val="20"/>
                <w:szCs w:val="20"/>
              </w:rPr>
            </w:pPr>
            <w:r w:rsidRPr="00D2435C">
              <w:rPr>
                <w:rFonts w:asciiTheme="majorBidi" w:hAnsiTheme="majorBidi" w:cstheme="majorBidi"/>
                <w:color w:val="000000" w:themeColor="text1"/>
                <w:sz w:val="20"/>
                <w:szCs w:val="20"/>
              </w:rPr>
              <w:t>Year One Islamic Studies Program</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209277E8" w14:textId="310D9CC6" w:rsidR="00027B1E" w:rsidRPr="00D2435C" w:rsidRDefault="00027B1E" w:rsidP="006E1471">
            <w:pPr>
              <w:pStyle w:val="NormalWeb"/>
              <w:shd w:val="clear" w:color="auto" w:fill="FFFFFF"/>
              <w:spacing w:before="0" w:beforeAutospacing="0" w:after="0" w:afterAutospacing="0"/>
              <w:jc w:val="center"/>
              <w:rPr>
                <w:rFonts w:asciiTheme="majorBidi" w:hAnsiTheme="majorBidi" w:cstheme="majorBidi"/>
                <w:color w:val="000000" w:themeColor="text1"/>
                <w:sz w:val="20"/>
                <w:szCs w:val="20"/>
              </w:rPr>
            </w:pPr>
            <w:r w:rsidRPr="00D2435C">
              <w:rPr>
                <w:rFonts w:asciiTheme="majorBidi" w:hAnsiTheme="majorBidi" w:cstheme="majorBidi"/>
                <w:color w:val="000000" w:themeColor="text1"/>
                <w:sz w:val="20"/>
                <w:szCs w:val="20"/>
              </w:rPr>
              <w:t>Knoxville, TN</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2E0ECDBC" w14:textId="38E37608" w:rsidR="00027B1E" w:rsidRPr="00D2435C" w:rsidRDefault="00027B1E" w:rsidP="006E1471">
            <w:pPr>
              <w:pStyle w:val="NormalWeb"/>
              <w:shd w:val="clear" w:color="auto" w:fill="FFFFFF"/>
              <w:spacing w:before="0" w:beforeAutospacing="0" w:after="0" w:afterAutospacing="0"/>
              <w:jc w:val="center"/>
              <w:rPr>
                <w:rFonts w:asciiTheme="majorBidi" w:hAnsiTheme="majorBidi" w:cstheme="majorBidi"/>
                <w:color w:val="000000" w:themeColor="text1"/>
                <w:sz w:val="20"/>
                <w:szCs w:val="20"/>
              </w:rPr>
            </w:pPr>
            <w:r w:rsidRPr="00D2435C">
              <w:rPr>
                <w:rFonts w:asciiTheme="majorBidi" w:hAnsiTheme="majorBidi" w:cstheme="majorBidi"/>
                <w:color w:val="000000" w:themeColor="text1"/>
                <w:sz w:val="20"/>
                <w:szCs w:val="20"/>
              </w:rPr>
              <w:t>4</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08F75F98" w14:textId="24015E41" w:rsidR="00027B1E" w:rsidRPr="00D2435C" w:rsidRDefault="00027B1E" w:rsidP="006E1471">
            <w:pPr>
              <w:pStyle w:val="NormalWeb"/>
              <w:shd w:val="clear" w:color="auto" w:fill="FFFFFF"/>
              <w:spacing w:before="0" w:beforeAutospacing="0" w:after="0" w:afterAutospacing="0"/>
              <w:jc w:val="center"/>
              <w:rPr>
                <w:rFonts w:asciiTheme="majorBidi" w:hAnsiTheme="majorBidi" w:cstheme="majorBidi"/>
                <w:color w:val="000000" w:themeColor="text1"/>
                <w:sz w:val="20"/>
                <w:szCs w:val="20"/>
              </w:rPr>
            </w:pPr>
            <w:r w:rsidRPr="00D2435C">
              <w:rPr>
                <w:rFonts w:asciiTheme="majorBidi" w:hAnsiTheme="majorBidi" w:cstheme="majorBidi"/>
                <w:color w:val="000000" w:themeColor="text1"/>
                <w:sz w:val="20"/>
                <w:szCs w:val="20"/>
              </w:rPr>
              <w:t>1</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151B09D6" w14:textId="3572659C" w:rsidR="00027B1E" w:rsidRPr="00D2435C" w:rsidRDefault="00027B1E" w:rsidP="006E1471">
            <w:pPr>
              <w:pStyle w:val="NormalWeb"/>
              <w:shd w:val="clear" w:color="auto" w:fill="FFFFFF"/>
              <w:spacing w:before="0" w:beforeAutospacing="0" w:after="0" w:afterAutospacing="0"/>
              <w:jc w:val="center"/>
              <w:rPr>
                <w:rFonts w:asciiTheme="majorBidi" w:hAnsiTheme="majorBidi" w:cstheme="majorBidi"/>
                <w:color w:val="000000" w:themeColor="text1"/>
                <w:sz w:val="20"/>
                <w:szCs w:val="20"/>
              </w:rPr>
            </w:pPr>
            <w:r w:rsidRPr="00D2435C">
              <w:rPr>
                <w:rFonts w:asciiTheme="majorBidi" w:hAnsiTheme="majorBidi" w:cstheme="majorBidi"/>
                <w:color w:val="000000" w:themeColor="text1"/>
                <w:sz w:val="20"/>
                <w:szCs w:val="20"/>
              </w:rPr>
              <w:t>5</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49551263" w14:textId="1A374115" w:rsidR="00027B1E" w:rsidRPr="00D2435C" w:rsidRDefault="00027B1E" w:rsidP="006E1471">
            <w:pPr>
              <w:pStyle w:val="NormalWeb"/>
              <w:shd w:val="clear" w:color="auto" w:fill="FFFFFF"/>
              <w:spacing w:before="0" w:beforeAutospacing="0" w:after="0" w:afterAutospacing="0"/>
              <w:jc w:val="center"/>
              <w:rPr>
                <w:rFonts w:asciiTheme="majorBidi" w:hAnsiTheme="majorBidi" w:cstheme="majorBidi"/>
                <w:color w:val="000000" w:themeColor="text1"/>
                <w:sz w:val="20"/>
                <w:szCs w:val="20"/>
              </w:rPr>
            </w:pPr>
            <w:r w:rsidRPr="00D2435C">
              <w:rPr>
                <w:rFonts w:asciiTheme="majorBidi" w:hAnsiTheme="majorBidi" w:cstheme="majorBidi"/>
                <w:color w:val="000000" w:themeColor="text1"/>
                <w:sz w:val="20"/>
                <w:szCs w:val="20"/>
              </w:rPr>
              <w:t>20%</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5FAF29EB" w14:textId="77777777" w:rsidR="00027B1E" w:rsidRPr="00D2435C" w:rsidRDefault="00027B1E" w:rsidP="006E1471">
            <w:pPr>
              <w:pStyle w:val="NormalWeb"/>
              <w:shd w:val="clear" w:color="auto" w:fill="FFFFFF"/>
              <w:spacing w:before="0" w:beforeAutospacing="0" w:after="0" w:afterAutospacing="0"/>
              <w:jc w:val="center"/>
              <w:rPr>
                <w:rFonts w:asciiTheme="majorBidi" w:hAnsiTheme="majorBidi" w:cstheme="majorBidi"/>
                <w:color w:val="000000" w:themeColor="text1"/>
                <w:sz w:val="20"/>
                <w:szCs w:val="20"/>
              </w:rPr>
            </w:pPr>
            <w:r w:rsidRPr="00D2435C">
              <w:rPr>
                <w:rFonts w:asciiTheme="majorBidi" w:hAnsiTheme="majorBidi" w:cstheme="majorBidi"/>
                <w:color w:val="000000" w:themeColor="text1"/>
                <w:sz w:val="20"/>
                <w:szCs w:val="20"/>
              </w:rPr>
              <w:t> </w:t>
            </w:r>
          </w:p>
        </w:tc>
      </w:tr>
      <w:tr w:rsidR="00D2435C" w:rsidRPr="00D2435C" w14:paraId="0D2AEC08" w14:textId="77777777" w:rsidTr="006E1471">
        <w:trPr>
          <w:trHeight w:val="1095"/>
        </w:trPr>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287854CC" w14:textId="28AFCF43" w:rsidR="00027B1E" w:rsidRPr="00D2435C" w:rsidRDefault="00027B1E" w:rsidP="006E1471">
            <w:pPr>
              <w:pStyle w:val="NormalWeb"/>
              <w:shd w:val="clear" w:color="auto" w:fill="FFFFFF"/>
              <w:spacing w:before="0" w:beforeAutospacing="0" w:after="0" w:afterAutospacing="0"/>
              <w:jc w:val="center"/>
              <w:rPr>
                <w:color w:val="000000" w:themeColor="text1"/>
              </w:rPr>
            </w:pPr>
            <w:r w:rsidRPr="00D2435C">
              <w:rPr>
                <w:color w:val="000000" w:themeColor="text1"/>
                <w:sz w:val="22"/>
                <w:szCs w:val="22"/>
              </w:rPr>
              <w:t>Qalam Seminary</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2B59E1A4" w14:textId="02C3834E" w:rsidR="00027B1E" w:rsidRPr="00D2435C" w:rsidRDefault="00027B1E" w:rsidP="006E1471">
            <w:pPr>
              <w:pStyle w:val="NormalWeb"/>
              <w:shd w:val="clear" w:color="auto" w:fill="FFFFFF"/>
              <w:spacing w:before="0" w:beforeAutospacing="0" w:after="0" w:afterAutospacing="0"/>
              <w:jc w:val="center"/>
              <w:rPr>
                <w:color w:val="000000" w:themeColor="text1"/>
              </w:rPr>
            </w:pPr>
            <w:r w:rsidRPr="00D2435C">
              <w:rPr>
                <w:color w:val="000000" w:themeColor="text1"/>
                <w:sz w:val="22"/>
                <w:szCs w:val="22"/>
              </w:rPr>
              <w:t>Year One Arabic Intensive Program</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323207A7" w14:textId="548DB13B" w:rsidR="00027B1E" w:rsidRPr="00D2435C" w:rsidRDefault="00027B1E" w:rsidP="006E1471">
            <w:pPr>
              <w:pStyle w:val="NormalWeb"/>
              <w:shd w:val="clear" w:color="auto" w:fill="FFFFFF"/>
              <w:spacing w:before="0" w:beforeAutospacing="0" w:after="0" w:afterAutospacing="0"/>
              <w:jc w:val="center"/>
              <w:rPr>
                <w:color w:val="000000" w:themeColor="text1"/>
              </w:rPr>
            </w:pPr>
            <w:r w:rsidRPr="00D2435C">
              <w:rPr>
                <w:color w:val="000000" w:themeColor="text1"/>
                <w:sz w:val="22"/>
                <w:szCs w:val="22"/>
              </w:rPr>
              <w:t>Dallas, TX</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445C588D" w14:textId="3BFFC901" w:rsidR="00027B1E" w:rsidRPr="00D2435C" w:rsidRDefault="00027B1E" w:rsidP="006E1471">
            <w:pPr>
              <w:pStyle w:val="NormalWeb"/>
              <w:shd w:val="clear" w:color="auto" w:fill="FFFFFF"/>
              <w:spacing w:before="0" w:beforeAutospacing="0" w:after="0" w:afterAutospacing="0"/>
              <w:jc w:val="center"/>
              <w:rPr>
                <w:color w:val="000000" w:themeColor="text1"/>
              </w:rPr>
            </w:pPr>
            <w:r w:rsidRPr="00D2435C">
              <w:rPr>
                <w:color w:val="000000" w:themeColor="text1"/>
                <w:sz w:val="22"/>
                <w:szCs w:val="22"/>
              </w:rPr>
              <w:t>12</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25BDEC9F" w14:textId="4355B81C" w:rsidR="00027B1E" w:rsidRPr="00D2435C" w:rsidRDefault="00027B1E" w:rsidP="006E1471">
            <w:pPr>
              <w:pStyle w:val="NormalWeb"/>
              <w:shd w:val="clear" w:color="auto" w:fill="FFFFFF"/>
              <w:spacing w:before="0" w:beforeAutospacing="0" w:after="0" w:afterAutospacing="0"/>
              <w:jc w:val="center"/>
              <w:rPr>
                <w:color w:val="000000" w:themeColor="text1"/>
              </w:rPr>
            </w:pPr>
            <w:r w:rsidRPr="00D2435C">
              <w:rPr>
                <w:color w:val="000000" w:themeColor="text1"/>
                <w:sz w:val="22"/>
                <w:szCs w:val="22"/>
              </w:rPr>
              <w:t>5</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022B499C" w14:textId="6911E2E7" w:rsidR="00027B1E" w:rsidRPr="00D2435C" w:rsidRDefault="00027B1E" w:rsidP="006E1471">
            <w:pPr>
              <w:pStyle w:val="NormalWeb"/>
              <w:shd w:val="clear" w:color="auto" w:fill="FFFFFF"/>
              <w:spacing w:before="0" w:beforeAutospacing="0" w:after="0" w:afterAutospacing="0"/>
              <w:jc w:val="center"/>
              <w:rPr>
                <w:color w:val="000000" w:themeColor="text1"/>
              </w:rPr>
            </w:pPr>
            <w:r w:rsidRPr="00D2435C">
              <w:rPr>
                <w:color w:val="000000" w:themeColor="text1"/>
                <w:sz w:val="22"/>
                <w:szCs w:val="22"/>
              </w:rPr>
              <w:t>17</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51B3A1D7" w14:textId="47FCE690" w:rsidR="00027B1E" w:rsidRPr="00D2435C" w:rsidRDefault="00CC34E5" w:rsidP="006E1471">
            <w:pPr>
              <w:pStyle w:val="NormalWeb"/>
              <w:shd w:val="clear" w:color="auto" w:fill="FFFFFF"/>
              <w:spacing w:before="0" w:beforeAutospacing="0" w:after="0" w:afterAutospacing="0"/>
              <w:jc w:val="center"/>
              <w:rPr>
                <w:color w:val="000000" w:themeColor="text1"/>
              </w:rPr>
            </w:pPr>
            <w:r w:rsidRPr="00D2435C">
              <w:rPr>
                <w:color w:val="000000" w:themeColor="text1"/>
                <w:sz w:val="22"/>
                <w:szCs w:val="22"/>
              </w:rPr>
              <w:t>35</w:t>
            </w:r>
            <w:r w:rsidR="00027B1E" w:rsidRPr="00D2435C">
              <w:rPr>
                <w:color w:val="000000" w:themeColor="text1"/>
                <w:sz w:val="22"/>
                <w:szCs w:val="22"/>
              </w:rPr>
              <w:t>%</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73548979" w14:textId="07E08B0C" w:rsidR="00027B1E" w:rsidRPr="00D2435C" w:rsidRDefault="00027B1E" w:rsidP="006E1471">
            <w:pPr>
              <w:pStyle w:val="NormalWeb"/>
              <w:shd w:val="clear" w:color="auto" w:fill="FFFFFF"/>
              <w:spacing w:before="0" w:beforeAutospacing="0" w:after="0" w:afterAutospacing="0"/>
              <w:jc w:val="center"/>
              <w:rPr>
                <w:color w:val="000000" w:themeColor="text1"/>
              </w:rPr>
            </w:pPr>
            <w:r w:rsidRPr="00D2435C">
              <w:rPr>
                <w:color w:val="000000" w:themeColor="text1"/>
                <w:sz w:val="22"/>
                <w:szCs w:val="22"/>
              </w:rPr>
              <w:t>6</w:t>
            </w:r>
            <w:r w:rsidR="00CC34E5" w:rsidRPr="00D2435C">
              <w:rPr>
                <w:color w:val="000000" w:themeColor="text1"/>
                <w:sz w:val="22"/>
                <w:szCs w:val="22"/>
              </w:rPr>
              <w:t>5</w:t>
            </w:r>
            <w:r w:rsidRPr="00D2435C">
              <w:rPr>
                <w:color w:val="000000" w:themeColor="text1"/>
                <w:sz w:val="22"/>
                <w:szCs w:val="22"/>
              </w:rPr>
              <w:t>% </w:t>
            </w:r>
          </w:p>
        </w:tc>
      </w:tr>
      <w:tr w:rsidR="00D2435C" w:rsidRPr="00D2435C" w14:paraId="1EA37699" w14:textId="77777777" w:rsidTr="00287EFB">
        <w:trPr>
          <w:trHeight w:val="320"/>
        </w:trPr>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42ADB929" w14:textId="7A644AD7" w:rsidR="00027B1E" w:rsidRPr="00D2435C" w:rsidRDefault="00027B1E" w:rsidP="006E1471">
            <w:pPr>
              <w:pStyle w:val="NormalWeb"/>
              <w:shd w:val="clear" w:color="auto" w:fill="FFFFFF"/>
              <w:spacing w:before="0" w:beforeAutospacing="0" w:after="0" w:afterAutospacing="0"/>
              <w:jc w:val="center"/>
              <w:rPr>
                <w:color w:val="000000" w:themeColor="text1"/>
              </w:rPr>
            </w:pPr>
            <w:r w:rsidRPr="00D2435C">
              <w:rPr>
                <w:b/>
                <w:bCs/>
                <w:color w:val="000000" w:themeColor="text1"/>
                <w:sz w:val="22"/>
                <w:szCs w:val="22"/>
              </w:rPr>
              <w:t>Total</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1DA533F6" w14:textId="065946F0" w:rsidR="00027B1E" w:rsidRPr="00D2435C" w:rsidRDefault="00027B1E" w:rsidP="006E1471">
            <w:pPr>
              <w:pStyle w:val="NormalWeb"/>
              <w:shd w:val="clear" w:color="auto" w:fill="FFFFFF"/>
              <w:spacing w:before="0" w:beforeAutospacing="0" w:after="0" w:afterAutospacing="0"/>
              <w:jc w:val="center"/>
              <w:rPr>
                <w:color w:val="000000" w:themeColor="text1"/>
              </w:rPr>
            </w:pPr>
            <w:r w:rsidRPr="00D2435C">
              <w:rPr>
                <w:b/>
                <w:bCs/>
                <w:color w:val="000000" w:themeColor="text1"/>
                <w:sz w:val="22"/>
                <w:szCs w:val="22"/>
              </w:rPr>
              <w:t> </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65C72494" w14:textId="548DFB27" w:rsidR="00027B1E" w:rsidRPr="00D2435C" w:rsidRDefault="00027B1E" w:rsidP="006E1471">
            <w:pPr>
              <w:pStyle w:val="NormalWeb"/>
              <w:shd w:val="clear" w:color="auto" w:fill="FFFFFF"/>
              <w:spacing w:before="0" w:beforeAutospacing="0" w:after="0" w:afterAutospacing="0"/>
              <w:jc w:val="center"/>
              <w:rPr>
                <w:color w:val="000000" w:themeColor="text1"/>
              </w:rPr>
            </w:pPr>
            <w:r w:rsidRPr="00D2435C">
              <w:rPr>
                <w:b/>
                <w:bCs/>
                <w:color w:val="000000" w:themeColor="text1"/>
                <w:sz w:val="22"/>
                <w:szCs w:val="22"/>
              </w:rPr>
              <w:t> </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23D33528" w14:textId="36999995" w:rsidR="00027B1E" w:rsidRPr="00D2435C" w:rsidRDefault="00667962" w:rsidP="006E1471">
            <w:pPr>
              <w:pStyle w:val="NormalWeb"/>
              <w:shd w:val="clear" w:color="auto" w:fill="FFFFFF"/>
              <w:spacing w:before="0" w:beforeAutospacing="0" w:after="0" w:afterAutospacing="0"/>
              <w:jc w:val="center"/>
              <w:rPr>
                <w:color w:val="000000" w:themeColor="text1"/>
              </w:rPr>
            </w:pPr>
            <w:r>
              <w:rPr>
                <w:color w:val="000000" w:themeColor="text1"/>
              </w:rPr>
              <w:t>90</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78AB0EE1" w14:textId="5F9ACF36" w:rsidR="00027B1E" w:rsidRPr="00D2435C" w:rsidRDefault="00667962" w:rsidP="006E1471">
            <w:pPr>
              <w:pStyle w:val="NormalWeb"/>
              <w:shd w:val="clear" w:color="auto" w:fill="FFFFFF"/>
              <w:spacing w:before="0" w:beforeAutospacing="0" w:after="0" w:afterAutospacing="0"/>
              <w:jc w:val="center"/>
              <w:rPr>
                <w:color w:val="000000" w:themeColor="text1"/>
              </w:rPr>
            </w:pPr>
            <w:r>
              <w:rPr>
                <w:color w:val="000000" w:themeColor="text1"/>
              </w:rPr>
              <w:t>8</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5566B54A" w14:textId="33B49F7C" w:rsidR="00027B1E" w:rsidRPr="00D2435C" w:rsidRDefault="00667962" w:rsidP="006E1471">
            <w:pPr>
              <w:pStyle w:val="NormalWeb"/>
              <w:shd w:val="clear" w:color="auto" w:fill="FFFFFF"/>
              <w:spacing w:before="0" w:beforeAutospacing="0" w:after="0" w:afterAutospacing="0"/>
              <w:jc w:val="center"/>
              <w:rPr>
                <w:color w:val="000000" w:themeColor="text1"/>
              </w:rPr>
            </w:pPr>
            <w:r>
              <w:rPr>
                <w:color w:val="000000" w:themeColor="text1"/>
              </w:rPr>
              <w:t>98</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6045B2C5" w14:textId="37202A66" w:rsidR="00027B1E" w:rsidRPr="00D2435C" w:rsidRDefault="00027B1E" w:rsidP="006E1471">
            <w:pPr>
              <w:pStyle w:val="NormalWeb"/>
              <w:shd w:val="clear" w:color="auto" w:fill="FFFFFF"/>
              <w:spacing w:before="0" w:beforeAutospacing="0" w:after="0" w:afterAutospacing="0"/>
              <w:jc w:val="center"/>
              <w:rPr>
                <w:color w:val="000000" w:themeColor="text1"/>
              </w:rPr>
            </w:pP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6CE81611" w14:textId="16F4F0DF" w:rsidR="00027B1E" w:rsidRPr="00D2435C" w:rsidRDefault="00027B1E" w:rsidP="00667962">
            <w:pPr>
              <w:pStyle w:val="NormalWeb"/>
              <w:shd w:val="clear" w:color="auto" w:fill="FFFFFF"/>
              <w:spacing w:before="0" w:beforeAutospacing="0" w:after="0" w:afterAutospacing="0"/>
              <w:rPr>
                <w:color w:val="000000" w:themeColor="text1"/>
              </w:rPr>
            </w:pPr>
          </w:p>
        </w:tc>
      </w:tr>
    </w:tbl>
    <w:p w14:paraId="3F805708" w14:textId="20F92365" w:rsidR="00FE2318" w:rsidRPr="00D2435C" w:rsidRDefault="006E1471" w:rsidP="009C68DC">
      <w:r w:rsidRPr="00D2435C">
        <w:br w:type="textWrapping" w:clear="all"/>
      </w:r>
    </w:p>
    <w:p w14:paraId="0DA2F8E1" w14:textId="0353DA75" w:rsidR="00451E63" w:rsidRPr="00D2435C" w:rsidRDefault="006E1471" w:rsidP="00981D29">
      <w:pPr>
        <w:spacing w:line="480" w:lineRule="auto"/>
        <w:ind w:firstLine="720"/>
        <w:rPr>
          <w:color w:val="000000" w:themeColor="text1"/>
        </w:rPr>
      </w:pPr>
      <w:r w:rsidRPr="00D2435C">
        <w:rPr>
          <w:color w:val="000000" w:themeColor="text1"/>
        </w:rPr>
        <w:t>Th</w:t>
      </w:r>
      <w:r w:rsidR="009C68DC">
        <w:rPr>
          <w:color w:val="000000" w:themeColor="text1"/>
        </w:rPr>
        <w:t>i</w:t>
      </w:r>
      <w:r w:rsidR="00986185">
        <w:rPr>
          <w:color w:val="000000" w:themeColor="text1"/>
        </w:rPr>
        <w:t>s data was</w:t>
      </w:r>
      <w:r w:rsidR="009C68DC">
        <w:rPr>
          <w:color w:val="000000" w:themeColor="text1"/>
        </w:rPr>
        <w:t xml:space="preserve"> gathered </w:t>
      </w:r>
      <w:r w:rsidR="00981D29">
        <w:rPr>
          <w:color w:val="000000" w:themeColor="text1"/>
        </w:rPr>
        <w:t xml:space="preserve">preliminarily </w:t>
      </w:r>
      <w:r w:rsidRPr="00D2435C">
        <w:rPr>
          <w:color w:val="000000" w:themeColor="text1"/>
        </w:rPr>
        <w:t>to highlight a subset that exists within the Muslim community</w:t>
      </w:r>
      <w:r w:rsidR="00986185">
        <w:rPr>
          <w:color w:val="000000" w:themeColor="text1"/>
        </w:rPr>
        <w:t xml:space="preserve">, </w:t>
      </w:r>
      <w:r w:rsidRPr="00D2435C">
        <w:rPr>
          <w:color w:val="000000" w:themeColor="text1"/>
        </w:rPr>
        <w:t xml:space="preserve">showcasing the discrepancies between male and female scholarship. </w:t>
      </w:r>
      <w:r w:rsidR="00451E63" w:rsidRPr="00D2435C">
        <w:rPr>
          <w:color w:val="000000" w:themeColor="text1"/>
        </w:rPr>
        <w:t xml:space="preserve">From this </w:t>
      </w:r>
      <w:r w:rsidR="009C68DC">
        <w:rPr>
          <w:color w:val="000000" w:themeColor="text1"/>
        </w:rPr>
        <w:t>data</w:t>
      </w:r>
      <w:r w:rsidR="00451E63" w:rsidRPr="00D2435C">
        <w:rPr>
          <w:color w:val="000000" w:themeColor="text1"/>
        </w:rPr>
        <w:t xml:space="preserve">, we see there is a significantly smaller integration of female scholars </w:t>
      </w:r>
      <w:r w:rsidRPr="00D2435C">
        <w:rPr>
          <w:color w:val="000000" w:themeColor="text1"/>
        </w:rPr>
        <w:t>across</w:t>
      </w:r>
      <w:r w:rsidR="009A25B0">
        <w:rPr>
          <w:color w:val="000000" w:themeColor="text1"/>
        </w:rPr>
        <w:t xml:space="preserve"> </w:t>
      </w:r>
      <w:r w:rsidRPr="00D2435C">
        <w:rPr>
          <w:color w:val="000000" w:themeColor="text1"/>
        </w:rPr>
        <w:t>these institutions.</w:t>
      </w:r>
      <w:r w:rsidR="00986185">
        <w:rPr>
          <w:color w:val="000000" w:themeColor="text1"/>
        </w:rPr>
        <w:t xml:space="preserve"> For the seminaries who were able to provide enrollment information on there</w:t>
      </w:r>
      <w:r w:rsidR="00FE2318" w:rsidRPr="00D2435C">
        <w:rPr>
          <w:color w:val="000000" w:themeColor="text1"/>
        </w:rPr>
        <w:t xml:space="preserve"> is a considerable population of women attendees</w:t>
      </w:r>
      <w:r w:rsidR="008D1D48" w:rsidRPr="00D2435C">
        <w:rPr>
          <w:color w:val="000000" w:themeColor="text1"/>
        </w:rPr>
        <w:t xml:space="preserve"> in these </w:t>
      </w:r>
      <w:r w:rsidR="008D1D48" w:rsidRPr="00D2435C">
        <w:rPr>
          <w:color w:val="000000" w:themeColor="text1"/>
        </w:rPr>
        <w:lastRenderedPageBreak/>
        <w:t>institution</w:t>
      </w:r>
      <w:r w:rsidR="00100B64" w:rsidRPr="00D2435C">
        <w:rPr>
          <w:color w:val="000000" w:themeColor="text1"/>
        </w:rPr>
        <w:t>s</w:t>
      </w:r>
      <w:r w:rsidRPr="00D2435C">
        <w:rPr>
          <w:color w:val="000000" w:themeColor="text1"/>
        </w:rPr>
        <w:t xml:space="preserve">, yet little to no integration of women in lead teaching positions, </w:t>
      </w:r>
      <w:proofErr w:type="gramStart"/>
      <w:r w:rsidRPr="00D2435C">
        <w:rPr>
          <w:color w:val="000000" w:themeColor="text1"/>
        </w:rPr>
        <w:t>If</w:t>
      </w:r>
      <w:proofErr w:type="gramEnd"/>
      <w:r w:rsidRPr="00D2435C">
        <w:rPr>
          <w:color w:val="000000" w:themeColor="text1"/>
        </w:rPr>
        <w:t xml:space="preserve"> they exist, they may not be featured on public websites. As an example of this discrepancy, in my conversation with the Dar Al Qasim representative, </w:t>
      </w:r>
      <w:r w:rsidR="00986185">
        <w:rPr>
          <w:color w:val="000000" w:themeColor="text1"/>
        </w:rPr>
        <w:t>I</w:t>
      </w:r>
      <w:r w:rsidR="00287EFB" w:rsidRPr="00D2435C">
        <w:rPr>
          <w:color w:val="000000" w:themeColor="text1"/>
        </w:rPr>
        <w:t xml:space="preserve"> </w:t>
      </w:r>
      <w:r w:rsidRPr="00D2435C">
        <w:rPr>
          <w:color w:val="000000" w:themeColor="text1"/>
        </w:rPr>
        <w:t>was informed that the</w:t>
      </w:r>
      <w:r w:rsidR="00287EFB" w:rsidRPr="00D2435C">
        <w:rPr>
          <w:color w:val="000000" w:themeColor="text1"/>
        </w:rPr>
        <w:t>ir</w:t>
      </w:r>
      <w:r w:rsidRPr="00D2435C">
        <w:rPr>
          <w:color w:val="000000" w:themeColor="text1"/>
        </w:rPr>
        <w:t xml:space="preserve"> year one program specifically only same gendered teachers for the</w:t>
      </w:r>
      <w:r w:rsidR="00986185">
        <w:rPr>
          <w:color w:val="000000" w:themeColor="text1"/>
        </w:rPr>
        <w:t xml:space="preserve"> first year</w:t>
      </w:r>
      <w:r w:rsidRPr="00D2435C">
        <w:rPr>
          <w:color w:val="000000" w:themeColor="text1"/>
        </w:rPr>
        <w:t xml:space="preserve">. The women who teach here are considered </w:t>
      </w:r>
      <w:proofErr w:type="spellStart"/>
      <w:r w:rsidRPr="00D2435C">
        <w:rPr>
          <w:i/>
          <w:iCs/>
          <w:color w:val="000000" w:themeColor="text1"/>
        </w:rPr>
        <w:t>Ustadha’s</w:t>
      </w:r>
      <w:proofErr w:type="spellEnd"/>
      <w:r w:rsidRPr="00D2435C">
        <w:rPr>
          <w:i/>
          <w:iCs/>
          <w:color w:val="000000" w:themeColor="text1"/>
        </w:rPr>
        <w:t xml:space="preserve">, </w:t>
      </w:r>
      <w:r w:rsidRPr="00D2435C">
        <w:rPr>
          <w:color w:val="000000" w:themeColor="text1"/>
        </w:rPr>
        <w:t xml:space="preserve">but this information is not reflected on their website. From this demarcation, </w:t>
      </w:r>
      <w:r w:rsidR="00986185">
        <w:rPr>
          <w:color w:val="000000" w:themeColor="text1"/>
        </w:rPr>
        <w:t>I</w:t>
      </w:r>
      <w:r w:rsidR="009A25B0">
        <w:rPr>
          <w:color w:val="000000" w:themeColor="text1"/>
        </w:rPr>
        <w:t xml:space="preserve"> </w:t>
      </w:r>
      <w:r w:rsidRPr="00D2435C">
        <w:rPr>
          <w:color w:val="000000" w:themeColor="text1"/>
        </w:rPr>
        <w:t xml:space="preserve">understood that </w:t>
      </w:r>
      <w:proofErr w:type="spellStart"/>
      <w:r w:rsidRPr="00D2435C">
        <w:rPr>
          <w:i/>
          <w:iCs/>
          <w:color w:val="000000" w:themeColor="text1"/>
        </w:rPr>
        <w:t>Ustadha</w:t>
      </w:r>
      <w:proofErr w:type="spellEnd"/>
      <w:r w:rsidRPr="00D2435C">
        <w:rPr>
          <w:color w:val="000000" w:themeColor="text1"/>
        </w:rPr>
        <w:t xml:space="preserve"> here is of less caliber than “</w:t>
      </w:r>
      <w:r w:rsidRPr="00D2435C">
        <w:rPr>
          <w:i/>
          <w:iCs/>
          <w:color w:val="000000" w:themeColor="text1"/>
        </w:rPr>
        <w:t>Shaykh</w:t>
      </w:r>
      <w:r w:rsidRPr="00D2435C">
        <w:rPr>
          <w:color w:val="000000" w:themeColor="text1"/>
        </w:rPr>
        <w:t>” or “</w:t>
      </w:r>
      <w:r w:rsidRPr="00D2435C">
        <w:rPr>
          <w:i/>
          <w:iCs/>
          <w:color w:val="000000" w:themeColor="text1"/>
        </w:rPr>
        <w:t>Mufti”</w:t>
      </w:r>
      <w:r w:rsidRPr="00D2435C">
        <w:rPr>
          <w:color w:val="000000" w:themeColor="text1"/>
        </w:rPr>
        <w:t xml:space="preserve"> through </w:t>
      </w:r>
      <w:r w:rsidR="009A25B0">
        <w:rPr>
          <w:color w:val="000000" w:themeColor="text1"/>
        </w:rPr>
        <w:t xml:space="preserve">Dar Al Qasims </w:t>
      </w:r>
      <w:r w:rsidRPr="00D2435C">
        <w:rPr>
          <w:color w:val="000000" w:themeColor="text1"/>
        </w:rPr>
        <w:t>hierarchical methodology</w:t>
      </w:r>
      <w:r w:rsidR="009A25B0">
        <w:rPr>
          <w:color w:val="000000" w:themeColor="text1"/>
        </w:rPr>
        <w:t xml:space="preserve"> of religious authority. </w:t>
      </w:r>
      <w:r w:rsidRPr="00D2435C">
        <w:rPr>
          <w:color w:val="000000" w:themeColor="text1"/>
        </w:rPr>
        <w:t>One can infer that the lack of data available c</w:t>
      </w:r>
      <w:r w:rsidR="00287EFB" w:rsidRPr="00D2435C">
        <w:rPr>
          <w:color w:val="000000" w:themeColor="text1"/>
        </w:rPr>
        <w:t>ould</w:t>
      </w:r>
      <w:r w:rsidRPr="00D2435C">
        <w:rPr>
          <w:color w:val="000000" w:themeColor="text1"/>
        </w:rPr>
        <w:t xml:space="preserve"> impl</w:t>
      </w:r>
      <w:r w:rsidR="00986185">
        <w:rPr>
          <w:color w:val="000000" w:themeColor="text1"/>
        </w:rPr>
        <w:t xml:space="preserve">y </w:t>
      </w:r>
      <w:r w:rsidRPr="00D2435C">
        <w:rPr>
          <w:color w:val="000000" w:themeColor="text1"/>
        </w:rPr>
        <w:t>that the gender of faculty may not be seen as a metric of</w:t>
      </w:r>
      <w:r w:rsidR="00287EFB" w:rsidRPr="00D2435C">
        <w:rPr>
          <w:color w:val="000000" w:themeColor="text1"/>
        </w:rPr>
        <w:t xml:space="preserve"> utmost</w:t>
      </w:r>
      <w:r w:rsidRPr="00D2435C">
        <w:rPr>
          <w:color w:val="000000" w:themeColor="text1"/>
        </w:rPr>
        <w:t xml:space="preserve"> importance when formulating programs from the aspect of same- gendered spiritual modeling. Rather, it seems that said institutions are </w:t>
      </w:r>
      <w:r w:rsidR="00287EFB" w:rsidRPr="00D2435C">
        <w:rPr>
          <w:color w:val="000000" w:themeColor="text1"/>
        </w:rPr>
        <w:t>more considered</w:t>
      </w:r>
      <w:r w:rsidRPr="00D2435C">
        <w:rPr>
          <w:color w:val="000000" w:themeColor="text1"/>
        </w:rPr>
        <w:t xml:space="preserve"> with ensuring their faculty is the </w:t>
      </w:r>
      <w:r w:rsidR="00986185">
        <w:rPr>
          <w:color w:val="000000" w:themeColor="text1"/>
        </w:rPr>
        <w:t>“</w:t>
      </w:r>
      <w:r w:rsidRPr="00D2435C">
        <w:rPr>
          <w:color w:val="000000" w:themeColor="text1"/>
        </w:rPr>
        <w:t>most knowledgeable</w:t>
      </w:r>
      <w:r w:rsidR="00986185">
        <w:rPr>
          <w:color w:val="000000" w:themeColor="text1"/>
        </w:rPr>
        <w:t>”,</w:t>
      </w:r>
      <w:r w:rsidRPr="00D2435C">
        <w:rPr>
          <w:color w:val="000000" w:themeColor="text1"/>
        </w:rPr>
        <w:t xml:space="preserve"> though this has been discussed as not mutually exclusive</w:t>
      </w:r>
      <w:r w:rsidR="00287EFB" w:rsidRPr="00D2435C">
        <w:rPr>
          <w:color w:val="000000" w:themeColor="text1"/>
        </w:rPr>
        <w:t xml:space="preserve"> to women. </w:t>
      </w:r>
      <w:r w:rsidR="00981D29">
        <w:rPr>
          <w:color w:val="000000" w:themeColor="text1"/>
        </w:rPr>
        <w:t xml:space="preserve">Interestingly, </w:t>
      </w:r>
      <w:proofErr w:type="gramStart"/>
      <w:r w:rsidR="00981D29">
        <w:rPr>
          <w:color w:val="000000" w:themeColor="text1"/>
        </w:rPr>
        <w:t>This</w:t>
      </w:r>
      <w:proofErr w:type="gramEnd"/>
      <w:r w:rsidR="00981D29">
        <w:rPr>
          <w:color w:val="000000" w:themeColor="text1"/>
        </w:rPr>
        <w:t xml:space="preserve"> subset study highlights the challenge of women in religious leadership positions as they connect to students, from the lens of spiritual modeling. While female students are enrolled, they do not necessarily have a female teacher to model after or approach directly. From the aspect of knowledge acquisition, this may not pose an issue. However, from the aspect of spiritual modeling and the implementation of that knowledge, this may pose </w:t>
      </w:r>
      <w:proofErr w:type="gramStart"/>
      <w:r w:rsidR="00981D29">
        <w:rPr>
          <w:color w:val="000000" w:themeColor="text1"/>
        </w:rPr>
        <w:t>an</w:t>
      </w:r>
      <w:proofErr w:type="gramEnd"/>
      <w:r w:rsidR="00981D29">
        <w:rPr>
          <w:color w:val="000000" w:themeColor="text1"/>
        </w:rPr>
        <w:t xml:space="preserve"> larger factor. The lack of female scholarship opportunities also presents the dilemma of female students of knowledge not having a pipeline to share their studies or take on positions once they graduate.  </w:t>
      </w:r>
    </w:p>
    <w:p w14:paraId="6F67698D" w14:textId="77777777" w:rsidR="00451E63" w:rsidRPr="00D2435C" w:rsidRDefault="00451E63" w:rsidP="00450580">
      <w:pPr>
        <w:ind w:firstLine="720"/>
        <w:rPr>
          <w:color w:val="000000" w:themeColor="text1"/>
        </w:rPr>
      </w:pPr>
    </w:p>
    <w:p w14:paraId="2E14414C" w14:textId="77777777" w:rsidR="00451E63" w:rsidRPr="00D2435C" w:rsidRDefault="00451E63" w:rsidP="00450580">
      <w:pPr>
        <w:ind w:firstLine="720"/>
        <w:rPr>
          <w:color w:val="000000" w:themeColor="text1"/>
        </w:rPr>
      </w:pPr>
    </w:p>
    <w:p w14:paraId="1B2635D2" w14:textId="77777777" w:rsidR="00451E63" w:rsidRPr="00D2435C" w:rsidRDefault="00451E63" w:rsidP="00450580">
      <w:pPr>
        <w:ind w:firstLine="720"/>
        <w:rPr>
          <w:color w:val="000000" w:themeColor="text1"/>
        </w:rPr>
      </w:pPr>
    </w:p>
    <w:p w14:paraId="0E6D30FD" w14:textId="77777777" w:rsidR="00EC1043" w:rsidRDefault="00EC1043" w:rsidP="00EC1043">
      <w:pPr>
        <w:pStyle w:val="LSChapter"/>
        <w:spacing w:before="0" w:line="480" w:lineRule="auto"/>
        <w:rPr>
          <w:color w:val="000000" w:themeColor="text1"/>
        </w:rPr>
        <w:sectPr w:rsidR="00EC1043" w:rsidSect="00E47292">
          <w:footnotePr>
            <w:numRestart w:val="eachSect"/>
          </w:footnotePr>
          <w:pgSz w:w="12240" w:h="15840" w:code="1"/>
          <w:pgMar w:top="1440" w:right="1440" w:bottom="1440" w:left="2160" w:header="720" w:footer="1080" w:gutter="0"/>
          <w:cols w:space="720"/>
          <w:titlePg/>
          <w:docGrid w:linePitch="360"/>
        </w:sectPr>
      </w:pPr>
      <w:bookmarkStart w:id="30" w:name="_Toc192194875"/>
    </w:p>
    <w:p w14:paraId="6EEFF89B" w14:textId="47F8F857" w:rsidR="00673572" w:rsidRPr="00D2435C" w:rsidRDefault="00C32C5F" w:rsidP="0089105D">
      <w:pPr>
        <w:pStyle w:val="LSChapter"/>
        <w:spacing w:before="0" w:line="480" w:lineRule="auto"/>
        <w:rPr>
          <w:color w:val="000000" w:themeColor="text1"/>
        </w:rPr>
      </w:pPr>
      <w:r w:rsidRPr="00D2435C">
        <w:rPr>
          <w:color w:val="000000" w:themeColor="text1"/>
        </w:rPr>
        <w:lastRenderedPageBreak/>
        <w:t>CHAPTER 3</w:t>
      </w:r>
      <w:bookmarkEnd w:id="30"/>
    </w:p>
    <w:p w14:paraId="072149AC" w14:textId="25976AD4" w:rsidR="00673572" w:rsidRDefault="00673572" w:rsidP="00EC1043">
      <w:pPr>
        <w:pStyle w:val="LSChapterTitle"/>
        <w:spacing w:before="0" w:after="0"/>
        <w:rPr>
          <w:color w:val="000000" w:themeColor="text1"/>
        </w:rPr>
      </w:pPr>
      <w:bookmarkStart w:id="31" w:name="_Toc191921958"/>
      <w:bookmarkStart w:id="32" w:name="_Toc192172245"/>
      <w:bookmarkStart w:id="33" w:name="_Toc192194552"/>
      <w:bookmarkStart w:id="34" w:name="_Toc192194733"/>
      <w:bookmarkStart w:id="35" w:name="_Toc192194876"/>
      <w:r w:rsidRPr="00D2435C">
        <w:rPr>
          <w:color w:val="000000" w:themeColor="text1"/>
        </w:rPr>
        <w:t>Murabbi Models</w:t>
      </w:r>
      <w:bookmarkEnd w:id="31"/>
      <w:bookmarkEnd w:id="32"/>
      <w:bookmarkEnd w:id="33"/>
      <w:bookmarkEnd w:id="34"/>
      <w:bookmarkEnd w:id="35"/>
    </w:p>
    <w:p w14:paraId="466610A3" w14:textId="77777777" w:rsidR="00EC1043" w:rsidRPr="0089105D" w:rsidRDefault="00EC1043" w:rsidP="0089105D">
      <w:pPr>
        <w:pStyle w:val="LSStandardtext"/>
      </w:pPr>
    </w:p>
    <w:p w14:paraId="23140C99" w14:textId="77777777" w:rsidR="00673572" w:rsidRPr="00D2435C" w:rsidRDefault="00673572" w:rsidP="0089105D">
      <w:pPr>
        <w:pStyle w:val="LS1stHeading"/>
        <w:spacing w:before="0"/>
        <w:rPr>
          <w:color w:val="000000" w:themeColor="text1"/>
        </w:rPr>
      </w:pPr>
      <w:bookmarkStart w:id="36" w:name="_Toc192194877"/>
      <w:r w:rsidRPr="00D2435C">
        <w:rPr>
          <w:color w:val="000000" w:themeColor="text1"/>
        </w:rPr>
        <w:t>Introduction</w:t>
      </w:r>
      <w:bookmarkEnd w:id="36"/>
    </w:p>
    <w:p w14:paraId="640BAC71" w14:textId="32DA6B64" w:rsidR="00673572" w:rsidRDefault="00673572" w:rsidP="00EC1043">
      <w:pPr>
        <w:spacing w:line="480" w:lineRule="auto"/>
        <w:ind w:firstLine="720"/>
        <w:jc w:val="both"/>
        <w:rPr>
          <w:color w:val="000000" w:themeColor="text1"/>
        </w:rPr>
      </w:pPr>
      <w:r w:rsidRPr="00D2435C">
        <w:rPr>
          <w:color w:val="000000" w:themeColor="text1"/>
        </w:rPr>
        <w:t>This section provid</w:t>
      </w:r>
      <w:r w:rsidR="00C351B5" w:rsidRPr="00D2435C">
        <w:rPr>
          <w:color w:val="000000" w:themeColor="text1"/>
        </w:rPr>
        <w:t>es an overview of frameworks that assert the necessitation of female scholarshi</w:t>
      </w:r>
      <w:r w:rsidR="00B70FD7" w:rsidRPr="00D2435C">
        <w:rPr>
          <w:color w:val="000000" w:themeColor="text1"/>
        </w:rPr>
        <w:t>p</w:t>
      </w:r>
      <w:r w:rsidR="004A0291" w:rsidRPr="00D2435C">
        <w:rPr>
          <w:color w:val="000000" w:themeColor="text1"/>
        </w:rPr>
        <w:t>. Liturgical</w:t>
      </w:r>
      <w:r w:rsidR="00C351B5" w:rsidRPr="00D2435C">
        <w:rPr>
          <w:color w:val="000000" w:themeColor="text1"/>
        </w:rPr>
        <w:t xml:space="preserve"> evidence from the Qur</w:t>
      </w:r>
      <w:r w:rsidR="00C32C5F" w:rsidRPr="00D2435C">
        <w:rPr>
          <w:color w:val="000000" w:themeColor="text1"/>
        </w:rPr>
        <w:t>’</w:t>
      </w:r>
      <w:r w:rsidR="00B70FD7" w:rsidRPr="00D2435C">
        <w:rPr>
          <w:color w:val="000000" w:themeColor="text1"/>
        </w:rPr>
        <w:t>ā</w:t>
      </w:r>
      <w:r w:rsidR="00C351B5" w:rsidRPr="00D2435C">
        <w:rPr>
          <w:color w:val="000000" w:themeColor="text1"/>
        </w:rPr>
        <w:t xml:space="preserve">n, and supplemental evidence from the </w:t>
      </w:r>
      <w:r w:rsidR="00C351B5" w:rsidRPr="00D2435C">
        <w:rPr>
          <w:i/>
          <w:iCs/>
          <w:color w:val="000000" w:themeColor="text1"/>
        </w:rPr>
        <w:t>Sunnah</w:t>
      </w:r>
      <w:r w:rsidR="00B70FD7" w:rsidRPr="00D2435C">
        <w:rPr>
          <w:color w:val="000000" w:themeColor="text1"/>
        </w:rPr>
        <w:t xml:space="preserve"> </w:t>
      </w:r>
      <w:r w:rsidR="00C62DD0" w:rsidRPr="00D2435C">
        <w:rPr>
          <w:color w:val="000000" w:themeColor="text1"/>
        </w:rPr>
        <w:t xml:space="preserve">are listed to emphasize the divine commandment </w:t>
      </w:r>
      <w:r w:rsidR="00B70FD7" w:rsidRPr="00D2435C">
        <w:rPr>
          <w:color w:val="000000" w:themeColor="text1"/>
        </w:rPr>
        <w:t xml:space="preserve">encourage </w:t>
      </w:r>
      <w:r w:rsidR="00C351B5" w:rsidRPr="00D2435C">
        <w:rPr>
          <w:color w:val="000000" w:themeColor="text1"/>
        </w:rPr>
        <w:t xml:space="preserve">women </w:t>
      </w:r>
      <w:r w:rsidR="00B70FD7" w:rsidRPr="00D2435C">
        <w:rPr>
          <w:color w:val="000000" w:themeColor="text1"/>
        </w:rPr>
        <w:t>to</w:t>
      </w:r>
      <w:r w:rsidR="00C351B5" w:rsidRPr="00D2435C">
        <w:rPr>
          <w:color w:val="000000" w:themeColor="text1"/>
        </w:rPr>
        <w:t xml:space="preserve"> seek</w:t>
      </w:r>
      <w:r w:rsidR="004A0291" w:rsidRPr="00D2435C">
        <w:rPr>
          <w:color w:val="000000" w:themeColor="text1"/>
        </w:rPr>
        <w:t xml:space="preserve"> and teach knowledge is introduced.</w:t>
      </w:r>
      <w:r w:rsidR="00981D29">
        <w:rPr>
          <w:color w:val="000000" w:themeColor="text1"/>
        </w:rPr>
        <w:t xml:space="preserve"> </w:t>
      </w:r>
      <w:r w:rsidR="0073302C" w:rsidRPr="00D2435C">
        <w:rPr>
          <w:color w:val="000000" w:themeColor="text1"/>
        </w:rPr>
        <w:t>Thi</w:t>
      </w:r>
      <w:r w:rsidR="00981D29">
        <w:rPr>
          <w:color w:val="000000" w:themeColor="text1"/>
        </w:rPr>
        <w:t xml:space="preserve">s is </w:t>
      </w:r>
      <w:r w:rsidR="0073302C" w:rsidRPr="00D2435C">
        <w:rPr>
          <w:color w:val="000000" w:themeColor="text1"/>
        </w:rPr>
        <w:t xml:space="preserve">supplemented by three theoretical frameworks discussing the importance of modeling and morality as the objective of Islamic education. </w:t>
      </w:r>
    </w:p>
    <w:p w14:paraId="00B1E605" w14:textId="77777777" w:rsidR="00EC1043" w:rsidRPr="00D2435C" w:rsidRDefault="00EC1043" w:rsidP="00EC1043">
      <w:pPr>
        <w:spacing w:line="480" w:lineRule="auto"/>
        <w:ind w:firstLine="720"/>
        <w:jc w:val="both"/>
        <w:rPr>
          <w:color w:val="000000" w:themeColor="text1"/>
        </w:rPr>
      </w:pPr>
    </w:p>
    <w:p w14:paraId="4E283226" w14:textId="77777777" w:rsidR="00673572" w:rsidRPr="00D2435C" w:rsidRDefault="00673572" w:rsidP="00E551BB">
      <w:pPr>
        <w:pStyle w:val="LS1stHeading"/>
        <w:spacing w:before="0"/>
        <w:rPr>
          <w:color w:val="000000" w:themeColor="text1"/>
        </w:rPr>
      </w:pPr>
      <w:bookmarkStart w:id="37" w:name="_Toc192194878"/>
      <w:r w:rsidRPr="00D2435C">
        <w:rPr>
          <w:color w:val="000000" w:themeColor="text1"/>
        </w:rPr>
        <w:t>Scriptural Evidence</w:t>
      </w:r>
      <w:bookmarkEnd w:id="37"/>
    </w:p>
    <w:p w14:paraId="63F8B797" w14:textId="1CC4543B" w:rsidR="00673572" w:rsidRPr="00D2435C" w:rsidRDefault="00673572" w:rsidP="00EC1043">
      <w:pPr>
        <w:spacing w:line="480" w:lineRule="auto"/>
        <w:ind w:firstLine="720"/>
        <w:rPr>
          <w:color w:val="000000" w:themeColor="text1"/>
        </w:rPr>
      </w:pPr>
      <w:r w:rsidRPr="00D2435C">
        <w:rPr>
          <w:color w:val="000000" w:themeColor="text1"/>
        </w:rPr>
        <w:t xml:space="preserve">Religious scholarship in Islam is based on the revealed sources including the </w:t>
      </w:r>
      <w:r w:rsidR="00C32C5F" w:rsidRPr="00D2435C">
        <w:rPr>
          <w:color w:val="000000" w:themeColor="text1"/>
        </w:rPr>
        <w:t>Qur’ān</w:t>
      </w:r>
      <w:r w:rsidRPr="00D2435C">
        <w:rPr>
          <w:color w:val="000000" w:themeColor="text1"/>
        </w:rPr>
        <w:t xml:space="preserve"> and the collected Sunnah of the Prophet Muhammad</w:t>
      </w:r>
      <w:r w:rsidR="002C6EB2">
        <w:rPr>
          <w:color w:val="000000" w:themeColor="text1"/>
        </w:rPr>
        <w:t xml:space="preserve"> </w:t>
      </w:r>
      <w:r w:rsidR="002C6EB2" w:rsidRPr="00D2435C">
        <w:rPr>
          <w:color w:val="000000" w:themeColor="text1"/>
          <w:shd w:val="clear" w:color="auto" w:fill="FFFFFF"/>
          <w:rtl/>
        </w:rPr>
        <w:t>ﷺ</w:t>
      </w:r>
      <w:r w:rsidRPr="00D2435C">
        <w:rPr>
          <w:color w:val="000000" w:themeColor="text1"/>
        </w:rPr>
        <w:t>, which explains the Qur'anic teachings in lived action.</w:t>
      </w:r>
      <w:r w:rsidR="00E54E91" w:rsidRPr="00D2435C">
        <w:rPr>
          <w:rStyle w:val="FootnoteReference"/>
          <w:color w:val="000000" w:themeColor="text1"/>
        </w:rPr>
        <w:footnoteReference w:id="36"/>
      </w:r>
      <w:r w:rsidRPr="00D2435C">
        <w:rPr>
          <w:color w:val="000000" w:themeColor="text1"/>
        </w:rPr>
        <w:t xml:space="preserve"> Muslims regard the </w:t>
      </w:r>
      <w:r w:rsidR="00C32C5F" w:rsidRPr="00D2435C">
        <w:rPr>
          <w:color w:val="000000" w:themeColor="text1"/>
        </w:rPr>
        <w:t>Qur’ān</w:t>
      </w:r>
      <w:r w:rsidRPr="00D2435C">
        <w:rPr>
          <w:color w:val="000000" w:themeColor="text1"/>
        </w:rPr>
        <w:t xml:space="preserve"> as the ultimate reference for human affairs and believe it to be safeguarded by God from distortion.</w:t>
      </w:r>
      <w:r w:rsidR="00723208" w:rsidRPr="00D2435C">
        <w:rPr>
          <w:rStyle w:val="FootnoteReference"/>
          <w:color w:val="000000" w:themeColor="text1"/>
        </w:rPr>
        <w:footnoteReference w:id="37"/>
      </w:r>
      <w:r w:rsidRPr="00D2435C">
        <w:rPr>
          <w:color w:val="000000" w:themeColor="text1"/>
        </w:rPr>
        <w:t xml:space="preserve"> The </w:t>
      </w:r>
      <w:r w:rsidR="00C32C5F" w:rsidRPr="00D2435C">
        <w:rPr>
          <w:color w:val="000000" w:themeColor="text1"/>
        </w:rPr>
        <w:t>Qur’ān</w:t>
      </w:r>
      <w:r w:rsidRPr="00D2435C">
        <w:rPr>
          <w:color w:val="000000" w:themeColor="text1"/>
        </w:rPr>
        <w:t xml:space="preserve">, which literally means </w:t>
      </w:r>
      <w:r w:rsidR="00C32C5F" w:rsidRPr="00D2435C">
        <w:rPr>
          <w:color w:val="000000" w:themeColor="text1"/>
        </w:rPr>
        <w:t>“</w:t>
      </w:r>
      <w:r w:rsidRPr="00D2435C">
        <w:rPr>
          <w:color w:val="000000" w:themeColor="text1"/>
        </w:rPr>
        <w:t>The Recital,</w:t>
      </w:r>
      <w:r w:rsidR="00C32C5F" w:rsidRPr="00D2435C">
        <w:rPr>
          <w:color w:val="000000" w:themeColor="text1"/>
        </w:rPr>
        <w:t>”</w:t>
      </w:r>
      <w:r w:rsidRPr="00D2435C">
        <w:rPr>
          <w:color w:val="000000" w:themeColor="text1"/>
        </w:rPr>
        <w:t xml:space="preserve"> refers to the Islamic sacred text that was revealed to the Prophet Muhammad by God through the Angel Gabriel. The </w:t>
      </w:r>
      <w:r w:rsidR="00C32C5F" w:rsidRPr="00D2435C">
        <w:rPr>
          <w:color w:val="000000" w:themeColor="text1"/>
        </w:rPr>
        <w:t>Qur’ān</w:t>
      </w:r>
      <w:r w:rsidRPr="00D2435C">
        <w:rPr>
          <w:color w:val="000000" w:themeColor="text1"/>
        </w:rPr>
        <w:t xml:space="preserve"> consists of one hundred and fourteen chapters, each consisting of varying stylistic nature of verses regarding all aspects of the human existence and explaining Gods commandments. </w:t>
      </w:r>
      <w:proofErr w:type="gramStart"/>
      <w:r w:rsidRPr="00D2435C">
        <w:rPr>
          <w:color w:val="000000" w:themeColor="text1"/>
        </w:rPr>
        <w:t xml:space="preserve">The </w:t>
      </w:r>
      <w:r w:rsidRPr="00D2435C">
        <w:rPr>
          <w:i/>
          <w:iCs/>
          <w:color w:val="000000" w:themeColor="text1"/>
        </w:rPr>
        <w:t>Sunnah</w:t>
      </w:r>
      <w:r w:rsidRPr="00D2435C">
        <w:rPr>
          <w:color w:val="000000" w:themeColor="text1"/>
        </w:rPr>
        <w:t>,</w:t>
      </w:r>
      <w:proofErr w:type="gramEnd"/>
      <w:r w:rsidRPr="00D2435C">
        <w:rPr>
          <w:color w:val="000000" w:themeColor="text1"/>
        </w:rPr>
        <w:t xml:space="preserve"> literally translates to a way, or path of life. The Prophet Muhammad</w:t>
      </w:r>
      <w:r w:rsidR="00981D29">
        <w:rPr>
          <w:color w:val="000000" w:themeColor="text1"/>
        </w:rPr>
        <w:t xml:space="preserve"> </w:t>
      </w:r>
      <w:r w:rsidR="00981D29" w:rsidRPr="00D2435C">
        <w:rPr>
          <w:color w:val="000000" w:themeColor="text1"/>
          <w:shd w:val="clear" w:color="auto" w:fill="FFFFFF"/>
          <w:rtl/>
        </w:rPr>
        <w:t>ﷺ</w:t>
      </w:r>
      <w:r w:rsidR="00981D29" w:rsidRPr="00D2435C">
        <w:rPr>
          <w:color w:val="000000" w:themeColor="text1"/>
        </w:rPr>
        <w:t xml:space="preserve"> </w:t>
      </w:r>
      <w:r w:rsidRPr="00D2435C">
        <w:rPr>
          <w:color w:val="000000" w:themeColor="text1"/>
        </w:rPr>
        <w:t xml:space="preserve">life is </w:t>
      </w:r>
      <w:r w:rsidRPr="00D2435C">
        <w:rPr>
          <w:color w:val="000000" w:themeColor="text1"/>
        </w:rPr>
        <w:lastRenderedPageBreak/>
        <w:t xml:space="preserve">considered the Sunnah that Sunni Muslims follow, to provide a lived example of the </w:t>
      </w:r>
      <w:r w:rsidR="00C32C5F" w:rsidRPr="00D2435C">
        <w:rPr>
          <w:color w:val="000000" w:themeColor="text1"/>
        </w:rPr>
        <w:t>Qur’ān</w:t>
      </w:r>
      <w:r w:rsidRPr="00D2435C">
        <w:rPr>
          <w:color w:val="000000" w:themeColor="text1"/>
        </w:rPr>
        <w:t xml:space="preserve"> and its higher objectives in action. It is infamously stated by the Prophet Muhammad</w:t>
      </w:r>
      <w:r w:rsidR="0079248D" w:rsidRPr="00D2435C">
        <w:rPr>
          <w:color w:val="000000" w:themeColor="text1"/>
        </w:rPr>
        <w:t>’</w:t>
      </w:r>
      <w:r w:rsidRPr="00D2435C">
        <w:rPr>
          <w:color w:val="000000" w:themeColor="text1"/>
        </w:rPr>
        <w:t xml:space="preserve">s wife, Aisha, that he was considered “The Walking </w:t>
      </w:r>
      <w:r w:rsidR="00C32C5F" w:rsidRPr="00D2435C">
        <w:rPr>
          <w:color w:val="000000" w:themeColor="text1"/>
        </w:rPr>
        <w:t>Qur’ān</w:t>
      </w:r>
      <w:r w:rsidRPr="00D2435C">
        <w:rPr>
          <w:color w:val="000000" w:themeColor="text1"/>
        </w:rPr>
        <w:t>.”</w:t>
      </w:r>
      <w:r w:rsidR="00E54E91" w:rsidRPr="00D2435C">
        <w:rPr>
          <w:rStyle w:val="FootnoteReference"/>
          <w:color w:val="000000" w:themeColor="text1"/>
        </w:rPr>
        <w:footnoteReference w:id="38"/>
      </w:r>
      <w:r w:rsidRPr="00D2435C">
        <w:rPr>
          <w:color w:val="000000" w:themeColor="text1"/>
        </w:rPr>
        <w:t xml:space="preserve"> The Qur’an regards the Prophet as a role model for humanity</w:t>
      </w:r>
      <w:r w:rsidRPr="00D2435C">
        <w:rPr>
          <w:rStyle w:val="FootnoteReference"/>
          <w:color w:val="000000" w:themeColor="text1"/>
        </w:rPr>
        <w:footnoteReference w:id="39"/>
      </w:r>
      <w:r w:rsidR="00981D29">
        <w:rPr>
          <w:color w:val="000000" w:themeColor="text1"/>
        </w:rPr>
        <w:t>. H</w:t>
      </w:r>
      <w:r w:rsidRPr="00D2435C">
        <w:rPr>
          <w:color w:val="000000" w:themeColor="text1"/>
        </w:rPr>
        <w:t>ence from the perspective of Islamic jurisprudence, the authentic Prophetic Sunnah explains, clarifies, and demonstrates how to implement the teachings of the Qur’an.</w:t>
      </w:r>
      <w:r w:rsidRPr="00D2435C">
        <w:rPr>
          <w:rStyle w:val="FootnoteReference"/>
          <w:color w:val="000000" w:themeColor="text1"/>
        </w:rPr>
        <w:footnoteReference w:id="40"/>
      </w:r>
      <w:r w:rsidRPr="00D2435C">
        <w:rPr>
          <w:color w:val="000000" w:themeColor="text1"/>
        </w:rPr>
        <w:t xml:space="preserve"> </w:t>
      </w:r>
    </w:p>
    <w:p w14:paraId="6B0020FB" w14:textId="1D0E5736" w:rsidR="00673572" w:rsidRPr="00D2435C" w:rsidRDefault="00673572" w:rsidP="00673572">
      <w:pPr>
        <w:spacing w:line="480" w:lineRule="auto"/>
        <w:ind w:firstLine="720"/>
        <w:rPr>
          <w:color w:val="000000" w:themeColor="text1"/>
        </w:rPr>
      </w:pPr>
      <w:r w:rsidRPr="00D2435C">
        <w:rPr>
          <w:color w:val="000000" w:themeColor="text1"/>
        </w:rPr>
        <w:t xml:space="preserve">The </w:t>
      </w:r>
      <w:r w:rsidR="00C32C5F" w:rsidRPr="00D2435C">
        <w:rPr>
          <w:color w:val="000000" w:themeColor="text1"/>
        </w:rPr>
        <w:t>Qur’ān</w:t>
      </w:r>
      <w:r w:rsidRPr="00D2435C">
        <w:rPr>
          <w:color w:val="000000" w:themeColor="text1"/>
        </w:rPr>
        <w:t xml:space="preserve"> greatly sets the foundation for both men and women to seek and learn about Islam for themselves. While there are numerous </w:t>
      </w:r>
      <w:proofErr w:type="spellStart"/>
      <w:r w:rsidR="00C32C5F" w:rsidRPr="00D2435C">
        <w:rPr>
          <w:color w:val="000000" w:themeColor="text1"/>
        </w:rPr>
        <w:t>Qur’ān</w:t>
      </w:r>
      <w:r w:rsidRPr="00D2435C">
        <w:rPr>
          <w:color w:val="000000" w:themeColor="text1"/>
        </w:rPr>
        <w:t>ic</w:t>
      </w:r>
      <w:proofErr w:type="spellEnd"/>
      <w:r w:rsidRPr="00D2435C">
        <w:rPr>
          <w:color w:val="000000" w:themeColor="text1"/>
        </w:rPr>
        <w:t xml:space="preserve"> verses that discuss the importance of seeking out God, there are a few that call a Muslim to seek knowledge specifically, some of which</w:t>
      </w:r>
      <w:r w:rsidR="00C835E9">
        <w:rPr>
          <w:color w:val="000000" w:themeColor="text1"/>
        </w:rPr>
        <w:t xml:space="preserve"> are </w:t>
      </w:r>
      <w:r w:rsidRPr="00D2435C">
        <w:rPr>
          <w:color w:val="000000" w:themeColor="text1"/>
        </w:rPr>
        <w:t>mention</w:t>
      </w:r>
      <w:r w:rsidR="00C835E9">
        <w:rPr>
          <w:color w:val="000000" w:themeColor="text1"/>
        </w:rPr>
        <w:t xml:space="preserve"> </w:t>
      </w:r>
      <w:r w:rsidRPr="00D2435C">
        <w:rPr>
          <w:color w:val="000000" w:themeColor="text1"/>
        </w:rPr>
        <w:t>for</w:t>
      </w:r>
      <w:r w:rsidR="0079248D" w:rsidRPr="00D2435C">
        <w:rPr>
          <w:color w:val="000000" w:themeColor="text1"/>
        </w:rPr>
        <w:t xml:space="preserve"> </w:t>
      </w:r>
      <w:r w:rsidRPr="00D2435C">
        <w:rPr>
          <w:color w:val="000000" w:themeColor="text1"/>
        </w:rPr>
        <w:t xml:space="preserve">reference. </w:t>
      </w:r>
    </w:p>
    <w:p w14:paraId="3215B443" w14:textId="4EE4B5E3" w:rsidR="00673572" w:rsidRPr="00D2435C" w:rsidRDefault="00673572" w:rsidP="00C32C5F">
      <w:pPr>
        <w:pStyle w:val="LSBlockQuote2"/>
        <w:rPr>
          <w:color w:val="000000" w:themeColor="text1"/>
        </w:rPr>
      </w:pPr>
      <w:r w:rsidRPr="00D2435C">
        <w:rPr>
          <w:color w:val="000000" w:themeColor="text1"/>
        </w:rPr>
        <w:t>Allah will raise in rank those of you who have faith and those who have been given knowledge</w:t>
      </w:r>
      <w:r w:rsidR="00E54E91" w:rsidRPr="00D2435C">
        <w:rPr>
          <w:color w:val="000000" w:themeColor="text1"/>
        </w:rPr>
        <w:t>. (</w:t>
      </w:r>
      <w:r w:rsidR="00C32C5F" w:rsidRPr="00D2435C">
        <w:rPr>
          <w:color w:val="000000" w:themeColor="text1"/>
        </w:rPr>
        <w:t>Qur’ān</w:t>
      </w:r>
      <w:r w:rsidR="00E54E91" w:rsidRPr="00D2435C">
        <w:rPr>
          <w:color w:val="000000" w:themeColor="text1"/>
        </w:rPr>
        <w:t xml:space="preserve"> Chapter 58:11)</w:t>
      </w:r>
      <w:r w:rsidR="00E54E91" w:rsidRPr="00D2435C">
        <w:rPr>
          <w:rStyle w:val="FootnoteReference"/>
          <w:color w:val="000000" w:themeColor="text1"/>
        </w:rPr>
        <w:footnoteReference w:id="41"/>
      </w:r>
    </w:p>
    <w:p w14:paraId="3C80CAAF" w14:textId="502DA682" w:rsidR="00B95BB7" w:rsidRPr="00D2435C" w:rsidRDefault="00673572" w:rsidP="00C32C5F">
      <w:pPr>
        <w:pStyle w:val="LSBlockQuote"/>
        <w:rPr>
          <w:color w:val="000000" w:themeColor="text1"/>
        </w:rPr>
      </w:pPr>
      <w:r w:rsidRPr="00D2435C">
        <w:rPr>
          <w:color w:val="000000" w:themeColor="text1"/>
        </w:rPr>
        <w:t>Are they better, or those who worship their Lord, devoutly in the hours of the night, prostrating an</w:t>
      </w:r>
      <w:r w:rsidR="00723208" w:rsidRPr="00D2435C">
        <w:rPr>
          <w:color w:val="000000" w:themeColor="text1"/>
        </w:rPr>
        <w:t>d</w:t>
      </w:r>
      <w:r w:rsidRPr="00D2435C">
        <w:rPr>
          <w:color w:val="000000" w:themeColor="text1"/>
        </w:rPr>
        <w:t xml:space="preserve"> standing, fearing the Hereafter and hoping for the Mercy of their Lord? Say, ‘Oh Prophet’, Are those who know (religion) equal to those who do not know? </w:t>
      </w:r>
      <w:proofErr w:type="gramStart"/>
      <w:r w:rsidRPr="00D2435C">
        <w:rPr>
          <w:color w:val="000000" w:themeColor="text1"/>
        </w:rPr>
        <w:t>None,</w:t>
      </w:r>
      <w:proofErr w:type="gramEnd"/>
      <w:r w:rsidRPr="00D2435C">
        <w:rPr>
          <w:color w:val="000000" w:themeColor="text1"/>
        </w:rPr>
        <w:t xml:space="preserve"> will be mindful of this, except people of reason.</w:t>
      </w:r>
      <w:r w:rsidR="0089105D">
        <w:rPr>
          <w:color w:val="000000" w:themeColor="text1"/>
        </w:rPr>
        <w:t xml:space="preserve"> </w:t>
      </w:r>
      <w:proofErr w:type="gramStart"/>
      <w:r w:rsidR="00E54E91" w:rsidRPr="00D2435C">
        <w:rPr>
          <w:color w:val="000000" w:themeColor="text1"/>
        </w:rPr>
        <w:t>(</w:t>
      </w:r>
      <w:proofErr w:type="gramEnd"/>
      <w:r w:rsidR="00C32C5F" w:rsidRPr="00D2435C">
        <w:rPr>
          <w:color w:val="000000" w:themeColor="text1"/>
        </w:rPr>
        <w:t>Qur’ān</w:t>
      </w:r>
      <w:r w:rsidR="00E54E91" w:rsidRPr="00D2435C">
        <w:rPr>
          <w:color w:val="000000" w:themeColor="text1"/>
        </w:rPr>
        <w:t xml:space="preserve"> Chapter 39:9)</w:t>
      </w:r>
      <w:r w:rsidR="00E54E91" w:rsidRPr="00D2435C">
        <w:rPr>
          <w:rStyle w:val="FootnoteReference"/>
          <w:color w:val="000000" w:themeColor="text1"/>
        </w:rPr>
        <w:footnoteReference w:id="42"/>
      </w:r>
    </w:p>
    <w:p w14:paraId="279AD6DA" w14:textId="6CA85A3C" w:rsidR="00B95BB7" w:rsidRPr="00D2435C" w:rsidRDefault="00723208" w:rsidP="00C32C5F">
      <w:pPr>
        <w:spacing w:line="480" w:lineRule="auto"/>
        <w:ind w:firstLine="720"/>
        <w:rPr>
          <w:color w:val="000000" w:themeColor="text1"/>
        </w:rPr>
      </w:pPr>
      <w:r w:rsidRPr="00D2435C">
        <w:rPr>
          <w:color w:val="000000" w:themeColor="text1"/>
        </w:rPr>
        <w:t>Seeking knowledge and teaching knowledge are considered</w:t>
      </w:r>
      <w:r w:rsidR="00BE4C1C" w:rsidRPr="00D2435C">
        <w:rPr>
          <w:color w:val="000000" w:themeColor="text1"/>
        </w:rPr>
        <w:t xml:space="preserve"> </w:t>
      </w:r>
      <w:r w:rsidR="00C32C5F" w:rsidRPr="00D2435C">
        <w:rPr>
          <w:color w:val="000000" w:themeColor="text1"/>
        </w:rPr>
        <w:t>worthy of merit</w:t>
      </w:r>
      <w:r w:rsidRPr="00D2435C">
        <w:rPr>
          <w:color w:val="000000" w:themeColor="text1"/>
        </w:rPr>
        <w:t>.</w:t>
      </w:r>
      <w:r w:rsidR="00673572" w:rsidRPr="00D2435C">
        <w:rPr>
          <w:color w:val="000000" w:themeColor="text1"/>
        </w:rPr>
        <w:t xml:space="preserve"> This is further reinforced through numerous</w:t>
      </w:r>
      <w:r w:rsidR="00673572" w:rsidRPr="00D2435C">
        <w:rPr>
          <w:i/>
          <w:iCs/>
          <w:color w:val="000000" w:themeColor="text1"/>
        </w:rPr>
        <w:t xml:space="preserve"> </w:t>
      </w:r>
      <w:proofErr w:type="spellStart"/>
      <w:r w:rsidR="00673572" w:rsidRPr="00D2435C">
        <w:rPr>
          <w:i/>
          <w:iCs/>
          <w:color w:val="000000" w:themeColor="text1"/>
        </w:rPr>
        <w:t>ahadith</w:t>
      </w:r>
      <w:proofErr w:type="spellEnd"/>
      <w:r w:rsidR="00673572" w:rsidRPr="00D2435C">
        <w:rPr>
          <w:color w:val="000000" w:themeColor="text1"/>
        </w:rPr>
        <w:t xml:space="preserve">, where the Prophet Muhammad </w:t>
      </w:r>
      <w:r w:rsidRPr="00D2435C">
        <w:rPr>
          <w:color w:val="000000" w:themeColor="text1"/>
          <w:shd w:val="clear" w:color="auto" w:fill="FFFFFF"/>
          <w:rtl/>
        </w:rPr>
        <w:t>ﷺ</w:t>
      </w:r>
      <w:r w:rsidRPr="00D2435C">
        <w:rPr>
          <w:color w:val="000000" w:themeColor="text1"/>
        </w:rPr>
        <w:t xml:space="preserve"> </w:t>
      </w:r>
      <w:r w:rsidR="00673572" w:rsidRPr="00D2435C">
        <w:rPr>
          <w:color w:val="000000" w:themeColor="text1"/>
        </w:rPr>
        <w:t xml:space="preserve">shared </w:t>
      </w:r>
      <w:r w:rsidR="00673572" w:rsidRPr="00D2435C">
        <w:rPr>
          <w:color w:val="000000" w:themeColor="text1"/>
        </w:rPr>
        <w:lastRenderedPageBreak/>
        <w:t>the benefits of knowledge and teaching.</w:t>
      </w:r>
      <w:r w:rsidRPr="00D2435C">
        <w:rPr>
          <w:color w:val="000000" w:themeColor="text1"/>
        </w:rPr>
        <w:t xml:space="preserve"> </w:t>
      </w:r>
      <w:r w:rsidR="00673572" w:rsidRPr="00D2435C">
        <w:rPr>
          <w:color w:val="000000" w:themeColor="text1"/>
        </w:rPr>
        <w:t xml:space="preserve">While there are many that reflect the benefit of teaching, I have selected three to provide a general understanding revering nature of embarking upon the tradition of scholarship and learning. </w:t>
      </w:r>
    </w:p>
    <w:p w14:paraId="746377EC" w14:textId="6069E013" w:rsidR="00723208" w:rsidRPr="00D2435C" w:rsidRDefault="00723208" w:rsidP="00EA1DD9">
      <w:pPr>
        <w:pStyle w:val="LSBlockQuote"/>
        <w:rPr>
          <w:color w:val="000000" w:themeColor="text1"/>
        </w:rPr>
      </w:pPr>
      <w:r w:rsidRPr="00D2435C">
        <w:rPr>
          <w:color w:val="000000" w:themeColor="text1"/>
        </w:rPr>
        <w:t>Abu Dadra reported</w:t>
      </w:r>
      <w:r w:rsidR="00673572" w:rsidRPr="00D2435C">
        <w:rPr>
          <w:color w:val="000000" w:themeColor="text1"/>
        </w:rPr>
        <w:t xml:space="preserve">: The Messenger of Allah, peace and blessings be upon him, </w:t>
      </w:r>
      <w:proofErr w:type="spellStart"/>
      <w:proofErr w:type="gramStart"/>
      <w:r w:rsidR="00673572" w:rsidRPr="00D2435C">
        <w:rPr>
          <w:color w:val="000000" w:themeColor="text1"/>
        </w:rPr>
        <w:t>said:Verily</w:t>
      </w:r>
      <w:proofErr w:type="spellEnd"/>
      <w:proofErr w:type="gramEnd"/>
      <w:r w:rsidR="00673572" w:rsidRPr="00D2435C">
        <w:rPr>
          <w:color w:val="000000" w:themeColor="text1"/>
        </w:rPr>
        <w:t>, the angels lower their wings for the seeker of knowledge. The inhabitants of the heavens and earth, even the fish in the depths of the water, seek forgiveness for the scholar. The virtue of the scholar over the worshiper is like the superiority of the moon over the stars. The scholars are the inheritors of the Prophets. They do not leave behind gold or silver coins, but rather they leave behind knowledge. Whoever has taken hold of it has been given an abundant share.</w:t>
      </w:r>
      <w:r w:rsidRPr="00D2435C">
        <w:rPr>
          <w:rStyle w:val="FootnoteReference"/>
          <w:color w:val="000000" w:themeColor="text1"/>
        </w:rPr>
        <w:footnoteReference w:id="43"/>
      </w:r>
    </w:p>
    <w:p w14:paraId="6912B8F9" w14:textId="77777777" w:rsidR="00C32C5F" w:rsidRPr="00D2435C" w:rsidRDefault="00C32C5F" w:rsidP="00C32C5F">
      <w:pPr>
        <w:pStyle w:val="LSBlockQuote"/>
        <w:rPr>
          <w:color w:val="000000" w:themeColor="text1"/>
        </w:rPr>
      </w:pPr>
    </w:p>
    <w:p w14:paraId="0FF3CBFF" w14:textId="79B1D538" w:rsidR="00BE4C1C" w:rsidRPr="00D2435C" w:rsidRDefault="00673572" w:rsidP="00EA1DD9">
      <w:pPr>
        <w:pStyle w:val="LSBlockQuote"/>
        <w:rPr>
          <w:color w:val="000000" w:themeColor="text1"/>
        </w:rPr>
      </w:pPr>
      <w:r w:rsidRPr="00D2435C">
        <w:rPr>
          <w:color w:val="000000" w:themeColor="text1"/>
        </w:rPr>
        <w:t>Anas ibn Malik reported: The Messenger of Allah, peace and blessings be upon him, said, “Seeking knowledge is an obligation upon every Muslim.”</w:t>
      </w:r>
      <w:r w:rsidR="00723208" w:rsidRPr="00D2435C">
        <w:rPr>
          <w:rStyle w:val="FootnoteReference"/>
          <w:color w:val="000000" w:themeColor="text1"/>
        </w:rPr>
        <w:footnoteReference w:id="44"/>
      </w:r>
    </w:p>
    <w:p w14:paraId="5B28FE7C" w14:textId="77777777" w:rsidR="002237E3" w:rsidRPr="00D2435C" w:rsidRDefault="002237E3" w:rsidP="002237E3">
      <w:pPr>
        <w:pStyle w:val="LSBlockQuote"/>
        <w:rPr>
          <w:color w:val="000000" w:themeColor="text1"/>
        </w:rPr>
      </w:pPr>
    </w:p>
    <w:p w14:paraId="683CE9E1" w14:textId="51D107E7" w:rsidR="00673572" w:rsidRPr="00D2435C" w:rsidRDefault="00723208" w:rsidP="002237E3">
      <w:pPr>
        <w:pStyle w:val="LSBlockQuote"/>
        <w:rPr>
          <w:color w:val="000000" w:themeColor="text1"/>
        </w:rPr>
      </w:pPr>
      <w:proofErr w:type="spellStart"/>
      <w:r w:rsidRPr="00D2435C">
        <w:rPr>
          <w:color w:val="000000" w:themeColor="text1"/>
        </w:rPr>
        <w:t>Narrarated</w:t>
      </w:r>
      <w:proofErr w:type="spellEnd"/>
      <w:r w:rsidRPr="00D2435C">
        <w:rPr>
          <w:color w:val="000000" w:themeColor="text1"/>
        </w:rPr>
        <w:t xml:space="preserve"> by Uthman</w:t>
      </w:r>
      <w:r w:rsidR="00014C76" w:rsidRPr="00D2435C">
        <w:rPr>
          <w:color w:val="000000" w:themeColor="text1"/>
        </w:rPr>
        <w:t xml:space="preserve">: </w:t>
      </w:r>
      <w:r w:rsidR="00673572" w:rsidRPr="00D2435C">
        <w:rPr>
          <w:color w:val="000000" w:themeColor="text1"/>
        </w:rPr>
        <w:t xml:space="preserve">The Prophet said: The Best among you (Muslims) are those who learn the </w:t>
      </w:r>
      <w:r w:rsidR="00C32C5F" w:rsidRPr="00D2435C">
        <w:rPr>
          <w:color w:val="000000" w:themeColor="text1"/>
        </w:rPr>
        <w:t>Qur’ān</w:t>
      </w:r>
      <w:r w:rsidR="00673572" w:rsidRPr="00D2435C">
        <w:rPr>
          <w:color w:val="000000" w:themeColor="text1"/>
        </w:rPr>
        <w:t xml:space="preserve"> and teach it.</w:t>
      </w:r>
      <w:r w:rsidR="00D71D27" w:rsidRPr="00D2435C">
        <w:rPr>
          <w:rStyle w:val="FootnoteReference"/>
          <w:color w:val="000000" w:themeColor="text1"/>
        </w:rPr>
        <w:footnoteReference w:id="45"/>
      </w:r>
    </w:p>
    <w:p w14:paraId="3171FBEF" w14:textId="3EAA52AE" w:rsidR="00FE2318" w:rsidRPr="00D2435C" w:rsidRDefault="00673572" w:rsidP="008D1D48">
      <w:pPr>
        <w:spacing w:line="480" w:lineRule="auto"/>
        <w:ind w:firstLine="720"/>
        <w:rPr>
          <w:color w:val="000000" w:themeColor="text1"/>
        </w:rPr>
      </w:pPr>
      <w:r w:rsidRPr="00D2435C">
        <w:rPr>
          <w:color w:val="000000" w:themeColor="text1"/>
        </w:rPr>
        <w:t>From these liturgical</w:t>
      </w:r>
      <w:r w:rsidR="00F75F6A" w:rsidRPr="00D2435C">
        <w:rPr>
          <w:color w:val="000000" w:themeColor="text1"/>
        </w:rPr>
        <w:t xml:space="preserve"> proofs,</w:t>
      </w:r>
      <w:r w:rsidRPr="00D2435C">
        <w:rPr>
          <w:color w:val="000000" w:themeColor="text1"/>
        </w:rPr>
        <w:t xml:space="preserve"> it is understood tha</w:t>
      </w:r>
      <w:r w:rsidR="002C6EB2">
        <w:rPr>
          <w:color w:val="000000" w:themeColor="text1"/>
        </w:rPr>
        <w:t>t</w:t>
      </w:r>
      <w:r w:rsidRPr="00D2435C">
        <w:rPr>
          <w:color w:val="000000" w:themeColor="text1"/>
        </w:rPr>
        <w:t xml:space="preserve"> seeking knowledge to teach it holds immense spiritual </w:t>
      </w:r>
      <w:proofErr w:type="gramStart"/>
      <w:r w:rsidRPr="00D2435C">
        <w:rPr>
          <w:color w:val="000000" w:themeColor="text1"/>
        </w:rPr>
        <w:t>reward,</w:t>
      </w:r>
      <w:r w:rsidR="00C835E9">
        <w:rPr>
          <w:color w:val="000000" w:themeColor="text1"/>
        </w:rPr>
        <w:t xml:space="preserve"> </w:t>
      </w:r>
      <w:r w:rsidRPr="00D2435C">
        <w:rPr>
          <w:color w:val="000000" w:themeColor="text1"/>
        </w:rPr>
        <w:t>and</w:t>
      </w:r>
      <w:proofErr w:type="gramEnd"/>
      <w:r w:rsidRPr="00D2435C">
        <w:rPr>
          <w:color w:val="000000" w:themeColor="text1"/>
        </w:rPr>
        <w:t xml:space="preserve"> is a religious responsibility upon Muslims. The extent to which one can engage in it,</w:t>
      </w:r>
      <w:r w:rsidR="00D71D27" w:rsidRPr="00D2435C">
        <w:rPr>
          <w:color w:val="000000" w:themeColor="text1"/>
        </w:rPr>
        <w:t xml:space="preserve"> </w:t>
      </w:r>
      <w:r w:rsidRPr="00D2435C">
        <w:rPr>
          <w:color w:val="000000" w:themeColor="text1"/>
        </w:rPr>
        <w:t xml:space="preserve">however, is left to the individual.  The purpose of knowing God is not merely an act or intellectual exercise but rather a means </w:t>
      </w:r>
      <w:r w:rsidR="008D1D48" w:rsidRPr="00D2435C">
        <w:rPr>
          <w:color w:val="000000" w:themeColor="text1"/>
        </w:rPr>
        <w:t xml:space="preserve">of reflecting upon </w:t>
      </w:r>
      <w:r w:rsidR="002C6EB2" w:rsidRPr="00D2435C">
        <w:rPr>
          <w:color w:val="000000" w:themeColor="text1"/>
        </w:rPr>
        <w:t>oneself and</w:t>
      </w:r>
      <w:r w:rsidRPr="00D2435C">
        <w:rPr>
          <w:color w:val="000000" w:themeColor="text1"/>
        </w:rPr>
        <w:t xml:space="preserve"> obtain</w:t>
      </w:r>
      <w:r w:rsidR="008D1D48" w:rsidRPr="00D2435C">
        <w:rPr>
          <w:color w:val="000000" w:themeColor="text1"/>
        </w:rPr>
        <w:t>ing</w:t>
      </w:r>
      <w:r w:rsidRPr="00D2435C">
        <w:rPr>
          <w:color w:val="000000" w:themeColor="text1"/>
        </w:rPr>
        <w:t xml:space="preserve"> a better understanding </w:t>
      </w:r>
      <w:r w:rsidR="008D1D48" w:rsidRPr="00D2435C">
        <w:rPr>
          <w:color w:val="000000" w:themeColor="text1"/>
        </w:rPr>
        <w:t>their</w:t>
      </w:r>
      <w:r w:rsidRPr="00D2435C">
        <w:rPr>
          <w:color w:val="000000" w:themeColor="text1"/>
        </w:rPr>
        <w:t xml:space="preserve"> greater purpose of their time in the world.  </w:t>
      </w:r>
      <w:r w:rsidR="008D1D48" w:rsidRPr="00D2435C">
        <w:rPr>
          <w:color w:val="000000" w:themeColor="text1"/>
        </w:rPr>
        <w:t>While this is affirmed through many verses, one of particular benefit to this discussion regards the interaction of the Qur</w:t>
      </w:r>
      <w:r w:rsidR="002C6EB2">
        <w:rPr>
          <w:color w:val="000000" w:themeColor="text1"/>
        </w:rPr>
        <w:t>’</w:t>
      </w:r>
      <w:r w:rsidR="008D1D48" w:rsidRPr="00D2435C">
        <w:rPr>
          <w:color w:val="000000" w:themeColor="text1"/>
        </w:rPr>
        <w:t xml:space="preserve">ān as a source of knowledge. </w:t>
      </w:r>
      <w:r w:rsidR="008D1D48" w:rsidRPr="00D2435C">
        <w:rPr>
          <w:rFonts w:asciiTheme="majorBidi" w:hAnsiTheme="majorBidi" w:cstheme="majorBidi"/>
          <w:color w:val="000000" w:themeColor="text1"/>
          <w:shd w:val="clear" w:color="auto" w:fill="FFFFFF"/>
        </w:rPr>
        <w:t xml:space="preserve">Do they not </w:t>
      </w:r>
      <w:r w:rsidR="008D1D48" w:rsidRPr="00D2435C">
        <w:rPr>
          <w:rFonts w:asciiTheme="majorBidi" w:hAnsiTheme="majorBidi" w:cstheme="majorBidi"/>
          <w:color w:val="000000" w:themeColor="text1"/>
          <w:shd w:val="clear" w:color="auto" w:fill="FFFFFF"/>
        </w:rPr>
        <w:lastRenderedPageBreak/>
        <w:t xml:space="preserve">reflect upon the </w:t>
      </w:r>
      <w:proofErr w:type="gramStart"/>
      <w:r w:rsidR="008D1D48" w:rsidRPr="00D2435C">
        <w:rPr>
          <w:rFonts w:asciiTheme="majorBidi" w:hAnsiTheme="majorBidi" w:cstheme="majorBidi"/>
          <w:color w:val="000000" w:themeColor="text1"/>
          <w:shd w:val="clear" w:color="auto" w:fill="FFFFFF"/>
        </w:rPr>
        <w:t>Qur</w:t>
      </w:r>
      <w:r w:rsidR="002C6EB2">
        <w:rPr>
          <w:rFonts w:asciiTheme="majorBidi" w:hAnsiTheme="majorBidi" w:cstheme="majorBidi"/>
          <w:color w:val="000000" w:themeColor="text1"/>
          <w:shd w:val="clear" w:color="auto" w:fill="FFFFFF"/>
        </w:rPr>
        <w:t>’</w:t>
      </w:r>
      <w:r w:rsidR="008D1D48" w:rsidRPr="00D2435C">
        <w:rPr>
          <w:rFonts w:asciiTheme="majorBidi" w:hAnsiTheme="majorBidi" w:cstheme="majorBidi"/>
          <w:color w:val="000000" w:themeColor="text1"/>
          <w:shd w:val="clear" w:color="auto" w:fill="FFFFFF"/>
        </w:rPr>
        <w:t>ān, or</w:t>
      </w:r>
      <w:proofErr w:type="gramEnd"/>
      <w:r w:rsidR="008D1D48" w:rsidRPr="00D2435C">
        <w:rPr>
          <w:rFonts w:asciiTheme="majorBidi" w:hAnsiTheme="majorBidi" w:cstheme="majorBidi"/>
          <w:color w:val="000000" w:themeColor="text1"/>
          <w:shd w:val="clear" w:color="auto" w:fill="FFFFFF"/>
        </w:rPr>
        <w:t xml:space="preserve"> are there locks upon their hearts?</w:t>
      </w:r>
      <w:r w:rsidR="008D1D48" w:rsidRPr="00D2435C">
        <w:rPr>
          <w:rStyle w:val="FootnoteReference"/>
          <w:rFonts w:asciiTheme="majorBidi" w:hAnsiTheme="majorBidi" w:cstheme="majorBidi"/>
          <w:color w:val="000000" w:themeColor="text1"/>
          <w:shd w:val="clear" w:color="auto" w:fill="FFFFFF"/>
        </w:rPr>
        <w:footnoteReference w:id="46"/>
      </w:r>
      <w:r w:rsidR="008D1D48" w:rsidRPr="00D2435C">
        <w:rPr>
          <w:color w:val="000000" w:themeColor="text1"/>
        </w:rPr>
        <w:t xml:space="preserve"> This premise confirms that contemplating and interacting with the Qur</w:t>
      </w:r>
      <w:r w:rsidR="002C6EB2">
        <w:rPr>
          <w:color w:val="000000" w:themeColor="text1"/>
        </w:rPr>
        <w:t>’</w:t>
      </w:r>
      <w:r w:rsidR="008D1D48" w:rsidRPr="00D2435C">
        <w:rPr>
          <w:color w:val="000000" w:themeColor="text1"/>
        </w:rPr>
        <w:t>ān, serves as a means to unlock ones heart to seeing for itself how it behaves and understands the world. Without the engagement of understanding the Qur</w:t>
      </w:r>
      <w:r w:rsidR="002C6EB2">
        <w:rPr>
          <w:color w:val="000000" w:themeColor="text1"/>
        </w:rPr>
        <w:t>’</w:t>
      </w:r>
      <w:r w:rsidR="008D1D48" w:rsidRPr="00D2435C">
        <w:rPr>
          <w:color w:val="000000" w:themeColor="text1"/>
        </w:rPr>
        <w:t xml:space="preserve">ān and its desired approaches to life, a person lives in stagnation. </w:t>
      </w:r>
      <w:r w:rsidR="002C6EB2" w:rsidRPr="00D2435C">
        <w:rPr>
          <w:color w:val="000000" w:themeColor="text1"/>
        </w:rPr>
        <w:t>Therefore,</w:t>
      </w:r>
      <w:r w:rsidR="008D1D48" w:rsidRPr="00D2435C">
        <w:rPr>
          <w:color w:val="000000" w:themeColor="text1"/>
        </w:rPr>
        <w:t xml:space="preserve"> the teaching and engagement of this is critical to both teacher and student. </w:t>
      </w:r>
      <w:r w:rsidRPr="00D2435C">
        <w:rPr>
          <w:color w:val="000000" w:themeColor="text1"/>
        </w:rPr>
        <w:t xml:space="preserve"> </w:t>
      </w:r>
      <w:r w:rsidR="008D1D48" w:rsidRPr="00D2435C">
        <w:rPr>
          <w:color w:val="000000" w:themeColor="text1"/>
        </w:rPr>
        <w:t xml:space="preserve">While the </w:t>
      </w:r>
      <w:r w:rsidR="00C32C5F" w:rsidRPr="00D2435C">
        <w:rPr>
          <w:color w:val="000000" w:themeColor="text1"/>
        </w:rPr>
        <w:t>Qur’ān</w:t>
      </w:r>
      <w:r w:rsidRPr="00D2435C">
        <w:rPr>
          <w:color w:val="000000" w:themeColor="text1"/>
        </w:rPr>
        <w:t xml:space="preserve"> </w:t>
      </w:r>
      <w:r w:rsidR="008D1D48" w:rsidRPr="00D2435C">
        <w:rPr>
          <w:color w:val="000000" w:themeColor="text1"/>
        </w:rPr>
        <w:t xml:space="preserve">is considered </w:t>
      </w:r>
      <w:r w:rsidR="00D71D27" w:rsidRPr="00D2435C">
        <w:rPr>
          <w:color w:val="000000" w:themeColor="text1"/>
        </w:rPr>
        <w:t xml:space="preserve">the </w:t>
      </w:r>
      <w:r w:rsidR="002C6EB2">
        <w:rPr>
          <w:color w:val="000000" w:themeColor="text1"/>
        </w:rPr>
        <w:t>u</w:t>
      </w:r>
      <w:r w:rsidR="00D71D27" w:rsidRPr="00D2435C">
        <w:rPr>
          <w:color w:val="000000" w:themeColor="text1"/>
        </w:rPr>
        <w:t xml:space="preserve">ltimate </w:t>
      </w:r>
      <w:r w:rsidR="002C6EB2">
        <w:rPr>
          <w:color w:val="000000" w:themeColor="text1"/>
        </w:rPr>
        <w:t>a</w:t>
      </w:r>
      <w:r w:rsidR="00D71D27" w:rsidRPr="00D2435C">
        <w:rPr>
          <w:color w:val="000000" w:themeColor="text1"/>
        </w:rPr>
        <w:t>uthority</w:t>
      </w:r>
      <w:r w:rsidRPr="00D2435C">
        <w:rPr>
          <w:color w:val="000000" w:themeColor="text1"/>
        </w:rPr>
        <w:t>, The Prophet Muhammad</w:t>
      </w:r>
      <w:r w:rsidR="002C6EB2">
        <w:rPr>
          <w:color w:val="000000" w:themeColor="text1"/>
          <w:shd w:val="clear" w:color="auto" w:fill="FFFFFF"/>
        </w:rPr>
        <w:t xml:space="preserve"> </w:t>
      </w:r>
      <w:r w:rsidR="002C6EB2" w:rsidRPr="002C6EB2">
        <w:rPr>
          <w:rFonts w:hint="cs"/>
          <w:color w:val="000000" w:themeColor="text1"/>
          <w:shd w:val="clear" w:color="auto" w:fill="FFFFFF"/>
          <w:rtl/>
        </w:rPr>
        <w:t>ﷺ</w:t>
      </w:r>
      <w:r w:rsidR="002C6EB2">
        <w:rPr>
          <w:color w:val="000000" w:themeColor="text1"/>
          <w:shd w:val="clear" w:color="auto" w:fill="FFFFFF"/>
        </w:rPr>
        <w:t xml:space="preserve"> </w:t>
      </w:r>
      <w:r w:rsidRPr="00D2435C">
        <w:rPr>
          <w:color w:val="000000" w:themeColor="text1"/>
        </w:rPr>
        <w:t xml:space="preserve">affirms that his existence is </w:t>
      </w:r>
      <w:r w:rsidR="00BE4C1C" w:rsidRPr="00D2435C">
        <w:rPr>
          <w:color w:val="000000" w:themeColor="text1"/>
        </w:rPr>
        <w:t>the</w:t>
      </w:r>
      <w:r w:rsidR="008D1D48" w:rsidRPr="00D2435C">
        <w:rPr>
          <w:color w:val="000000" w:themeColor="text1"/>
        </w:rPr>
        <w:t xml:space="preserve"> role model </w:t>
      </w:r>
      <w:r w:rsidR="00D71D27" w:rsidRPr="00D2435C">
        <w:rPr>
          <w:color w:val="000000" w:themeColor="text1"/>
        </w:rPr>
        <w:t xml:space="preserve">to be learned </w:t>
      </w:r>
      <w:r w:rsidR="00BE4C1C" w:rsidRPr="00D2435C">
        <w:rPr>
          <w:color w:val="000000" w:themeColor="text1"/>
        </w:rPr>
        <w:t>fro</w:t>
      </w:r>
      <w:r w:rsidRPr="00D2435C">
        <w:rPr>
          <w:color w:val="000000" w:themeColor="text1"/>
        </w:rPr>
        <w:t xml:space="preserve">m. He states, </w:t>
      </w:r>
      <w:r w:rsidR="002C6EB2">
        <w:rPr>
          <w:color w:val="000000" w:themeColor="text1"/>
        </w:rPr>
        <w:t>“</w:t>
      </w:r>
      <w:r w:rsidRPr="00D2435C">
        <w:rPr>
          <w:color w:val="000000" w:themeColor="text1"/>
        </w:rPr>
        <w:t>Verily, Allah did not send me to be harsh or obstinate, rather He sent me to teach and to put at ease</w:t>
      </w:r>
      <w:r w:rsidR="00D71D27" w:rsidRPr="00D2435C">
        <w:rPr>
          <w:color w:val="000000" w:themeColor="text1"/>
        </w:rPr>
        <w:t>.”</w:t>
      </w:r>
      <w:r w:rsidR="00D71D27" w:rsidRPr="00D2435C">
        <w:rPr>
          <w:rStyle w:val="FootnoteReference"/>
          <w:color w:val="000000" w:themeColor="text1"/>
        </w:rPr>
        <w:footnoteReference w:id="47"/>
      </w:r>
      <w:r w:rsidR="008D1D48" w:rsidRPr="00D2435C">
        <w:rPr>
          <w:color w:val="000000" w:themeColor="text1"/>
        </w:rPr>
        <w:t xml:space="preserve"> </w:t>
      </w:r>
    </w:p>
    <w:p w14:paraId="1BF802CC" w14:textId="6F96FB2F" w:rsidR="00673572" w:rsidRPr="0027546B" w:rsidRDefault="0027546B" w:rsidP="00C835E9">
      <w:pPr>
        <w:pStyle w:val="NormalWeb"/>
        <w:spacing w:line="480" w:lineRule="auto"/>
        <w:ind w:firstLine="720"/>
      </w:pPr>
      <w:r w:rsidRPr="0027546B">
        <w:t>The Qur’ān presents itself as a source text meant to be embodied by believers, serving as a safeguard in the world. Additionally, the Prophet Muhammad is established as the spiritual model for Muslims to follow in their faith and practice.</w:t>
      </w:r>
      <w:r w:rsidR="0089105D">
        <w:t xml:space="preserve"> </w:t>
      </w:r>
      <w:proofErr w:type="gramStart"/>
      <w:r w:rsidRPr="0027546B">
        <w:t>Given</w:t>
      </w:r>
      <w:proofErr w:type="gramEnd"/>
      <w:r w:rsidRPr="0027546B">
        <w:t xml:space="preserve"> these foundational principles, it is essential to understand how the Qur’ān calls women to its study and teaching as a sacred text. It is also important to explore how women should model themselves after the Prophet.</w:t>
      </w:r>
      <w:r>
        <w:t xml:space="preserve"> </w:t>
      </w:r>
      <w:r w:rsidR="00673572" w:rsidRPr="00D2435C">
        <w:rPr>
          <w:color w:val="000000" w:themeColor="text1"/>
        </w:rPr>
        <w:t>Shaykh Akram Nad</w:t>
      </w:r>
      <w:r w:rsidR="00F75F6A" w:rsidRPr="00D2435C">
        <w:rPr>
          <w:color w:val="000000" w:themeColor="text1"/>
        </w:rPr>
        <w:t>a</w:t>
      </w:r>
      <w:r w:rsidR="00673572" w:rsidRPr="00D2435C">
        <w:rPr>
          <w:color w:val="000000" w:themeColor="text1"/>
        </w:rPr>
        <w:t>wi write</w:t>
      </w:r>
      <w:r w:rsidR="00F75F6A" w:rsidRPr="00D2435C">
        <w:rPr>
          <w:color w:val="000000" w:themeColor="text1"/>
        </w:rPr>
        <w:t>s</w:t>
      </w:r>
      <w:r w:rsidR="00673572" w:rsidRPr="00D2435C">
        <w:rPr>
          <w:color w:val="000000" w:themeColor="text1"/>
        </w:rPr>
        <w:t xml:space="preserve"> in The </w:t>
      </w:r>
      <w:proofErr w:type="spellStart"/>
      <w:r w:rsidR="00673572" w:rsidRPr="00D2435C">
        <w:rPr>
          <w:color w:val="000000" w:themeColor="text1"/>
        </w:rPr>
        <w:t>Muhaddithat</w:t>
      </w:r>
      <w:proofErr w:type="spellEnd"/>
      <w:r w:rsidR="00673572" w:rsidRPr="00D2435C">
        <w:rPr>
          <w:color w:val="000000" w:themeColor="text1"/>
        </w:rPr>
        <w:t>:</w:t>
      </w:r>
    </w:p>
    <w:p w14:paraId="03CEA566" w14:textId="579F7C09" w:rsidR="00673572" w:rsidRPr="00D2435C" w:rsidRDefault="00673572" w:rsidP="00673572">
      <w:pPr>
        <w:pStyle w:val="LSBlockQuote2"/>
        <w:rPr>
          <w:color w:val="000000" w:themeColor="text1"/>
        </w:rPr>
      </w:pPr>
      <w:r w:rsidRPr="00D2435C">
        <w:rPr>
          <w:color w:val="000000" w:themeColor="text1"/>
        </w:rPr>
        <w:t xml:space="preserve">“The </w:t>
      </w:r>
      <w:r w:rsidR="00C32C5F" w:rsidRPr="00D2435C">
        <w:rPr>
          <w:color w:val="000000" w:themeColor="text1"/>
        </w:rPr>
        <w:t>Qur’ān</w:t>
      </w:r>
      <w:r w:rsidRPr="00D2435C">
        <w:rPr>
          <w:color w:val="000000" w:themeColor="text1"/>
        </w:rPr>
        <w:t xml:space="preserve"> as a text, refers to women and men generally, and specifically. It refers to women as distinct beings, each called individually to God just like men. does not associate womanhood with inferiority or deficiency of any sort, or any primordial sin, or any disposition to sin not also found in men. By calling women to Islam directly, the book compels men to recognize them (women) establishes for women a distinct legal individuality through rights of property and inheritance and marriage contracts. The independently and that this is the grounds upon </w:t>
      </w:r>
      <w:r w:rsidRPr="00D2435C">
        <w:rPr>
          <w:color w:val="000000" w:themeColor="text1"/>
        </w:rPr>
        <w:lastRenderedPageBreak/>
        <w:t>which the final judgement of their actions is based is the case for men. One can infer that Gods Law does not place a barrier of women acquiring knowledge to understand and teach Islam. It is a duty for them to do so, just as it is for the man.”</w:t>
      </w:r>
      <w:r w:rsidR="00F75F6A" w:rsidRPr="00D2435C">
        <w:rPr>
          <w:rStyle w:val="FootnoteReference"/>
          <w:color w:val="000000" w:themeColor="text1"/>
        </w:rPr>
        <w:footnoteReference w:id="48"/>
      </w:r>
      <w:r w:rsidRPr="00D2435C">
        <w:rPr>
          <w:color w:val="000000" w:themeColor="text1"/>
        </w:rPr>
        <w:t xml:space="preserve">  </w:t>
      </w:r>
    </w:p>
    <w:p w14:paraId="124D0CC5" w14:textId="609D820A" w:rsidR="00D71D27" w:rsidRPr="00D2435C" w:rsidRDefault="006F131F" w:rsidP="00C835E9">
      <w:pPr>
        <w:pStyle w:val="LSStandardtext"/>
        <w:ind w:firstLine="0"/>
        <w:rPr>
          <w:color w:val="000000" w:themeColor="text1"/>
          <w:szCs w:val="24"/>
        </w:rPr>
      </w:pPr>
      <w:r w:rsidRPr="00D2435C">
        <w:rPr>
          <w:color w:val="000000" w:themeColor="text1"/>
          <w:szCs w:val="24"/>
        </w:rPr>
        <w:t xml:space="preserve">This section implies that there are not barriers for women to be teachers of knowledge because God divinely calls women to Islam </w:t>
      </w:r>
      <w:r w:rsidR="00D71D27" w:rsidRPr="00D2435C">
        <w:rPr>
          <w:color w:val="000000" w:themeColor="text1"/>
          <w:szCs w:val="24"/>
        </w:rPr>
        <w:t>and knowledge.</w:t>
      </w:r>
      <w:r w:rsidR="00C835E9">
        <w:rPr>
          <w:color w:val="000000" w:themeColor="text1"/>
          <w:szCs w:val="24"/>
        </w:rPr>
        <w:t xml:space="preserve"> </w:t>
      </w:r>
      <w:r w:rsidR="00673572" w:rsidRPr="00D2435C">
        <w:rPr>
          <w:color w:val="000000" w:themeColor="text1"/>
          <w:szCs w:val="24"/>
        </w:rPr>
        <w:t>Dr.</w:t>
      </w:r>
      <w:r w:rsidR="00FE2318" w:rsidRPr="00D2435C">
        <w:rPr>
          <w:color w:val="000000" w:themeColor="text1"/>
          <w:szCs w:val="24"/>
        </w:rPr>
        <w:t xml:space="preserve"> </w:t>
      </w:r>
      <w:r w:rsidR="00673572" w:rsidRPr="00D2435C">
        <w:rPr>
          <w:color w:val="000000" w:themeColor="text1"/>
          <w:szCs w:val="24"/>
        </w:rPr>
        <w:t>Alwani in her writing Muslim Women as Religious Scholars: A Historical Survey, supports the notion of women being called to teach religion, specifically citing a specific narration calling the women of the Prophets household to teach the community</w:t>
      </w:r>
      <w:r w:rsidR="00285E22" w:rsidRPr="00D2435C">
        <w:rPr>
          <w:color w:val="000000" w:themeColor="text1"/>
          <w:szCs w:val="24"/>
        </w:rPr>
        <w:t xml:space="preserve">. </w:t>
      </w:r>
      <w:r w:rsidR="00673572" w:rsidRPr="00D2435C">
        <w:rPr>
          <w:color w:val="000000" w:themeColor="text1"/>
        </w:rPr>
        <w:t xml:space="preserve">She </w:t>
      </w:r>
      <w:r w:rsidR="004F22C6" w:rsidRPr="00D2435C">
        <w:rPr>
          <w:color w:val="000000" w:themeColor="text1"/>
        </w:rPr>
        <w:t xml:space="preserve">references the </w:t>
      </w:r>
      <w:proofErr w:type="spellStart"/>
      <w:r w:rsidR="004F22C6" w:rsidRPr="00D2435C">
        <w:rPr>
          <w:color w:val="000000" w:themeColor="text1"/>
        </w:rPr>
        <w:t>Qurānic</w:t>
      </w:r>
      <w:proofErr w:type="spellEnd"/>
      <w:r w:rsidR="004F22C6" w:rsidRPr="00D2435C">
        <w:rPr>
          <w:color w:val="000000" w:themeColor="text1"/>
        </w:rPr>
        <w:t xml:space="preserve"> verse</w:t>
      </w:r>
      <w:r w:rsidR="00673572" w:rsidRPr="00D2435C">
        <w:rPr>
          <w:color w:val="000000" w:themeColor="text1"/>
        </w:rPr>
        <w:t xml:space="preserve"> “Remember [and proclaim] what is recited in your houses of God’s revelations and wisdom (</w:t>
      </w:r>
      <w:proofErr w:type="spellStart"/>
      <w:r w:rsidR="00673572" w:rsidRPr="00D2435C">
        <w:rPr>
          <w:color w:val="000000" w:themeColor="text1"/>
        </w:rPr>
        <w:t>wadhkurna</w:t>
      </w:r>
      <w:proofErr w:type="spellEnd"/>
      <w:r w:rsidR="00673572" w:rsidRPr="00D2435C">
        <w:rPr>
          <w:color w:val="000000" w:themeColor="text1"/>
        </w:rPr>
        <w:t xml:space="preserve"> </w:t>
      </w:r>
      <w:proofErr w:type="spellStart"/>
      <w:r w:rsidR="00673572" w:rsidRPr="00D2435C">
        <w:rPr>
          <w:color w:val="000000" w:themeColor="text1"/>
        </w:rPr>
        <w:t>mayutlafi</w:t>
      </w:r>
      <w:proofErr w:type="spellEnd"/>
      <w:r w:rsidR="00673572" w:rsidRPr="00D2435C">
        <w:rPr>
          <w:color w:val="000000" w:themeColor="text1"/>
        </w:rPr>
        <w:t xml:space="preserve"> </w:t>
      </w:r>
      <w:proofErr w:type="spellStart"/>
      <w:r w:rsidR="00673572" w:rsidRPr="00D2435C">
        <w:rPr>
          <w:color w:val="000000" w:themeColor="text1"/>
        </w:rPr>
        <w:t>buyutikunna</w:t>
      </w:r>
      <w:proofErr w:type="spellEnd"/>
      <w:r w:rsidR="00673572" w:rsidRPr="00D2435C">
        <w:rPr>
          <w:color w:val="000000" w:themeColor="text1"/>
        </w:rPr>
        <w:t xml:space="preserve"> min </w:t>
      </w:r>
      <w:proofErr w:type="spellStart"/>
      <w:r w:rsidR="00673572" w:rsidRPr="00D2435C">
        <w:rPr>
          <w:color w:val="000000" w:themeColor="text1"/>
        </w:rPr>
        <w:t>ayatAllah</w:t>
      </w:r>
      <w:proofErr w:type="spellEnd"/>
      <w:r w:rsidR="00673572" w:rsidRPr="00D2435C">
        <w:rPr>
          <w:color w:val="000000" w:themeColor="text1"/>
        </w:rPr>
        <w:t xml:space="preserve"> </w:t>
      </w:r>
      <w:proofErr w:type="spellStart"/>
      <w:r w:rsidR="00673572" w:rsidRPr="00D2435C">
        <w:rPr>
          <w:color w:val="000000" w:themeColor="text1"/>
        </w:rPr>
        <w:t>wa</w:t>
      </w:r>
      <w:proofErr w:type="spellEnd"/>
      <w:r w:rsidR="00673572" w:rsidRPr="00D2435C">
        <w:rPr>
          <w:color w:val="000000" w:themeColor="text1"/>
        </w:rPr>
        <w:t>-l-</w:t>
      </w:r>
      <w:proofErr w:type="spellStart"/>
      <w:r w:rsidR="00673572" w:rsidRPr="00D2435C">
        <w:rPr>
          <w:color w:val="000000" w:themeColor="text1"/>
        </w:rPr>
        <w:t>hikma</w:t>
      </w:r>
      <w:proofErr w:type="spellEnd"/>
      <w:r w:rsidR="00673572" w:rsidRPr="00D2435C">
        <w:rPr>
          <w:color w:val="000000" w:themeColor="text1"/>
        </w:rPr>
        <w:t>) for God is all subtle, all aware (</w:t>
      </w:r>
      <w:proofErr w:type="spellStart"/>
      <w:r w:rsidR="00673572" w:rsidRPr="00D2435C">
        <w:rPr>
          <w:color w:val="000000" w:themeColor="text1"/>
        </w:rPr>
        <w:t>innaAllah</w:t>
      </w:r>
      <w:proofErr w:type="spellEnd"/>
      <w:r w:rsidR="00673572" w:rsidRPr="00D2435C">
        <w:rPr>
          <w:color w:val="000000" w:themeColor="text1"/>
        </w:rPr>
        <w:t xml:space="preserve"> kana </w:t>
      </w:r>
      <w:proofErr w:type="spellStart"/>
      <w:r w:rsidR="00673572" w:rsidRPr="00D2435C">
        <w:rPr>
          <w:color w:val="000000" w:themeColor="text1"/>
        </w:rPr>
        <w:t>latifI</w:t>
      </w:r>
      <w:proofErr w:type="spellEnd"/>
      <w:r w:rsidR="004F22C6" w:rsidRPr="00D2435C">
        <w:rPr>
          <w:color w:val="000000" w:themeColor="text1"/>
        </w:rPr>
        <w:t xml:space="preserve"> </w:t>
      </w:r>
      <w:proofErr w:type="spellStart"/>
      <w:r w:rsidR="00673572" w:rsidRPr="00D2435C">
        <w:rPr>
          <w:color w:val="000000" w:themeColor="text1"/>
        </w:rPr>
        <w:t>chabir</w:t>
      </w:r>
      <w:proofErr w:type="spellEnd"/>
      <w:r w:rsidR="00673572" w:rsidRPr="00D2435C">
        <w:rPr>
          <w:color w:val="000000" w:themeColor="text1"/>
        </w:rPr>
        <w:t>)</w:t>
      </w:r>
      <w:r w:rsidR="009A25B0">
        <w:rPr>
          <w:color w:val="000000" w:themeColor="text1"/>
        </w:rPr>
        <w:t>.</w:t>
      </w:r>
      <w:r w:rsidR="004F22C6" w:rsidRPr="00D2435C">
        <w:rPr>
          <w:color w:val="000000" w:themeColor="text1"/>
        </w:rPr>
        <w:t>”</w:t>
      </w:r>
      <w:r w:rsidR="004F22C6" w:rsidRPr="00D2435C">
        <w:rPr>
          <w:rStyle w:val="FootnoteReference"/>
          <w:color w:val="000000" w:themeColor="text1"/>
        </w:rPr>
        <w:footnoteReference w:id="49"/>
      </w:r>
    </w:p>
    <w:p w14:paraId="605FBB75" w14:textId="52A0A41C" w:rsidR="00066434" w:rsidRPr="00D2435C" w:rsidRDefault="00673572" w:rsidP="00C835E9">
      <w:pPr>
        <w:spacing w:line="480" w:lineRule="auto"/>
        <w:ind w:firstLine="720"/>
        <w:rPr>
          <w:color w:val="000000" w:themeColor="text1"/>
        </w:rPr>
      </w:pPr>
      <w:r w:rsidRPr="00D2435C">
        <w:rPr>
          <w:color w:val="000000" w:themeColor="text1"/>
        </w:rPr>
        <w:t>Here she explains that the command of the wives of the Prophet as its subject and means not only remember, but “recit</w:t>
      </w:r>
      <w:r w:rsidR="002237E3" w:rsidRPr="00D2435C">
        <w:rPr>
          <w:color w:val="000000" w:themeColor="text1"/>
        </w:rPr>
        <w:t xml:space="preserve">e, </w:t>
      </w:r>
      <w:r w:rsidRPr="00D2435C">
        <w:rPr>
          <w:color w:val="000000" w:themeColor="text1"/>
        </w:rPr>
        <w:t>read,</w:t>
      </w:r>
      <w:r w:rsidR="002237E3" w:rsidRPr="00D2435C">
        <w:rPr>
          <w:color w:val="000000" w:themeColor="text1"/>
        </w:rPr>
        <w:t xml:space="preserve"> </w:t>
      </w:r>
      <w:r w:rsidRPr="00D2435C">
        <w:rPr>
          <w:color w:val="000000" w:themeColor="text1"/>
        </w:rPr>
        <w:t>make known, and publish the message.”</w:t>
      </w:r>
      <w:r w:rsidR="00285E22" w:rsidRPr="00D2435C">
        <w:rPr>
          <w:color w:val="000000" w:themeColor="text1"/>
        </w:rPr>
        <w:t xml:space="preserve"> One can extrapolate that this required the </w:t>
      </w:r>
      <w:proofErr w:type="spellStart"/>
      <w:r w:rsidR="00285E22" w:rsidRPr="00C835E9">
        <w:rPr>
          <w:i/>
          <w:iCs/>
          <w:color w:val="000000" w:themeColor="text1"/>
        </w:rPr>
        <w:t>Ummahat</w:t>
      </w:r>
      <w:proofErr w:type="spellEnd"/>
      <w:r w:rsidR="00285E22" w:rsidRPr="00C835E9">
        <w:rPr>
          <w:i/>
          <w:iCs/>
          <w:color w:val="000000" w:themeColor="text1"/>
        </w:rPr>
        <w:t xml:space="preserve"> Al </w:t>
      </w:r>
      <w:proofErr w:type="spellStart"/>
      <w:r w:rsidR="00285E22" w:rsidRPr="00C835E9">
        <w:rPr>
          <w:i/>
          <w:iCs/>
          <w:color w:val="000000" w:themeColor="text1"/>
        </w:rPr>
        <w:t>Mumineen</w:t>
      </w:r>
      <w:proofErr w:type="spellEnd"/>
      <w:r w:rsidR="00285E22" w:rsidRPr="00D2435C">
        <w:rPr>
          <w:color w:val="000000" w:themeColor="text1"/>
        </w:rPr>
        <w:t xml:space="preserve"> to embody the messages they were receiving with the Prophet within their own essences. Reciting and reading infers they were asked to prioritize memorizing </w:t>
      </w:r>
      <w:proofErr w:type="spellStart"/>
      <w:r w:rsidR="00285E22" w:rsidRPr="00D2435C">
        <w:rPr>
          <w:color w:val="000000" w:themeColor="text1"/>
        </w:rPr>
        <w:t>Qur</w:t>
      </w:r>
      <w:r w:rsidR="002C6EB2">
        <w:rPr>
          <w:color w:val="000000" w:themeColor="text1"/>
        </w:rPr>
        <w:t>’</w:t>
      </w:r>
      <w:r w:rsidR="00285E22" w:rsidRPr="00D2435C">
        <w:rPr>
          <w:color w:val="000000" w:themeColor="text1"/>
        </w:rPr>
        <w:t>ānic</w:t>
      </w:r>
      <w:proofErr w:type="spellEnd"/>
      <w:r w:rsidR="00285E22" w:rsidRPr="00D2435C">
        <w:rPr>
          <w:color w:val="000000" w:themeColor="text1"/>
        </w:rPr>
        <w:t xml:space="preserve"> passages and teachings. The concept of make known can be understood as a commandment of teaching directly. Therefore</w:t>
      </w:r>
      <w:r w:rsidR="00B861B8" w:rsidRPr="00D2435C">
        <w:rPr>
          <w:color w:val="000000" w:themeColor="text1"/>
        </w:rPr>
        <w:t>,</w:t>
      </w:r>
      <w:r w:rsidR="00285E22" w:rsidRPr="00D2435C">
        <w:rPr>
          <w:color w:val="000000" w:themeColor="text1"/>
        </w:rPr>
        <w:t xml:space="preserve"> the </w:t>
      </w:r>
      <w:proofErr w:type="spellStart"/>
      <w:r w:rsidR="00285E22" w:rsidRPr="00D2435C">
        <w:rPr>
          <w:i/>
          <w:iCs/>
          <w:color w:val="000000" w:themeColor="text1"/>
        </w:rPr>
        <w:t>Umm</w:t>
      </w:r>
      <w:r w:rsidRPr="00D2435C">
        <w:rPr>
          <w:i/>
          <w:iCs/>
          <w:color w:val="000000" w:themeColor="text1"/>
        </w:rPr>
        <w:t>ahat</w:t>
      </w:r>
      <w:proofErr w:type="spellEnd"/>
      <w:r w:rsidRPr="00D2435C">
        <w:rPr>
          <w:i/>
          <w:iCs/>
          <w:color w:val="000000" w:themeColor="text1"/>
        </w:rPr>
        <w:t xml:space="preserve"> </w:t>
      </w:r>
      <w:r w:rsidR="00C835E9">
        <w:rPr>
          <w:i/>
          <w:iCs/>
          <w:color w:val="000000" w:themeColor="text1"/>
        </w:rPr>
        <w:t>A</w:t>
      </w:r>
      <w:r w:rsidRPr="00D2435C">
        <w:rPr>
          <w:i/>
          <w:iCs/>
          <w:color w:val="000000" w:themeColor="text1"/>
        </w:rPr>
        <w:t>l</w:t>
      </w:r>
      <w:r w:rsidR="00C835E9">
        <w:rPr>
          <w:i/>
          <w:iCs/>
          <w:color w:val="000000" w:themeColor="text1"/>
        </w:rPr>
        <w:t xml:space="preserve"> </w:t>
      </w:r>
      <w:proofErr w:type="spellStart"/>
      <w:r w:rsidRPr="00D2435C">
        <w:rPr>
          <w:i/>
          <w:iCs/>
          <w:color w:val="000000" w:themeColor="text1"/>
        </w:rPr>
        <w:t>Mumineen</w:t>
      </w:r>
      <w:proofErr w:type="spellEnd"/>
      <w:r w:rsidRPr="00D2435C">
        <w:rPr>
          <w:color w:val="000000" w:themeColor="text1"/>
        </w:rPr>
        <w:t xml:space="preserve"> are the first examples of women who were actively engaged in teaching</w:t>
      </w:r>
      <w:r w:rsidR="00285E22" w:rsidRPr="00D2435C">
        <w:rPr>
          <w:color w:val="000000" w:themeColor="text1"/>
        </w:rPr>
        <w:t xml:space="preserve">. </w:t>
      </w:r>
      <w:r w:rsidRPr="00D2435C">
        <w:rPr>
          <w:color w:val="000000" w:themeColor="text1"/>
        </w:rPr>
        <w:t>The above verse is directly followed by a strong confirmation of the equal merit of men and women who are submis­sive to God (al-</w:t>
      </w:r>
      <w:proofErr w:type="spellStart"/>
      <w:r w:rsidRPr="00D2435C">
        <w:rPr>
          <w:color w:val="000000" w:themeColor="text1"/>
        </w:rPr>
        <w:lastRenderedPageBreak/>
        <w:t>muslimin</w:t>
      </w:r>
      <w:proofErr w:type="spellEnd"/>
      <w:r w:rsidRPr="00D2435C">
        <w:rPr>
          <w:color w:val="000000" w:themeColor="text1"/>
        </w:rPr>
        <w:t xml:space="preserve"> </w:t>
      </w:r>
      <w:proofErr w:type="spellStart"/>
      <w:r w:rsidRPr="00D2435C">
        <w:rPr>
          <w:color w:val="000000" w:themeColor="text1"/>
        </w:rPr>
        <w:t>wa</w:t>
      </w:r>
      <w:proofErr w:type="spellEnd"/>
      <w:r w:rsidRPr="00D2435C">
        <w:rPr>
          <w:color w:val="000000" w:themeColor="text1"/>
        </w:rPr>
        <w:t>-l-</w:t>
      </w:r>
      <w:proofErr w:type="spellStart"/>
      <w:r w:rsidRPr="00D2435C">
        <w:rPr>
          <w:color w:val="000000" w:themeColor="text1"/>
        </w:rPr>
        <w:t>muslimat</w:t>
      </w:r>
      <w:proofErr w:type="spellEnd"/>
      <w:r w:rsidRPr="00D2435C">
        <w:rPr>
          <w:color w:val="000000" w:themeColor="text1"/>
        </w:rPr>
        <w:t>): Truly, submissive men and submissive women, believing men and believing women, obedient men and obedient women, truthful men and truthful wom­en, steadfast men and steadfast women, humble men and humble women, charitable men and charitable women, fasting men and fasting women, the men who guard their private parts and the women who guard, and the men who remember God often and the women who remember—God has prepared for them forgiveness and a rich reward</w:t>
      </w:r>
      <w:r w:rsidR="00285E22" w:rsidRPr="00D2435C">
        <w:rPr>
          <w:color w:val="000000" w:themeColor="text1"/>
        </w:rPr>
        <w:t>.</w:t>
      </w:r>
      <w:r w:rsidRPr="00D2435C">
        <w:rPr>
          <w:color w:val="000000" w:themeColor="text1"/>
        </w:rPr>
        <w:t>”</w:t>
      </w:r>
      <w:r w:rsidR="00285E22" w:rsidRPr="00D2435C">
        <w:rPr>
          <w:rStyle w:val="FootnoteReference"/>
          <w:color w:val="000000" w:themeColor="text1"/>
        </w:rPr>
        <w:footnoteReference w:id="50"/>
      </w:r>
      <w:r w:rsidRPr="00D2435C">
        <w:rPr>
          <w:color w:val="000000" w:themeColor="text1"/>
        </w:rPr>
        <w:t xml:space="preserve"> </w:t>
      </w:r>
      <w:r w:rsidR="002C6EB2">
        <w:rPr>
          <w:color w:val="000000" w:themeColor="text1"/>
        </w:rPr>
        <w:t xml:space="preserve"> </w:t>
      </w:r>
      <w:r w:rsidR="002237E3" w:rsidRPr="00D2435C">
        <w:rPr>
          <w:color w:val="000000" w:themeColor="text1"/>
        </w:rPr>
        <w:t xml:space="preserve">Dr. </w:t>
      </w:r>
      <w:r w:rsidRPr="00D2435C">
        <w:rPr>
          <w:color w:val="000000" w:themeColor="text1"/>
        </w:rPr>
        <w:t xml:space="preserve">Alwani </w:t>
      </w:r>
      <w:r w:rsidR="00066434" w:rsidRPr="00D2435C">
        <w:rPr>
          <w:color w:val="000000" w:themeColor="text1"/>
        </w:rPr>
        <w:t xml:space="preserve">comments on </w:t>
      </w:r>
      <w:r w:rsidRPr="00D2435C">
        <w:rPr>
          <w:color w:val="000000" w:themeColor="text1"/>
        </w:rPr>
        <w:t>the</w:t>
      </w:r>
      <w:r w:rsidR="00066434" w:rsidRPr="00D2435C">
        <w:rPr>
          <w:color w:val="000000" w:themeColor="text1"/>
        </w:rPr>
        <w:t>se</w:t>
      </w:r>
      <w:r w:rsidRPr="00D2435C">
        <w:rPr>
          <w:color w:val="000000" w:themeColor="text1"/>
        </w:rPr>
        <w:t xml:space="preserve"> verses</w:t>
      </w:r>
      <w:r w:rsidR="00066434" w:rsidRPr="00D2435C">
        <w:rPr>
          <w:color w:val="000000" w:themeColor="text1"/>
        </w:rPr>
        <w:t>:</w:t>
      </w:r>
    </w:p>
    <w:p w14:paraId="680ECEA7" w14:textId="1D8BFF6B" w:rsidR="00673572" w:rsidRPr="00D2435C" w:rsidRDefault="00066434" w:rsidP="00066434">
      <w:pPr>
        <w:pStyle w:val="LSBlockQuote"/>
        <w:rPr>
          <w:color w:val="000000" w:themeColor="text1"/>
        </w:rPr>
      </w:pPr>
      <w:r w:rsidRPr="00D2435C">
        <w:rPr>
          <w:color w:val="000000" w:themeColor="text1"/>
        </w:rPr>
        <w:t xml:space="preserve">The verses </w:t>
      </w:r>
      <w:r w:rsidR="00673572" w:rsidRPr="00D2435C">
        <w:rPr>
          <w:color w:val="000000" w:themeColor="text1"/>
        </w:rPr>
        <w:t>mentioned above serve to illustrate the responsibility that God bestowed upon the women of the Prophet’s household as well as the equal plane upon which God placed men and women of Muslim character.</w:t>
      </w:r>
      <w:r w:rsidR="00285E22" w:rsidRPr="00D2435C">
        <w:rPr>
          <w:rStyle w:val="FootnoteReference"/>
          <w:color w:val="000000" w:themeColor="text1"/>
        </w:rPr>
        <w:footnoteReference w:id="51"/>
      </w:r>
      <w:r w:rsidR="00673572" w:rsidRPr="00D2435C">
        <w:rPr>
          <w:color w:val="000000" w:themeColor="text1"/>
        </w:rPr>
        <w:t xml:space="preserve"> The verse (33:34) highlights their duty to remember, proclaim, and share divine revelations and wisdom. This command underscores the historical precedent for women as teachers and scholars within Islam, positioning the wives of the Prophet as the earliest female religious educators.</w:t>
      </w:r>
      <w:r w:rsidR="002C6EB2">
        <w:rPr>
          <w:color w:val="000000" w:themeColor="text1"/>
        </w:rPr>
        <w:t xml:space="preserve"> </w:t>
      </w:r>
      <w:r w:rsidR="00673572" w:rsidRPr="00D2435C">
        <w:rPr>
          <w:color w:val="000000" w:themeColor="text1"/>
        </w:rPr>
        <w:t xml:space="preserve">The subsequent verse (33:35) further strengthens the argument for gender equity by explicitly listing both men and women as equal in their devotion, obedience, humility, and righteousness. By pairing men and women together in each characteristic, the </w:t>
      </w:r>
      <w:r w:rsidR="00C32C5F" w:rsidRPr="00D2435C">
        <w:rPr>
          <w:color w:val="000000" w:themeColor="text1"/>
        </w:rPr>
        <w:t>Qur’ān</w:t>
      </w:r>
      <w:r w:rsidR="00673572" w:rsidRPr="00D2435C">
        <w:rPr>
          <w:color w:val="000000" w:themeColor="text1"/>
        </w:rPr>
        <w:t xml:space="preserve"> affirms their equal spiritual and moral worth. This passage serves as a direct counter to any claims of inherent gender-based moral deficiency or inferiority.  </w:t>
      </w:r>
    </w:p>
    <w:p w14:paraId="1B1AD3F5" w14:textId="50F2D9F4" w:rsidR="00673572" w:rsidRPr="00D2435C" w:rsidRDefault="00673572" w:rsidP="009B6CB0">
      <w:pPr>
        <w:spacing w:line="480" w:lineRule="auto"/>
        <w:ind w:firstLine="720"/>
        <w:rPr>
          <w:color w:val="000000" w:themeColor="text1"/>
        </w:rPr>
      </w:pPr>
      <w:r w:rsidRPr="00D2435C">
        <w:rPr>
          <w:color w:val="000000" w:themeColor="text1"/>
        </w:rPr>
        <w:t xml:space="preserve">The recognition of the Prophet’s wives as transmitters of knowledge set a foundation for future generations of female scholars. Although their initial involvement may have been influenced by their proximity to the Prophet, their participation was neither incidental nor diminished over time. Instead, it established a framework within which women could engage in the intellectual and religious spheres of Islam. </w:t>
      </w:r>
      <w:r w:rsidR="00066434" w:rsidRPr="00D2435C">
        <w:rPr>
          <w:color w:val="000000" w:themeColor="text1"/>
        </w:rPr>
        <w:t xml:space="preserve">These verses directly challenge the contemporary narrative that relegate women to secondary </w:t>
      </w:r>
      <w:r w:rsidR="00066434" w:rsidRPr="00D2435C">
        <w:rPr>
          <w:color w:val="000000" w:themeColor="text1"/>
        </w:rPr>
        <w:lastRenderedPageBreak/>
        <w:t xml:space="preserve">roles in religious </w:t>
      </w:r>
      <w:r w:rsidR="00DA667E" w:rsidRPr="00D2435C">
        <w:rPr>
          <w:color w:val="000000" w:themeColor="text1"/>
        </w:rPr>
        <w:t>discourse</w:t>
      </w:r>
      <w:r w:rsidR="00066434" w:rsidRPr="00D2435C">
        <w:rPr>
          <w:color w:val="000000" w:themeColor="text1"/>
        </w:rPr>
        <w:t>. They also unders</w:t>
      </w:r>
      <w:r w:rsidR="00DA667E" w:rsidRPr="00D2435C">
        <w:rPr>
          <w:color w:val="000000" w:themeColor="text1"/>
        </w:rPr>
        <w:t>core</w:t>
      </w:r>
      <w:r w:rsidR="00066434" w:rsidRPr="00D2435C">
        <w:rPr>
          <w:color w:val="000000" w:themeColor="text1"/>
        </w:rPr>
        <w:t xml:space="preserve"> the depth of significance the </w:t>
      </w:r>
      <w:proofErr w:type="spellStart"/>
      <w:r w:rsidR="00066434" w:rsidRPr="009A25B0">
        <w:rPr>
          <w:i/>
          <w:iCs/>
          <w:color w:val="000000" w:themeColor="text1"/>
        </w:rPr>
        <w:t>Ummahat</w:t>
      </w:r>
      <w:proofErr w:type="spellEnd"/>
      <w:r w:rsidR="00066434" w:rsidRPr="009A25B0">
        <w:rPr>
          <w:i/>
          <w:iCs/>
          <w:color w:val="000000" w:themeColor="text1"/>
        </w:rPr>
        <w:t xml:space="preserve"> </w:t>
      </w:r>
      <w:r w:rsidR="00C835E9">
        <w:rPr>
          <w:i/>
          <w:iCs/>
          <w:color w:val="000000" w:themeColor="text1"/>
        </w:rPr>
        <w:t>A</w:t>
      </w:r>
      <w:r w:rsidR="00066434" w:rsidRPr="009A25B0">
        <w:rPr>
          <w:i/>
          <w:iCs/>
          <w:color w:val="000000" w:themeColor="text1"/>
        </w:rPr>
        <w:t xml:space="preserve">l </w:t>
      </w:r>
      <w:proofErr w:type="spellStart"/>
      <w:r w:rsidR="00066434" w:rsidRPr="009A25B0">
        <w:rPr>
          <w:i/>
          <w:iCs/>
          <w:color w:val="000000" w:themeColor="text1"/>
        </w:rPr>
        <w:t>Mumineen</w:t>
      </w:r>
      <w:proofErr w:type="spellEnd"/>
      <w:r w:rsidR="00066434" w:rsidRPr="00D2435C">
        <w:rPr>
          <w:color w:val="000000" w:themeColor="text1"/>
        </w:rPr>
        <w:t xml:space="preserve"> played as scholars and educators. </w:t>
      </w:r>
      <w:r w:rsidR="00DA667E" w:rsidRPr="00D2435C">
        <w:rPr>
          <w:color w:val="000000" w:themeColor="text1"/>
        </w:rPr>
        <w:t xml:space="preserve">Deductively, the two verses paired together can been seen as a divine framework that upholds the responsibility of equity within scholarship as a theological concept. </w:t>
      </w:r>
    </w:p>
    <w:p w14:paraId="181F0E6D" w14:textId="10A19D1B" w:rsidR="00206030" w:rsidRDefault="00673572" w:rsidP="000372AD">
      <w:pPr>
        <w:spacing w:line="480" w:lineRule="auto"/>
        <w:ind w:firstLine="720"/>
        <w:rPr>
          <w:color w:val="000000" w:themeColor="text1"/>
        </w:rPr>
      </w:pPr>
      <w:r w:rsidRPr="00D2435C">
        <w:rPr>
          <w:color w:val="000000" w:themeColor="text1"/>
        </w:rPr>
        <w:t>The above section provided an overview of the religious authority for women granted by Sunni Islamic traditional sources of law and spirituality to engage in scholarly pursuits. With this we can now venture into understanding the multidimensional aspects of what is required of scholarship and teaching. This is essential for this thesis, as it supports the notion that merely sitting in a class or attending a lecture is not sufficient for the grandeur objectives of traditional Islamic knowledge</w:t>
      </w:r>
      <w:r w:rsidR="00206030" w:rsidRPr="00D2435C">
        <w:rPr>
          <w:color w:val="000000" w:themeColor="text1"/>
        </w:rPr>
        <w:t>.</w:t>
      </w:r>
    </w:p>
    <w:p w14:paraId="67AE519B" w14:textId="77777777" w:rsidR="000372AD" w:rsidRPr="00D2435C" w:rsidRDefault="000372AD" w:rsidP="000372AD">
      <w:pPr>
        <w:spacing w:line="480" w:lineRule="auto"/>
        <w:ind w:firstLine="720"/>
        <w:rPr>
          <w:color w:val="000000" w:themeColor="text1"/>
        </w:rPr>
      </w:pPr>
    </w:p>
    <w:p w14:paraId="7EE0E041" w14:textId="77777777" w:rsidR="00206030" w:rsidRPr="00D2435C" w:rsidRDefault="00206030" w:rsidP="0089105D">
      <w:pPr>
        <w:pStyle w:val="LS1stHeading"/>
        <w:spacing w:before="0"/>
        <w:rPr>
          <w:color w:val="000000" w:themeColor="text1"/>
        </w:rPr>
      </w:pPr>
      <w:bookmarkStart w:id="38" w:name="_Toc192194879"/>
      <w:r w:rsidRPr="00D2435C">
        <w:rPr>
          <w:color w:val="000000" w:themeColor="text1"/>
        </w:rPr>
        <w:t>Conceptual Framework</w:t>
      </w:r>
      <w:bookmarkEnd w:id="38"/>
    </w:p>
    <w:p w14:paraId="69AD056F" w14:textId="77777777" w:rsidR="00206030" w:rsidRPr="00D2435C" w:rsidRDefault="00206030" w:rsidP="0089105D">
      <w:pPr>
        <w:pStyle w:val="LS2ndHeading"/>
        <w:spacing w:before="0"/>
        <w:rPr>
          <w:color w:val="000000" w:themeColor="text1"/>
        </w:rPr>
      </w:pPr>
      <w:bookmarkStart w:id="39" w:name="_Toc192194880"/>
      <w:r w:rsidRPr="00D2435C">
        <w:rPr>
          <w:color w:val="000000" w:themeColor="text1"/>
        </w:rPr>
        <w:t>Spiritual Modeling</w:t>
      </w:r>
      <w:bookmarkEnd w:id="39"/>
    </w:p>
    <w:p w14:paraId="2D663EB2" w14:textId="0FA0501E" w:rsidR="00677960" w:rsidRPr="00D2435C" w:rsidRDefault="00206030" w:rsidP="000372AD">
      <w:pPr>
        <w:spacing w:line="480" w:lineRule="auto"/>
        <w:ind w:firstLine="720"/>
        <w:rPr>
          <w:color w:val="000000" w:themeColor="text1"/>
        </w:rPr>
      </w:pPr>
      <w:r w:rsidRPr="00D2435C">
        <w:rPr>
          <w:color w:val="000000" w:themeColor="text1"/>
        </w:rPr>
        <w:t>Doug Oman and Carl E.</w:t>
      </w:r>
      <w:r w:rsidR="00C835E9">
        <w:rPr>
          <w:color w:val="000000" w:themeColor="text1"/>
        </w:rPr>
        <w:t xml:space="preserve"> </w:t>
      </w:r>
      <w:r w:rsidRPr="00D2435C">
        <w:rPr>
          <w:color w:val="000000" w:themeColor="text1"/>
        </w:rPr>
        <w:t>Thoresen proposed the concept of Spiritual Modeling, as a way of understanding the totality of spiritual formation and individual religious acquisition. They</w:t>
      </w:r>
      <w:r w:rsidR="00FC5D0F" w:rsidRPr="00D2435C">
        <w:rPr>
          <w:color w:val="000000" w:themeColor="text1"/>
        </w:rPr>
        <w:t xml:space="preserve"> argue that understanding and facilitating spiritual modeling experiences may be a key, but relatively neglected role of traditional religion and contemporary spirituality</w:t>
      </w:r>
      <w:r w:rsidR="00FC5D0F" w:rsidRPr="00D2435C">
        <w:rPr>
          <w:rStyle w:val="FootnoteReference"/>
          <w:color w:val="000000" w:themeColor="text1"/>
        </w:rPr>
        <w:footnoteReference w:id="52"/>
      </w:r>
      <w:r w:rsidR="00FC5D0F" w:rsidRPr="00D2435C">
        <w:rPr>
          <w:color w:val="000000" w:themeColor="text1"/>
        </w:rPr>
        <w:t xml:space="preserve">. </w:t>
      </w:r>
      <w:r w:rsidR="00677960" w:rsidRPr="00D2435C">
        <w:rPr>
          <w:color w:val="000000" w:themeColor="text1"/>
        </w:rPr>
        <w:t xml:space="preserve">Central to spiritual modeling is the concept of observational spiritual </w:t>
      </w:r>
      <w:r w:rsidR="00677960" w:rsidRPr="00D2435C">
        <w:rPr>
          <w:color w:val="000000" w:themeColor="text1"/>
        </w:rPr>
        <w:lastRenderedPageBreak/>
        <w:t>learning. Thi</w:t>
      </w:r>
      <w:r w:rsidR="00B861B8" w:rsidRPr="00D2435C">
        <w:rPr>
          <w:color w:val="000000" w:themeColor="text1"/>
        </w:rPr>
        <w:t xml:space="preserve">s is how </w:t>
      </w:r>
      <w:r w:rsidR="00677960" w:rsidRPr="00D2435C">
        <w:rPr>
          <w:color w:val="000000" w:themeColor="text1"/>
        </w:rPr>
        <w:t>learning of spiritual</w:t>
      </w:r>
      <w:r w:rsidR="00B861B8" w:rsidRPr="00D2435C">
        <w:rPr>
          <w:color w:val="000000" w:themeColor="text1"/>
        </w:rPr>
        <w:t>l</w:t>
      </w:r>
      <w:r w:rsidR="00677960" w:rsidRPr="00D2435C">
        <w:rPr>
          <w:color w:val="000000" w:themeColor="text1"/>
        </w:rPr>
        <w:t>y relevant skills or behaviors through observing other people.</w:t>
      </w:r>
      <w:r w:rsidR="00677960" w:rsidRPr="00D2435C">
        <w:rPr>
          <w:rStyle w:val="FootnoteReference"/>
          <w:color w:val="000000" w:themeColor="text1"/>
        </w:rPr>
        <w:footnoteReference w:id="53"/>
      </w:r>
      <w:r w:rsidR="00BE4D94" w:rsidRPr="00D2435C">
        <w:rPr>
          <w:color w:val="000000" w:themeColor="text1"/>
        </w:rPr>
        <w:t xml:space="preserve"> </w:t>
      </w:r>
    </w:p>
    <w:p w14:paraId="5A6DD6EF" w14:textId="06FCD261" w:rsidR="00B271D2" w:rsidRPr="00D2435C" w:rsidRDefault="00206030" w:rsidP="00B271D2">
      <w:pPr>
        <w:spacing w:line="480" w:lineRule="auto"/>
        <w:ind w:firstLine="720"/>
        <w:rPr>
          <w:color w:val="000000" w:themeColor="text1"/>
        </w:rPr>
      </w:pPr>
      <w:r w:rsidRPr="00D2435C">
        <w:rPr>
          <w:color w:val="000000" w:themeColor="text1"/>
        </w:rPr>
        <w:t>This model was an extension of Albert Bandura’s Social Cognitive Theory, which posits that people learn through observational learning and limitations.</w:t>
      </w:r>
      <w:r w:rsidR="009B6CB0" w:rsidRPr="00D2435C">
        <w:rPr>
          <w:rStyle w:val="FootnoteReference"/>
          <w:color w:val="000000" w:themeColor="text1"/>
        </w:rPr>
        <w:footnoteReference w:id="54"/>
      </w:r>
      <w:r w:rsidR="00B861B8" w:rsidRPr="00D2435C">
        <w:rPr>
          <w:color w:val="000000" w:themeColor="text1"/>
        </w:rPr>
        <w:t xml:space="preserve"> He suggested that all religions have attempted to foster the following four processes to promote spiritual growth. These four main processes govern observational learning: attention, retention, reproduction, and motivation.</w:t>
      </w:r>
      <w:r w:rsidR="00B861B8" w:rsidRPr="00D2435C">
        <w:rPr>
          <w:rStyle w:val="FootnoteReference"/>
          <w:color w:val="000000" w:themeColor="text1"/>
        </w:rPr>
        <w:footnoteReference w:id="55"/>
      </w:r>
      <w:r w:rsidR="00B271D2" w:rsidRPr="00D2435C">
        <w:rPr>
          <w:color w:val="000000" w:themeColor="text1"/>
        </w:rPr>
        <w:t xml:space="preserve"> Observational spiritual learning can be facilitated by positive emotional experiences.</w:t>
      </w:r>
      <w:r w:rsidR="00B271D2" w:rsidRPr="00D2435C">
        <w:rPr>
          <w:rStyle w:val="FootnoteReference"/>
          <w:color w:val="000000" w:themeColor="text1"/>
        </w:rPr>
        <w:footnoteReference w:id="56"/>
      </w:r>
      <w:r w:rsidR="00B271D2" w:rsidRPr="00D2435C">
        <w:rPr>
          <w:color w:val="000000" w:themeColor="text1"/>
        </w:rPr>
        <w:t xml:space="preserve"> This is critical because a positive emotional experience that a person gets from spiritual modeling can lead them to the stages of attention and reproduction, that depend at certain stages upon the broadening of “thought-action- repertories.”</w:t>
      </w:r>
      <w:r w:rsidR="00B271D2" w:rsidRPr="00D2435C">
        <w:rPr>
          <w:rStyle w:val="FootnoteReference"/>
          <w:color w:val="000000" w:themeColor="text1"/>
        </w:rPr>
        <w:footnoteReference w:id="57"/>
      </w:r>
      <w:r w:rsidR="002C6EB2">
        <w:rPr>
          <w:color w:val="000000" w:themeColor="text1"/>
        </w:rPr>
        <w:t xml:space="preserve"> </w:t>
      </w:r>
      <w:r w:rsidR="00B271D2" w:rsidRPr="00D2435C">
        <w:rPr>
          <w:color w:val="000000" w:themeColor="text1"/>
        </w:rPr>
        <w:t xml:space="preserve">Broadened awareness requires one to give attention to the spiritual modeled practice that was observed, which will then affect how it is plausibly reproduced </w:t>
      </w:r>
      <w:r w:rsidR="00B271D2" w:rsidRPr="00D2435C">
        <w:rPr>
          <w:rStyle w:val="FootnoteReference"/>
          <w:color w:val="000000" w:themeColor="text1"/>
        </w:rPr>
        <w:footnoteReference w:id="58"/>
      </w:r>
      <w:r w:rsidR="00B271D2" w:rsidRPr="00D2435C">
        <w:rPr>
          <w:color w:val="000000" w:themeColor="text1"/>
        </w:rPr>
        <w:t xml:space="preserve"> The authors provide the example using the  idea of loving thy neighbor requires a broadened awareness of the neighbor themselves.  </w:t>
      </w:r>
    </w:p>
    <w:p w14:paraId="7C805270" w14:textId="5123C4C8" w:rsidR="00206030" w:rsidRPr="00D2435C" w:rsidRDefault="00B271D2" w:rsidP="00B861B8">
      <w:pPr>
        <w:spacing w:line="480" w:lineRule="auto"/>
        <w:ind w:firstLine="720"/>
        <w:rPr>
          <w:color w:val="000000" w:themeColor="text1"/>
        </w:rPr>
      </w:pPr>
      <w:r w:rsidRPr="00D2435C">
        <w:rPr>
          <w:color w:val="000000" w:themeColor="text1"/>
        </w:rPr>
        <w:lastRenderedPageBreak/>
        <w:t xml:space="preserve"> </w:t>
      </w:r>
      <w:r w:rsidR="00206030" w:rsidRPr="00D2435C">
        <w:rPr>
          <w:color w:val="000000" w:themeColor="text1"/>
        </w:rPr>
        <w:t xml:space="preserve">People can acquire abstract </w:t>
      </w:r>
      <w:r w:rsidR="002C6EB2" w:rsidRPr="00D2435C">
        <w:rPr>
          <w:color w:val="000000" w:themeColor="text1"/>
        </w:rPr>
        <w:t>principles but</w:t>
      </w:r>
      <w:r w:rsidR="00206030" w:rsidRPr="00D2435C">
        <w:rPr>
          <w:color w:val="000000" w:themeColor="text1"/>
        </w:rPr>
        <w:t xml:space="preserve"> remain in quandary about how to implement them if they have not had the benefit of illustrative exemplars</w:t>
      </w:r>
      <w:r w:rsidR="009B6CB0" w:rsidRPr="00D2435C">
        <w:rPr>
          <w:rStyle w:val="FootnoteReference"/>
          <w:color w:val="000000" w:themeColor="text1"/>
        </w:rPr>
        <w:footnoteReference w:id="59"/>
      </w:r>
      <w:r w:rsidR="00206030" w:rsidRPr="00D2435C">
        <w:rPr>
          <w:color w:val="000000" w:themeColor="text1"/>
        </w:rPr>
        <w:t xml:space="preserve"> Spiritual modeling emphasizes the idea that religious knowledge is to be transformative, not just intellectually, but through a character endeavor, because this </w:t>
      </w:r>
      <w:proofErr w:type="gramStart"/>
      <w:r w:rsidR="00206030" w:rsidRPr="00D2435C">
        <w:rPr>
          <w:color w:val="000000" w:themeColor="text1"/>
        </w:rPr>
        <w:t>in itself is</w:t>
      </w:r>
      <w:proofErr w:type="gramEnd"/>
      <w:r w:rsidR="00206030" w:rsidRPr="00D2435C">
        <w:rPr>
          <w:color w:val="000000" w:themeColor="text1"/>
        </w:rPr>
        <w:t xml:space="preserve"> a proponent of religious values and beliefs.</w:t>
      </w:r>
      <w:r w:rsidR="009B6CB0" w:rsidRPr="00D2435C">
        <w:rPr>
          <w:rStyle w:val="FootnoteReference"/>
          <w:color w:val="000000" w:themeColor="text1"/>
        </w:rPr>
        <w:footnoteReference w:id="60"/>
      </w:r>
      <w:r w:rsidRPr="00D2435C">
        <w:rPr>
          <w:color w:val="000000" w:themeColor="text1"/>
        </w:rPr>
        <w:t xml:space="preserve"> </w:t>
      </w:r>
    </w:p>
    <w:p w14:paraId="053ABF9B" w14:textId="1CF7FE96" w:rsidR="00206030" w:rsidRPr="00D2435C" w:rsidRDefault="00206030" w:rsidP="00E22E51">
      <w:pPr>
        <w:spacing w:line="480" w:lineRule="auto"/>
        <w:ind w:firstLine="720"/>
        <w:rPr>
          <w:color w:val="000000" w:themeColor="text1"/>
        </w:rPr>
      </w:pPr>
      <w:r w:rsidRPr="00D2435C">
        <w:rPr>
          <w:color w:val="000000" w:themeColor="text1"/>
        </w:rPr>
        <w:t>The framework identifies components that contribute to spiritual modeling, including the influence of role models, the contextual factors that shape spiritual experiences, and how individuals internalize spiritual values and practices. This modeling can occur in various environments, such as family, community, and religious institutions, highlighting the importance of social interactions in spiritual growth</w:t>
      </w:r>
      <w:r w:rsidR="00B271D2" w:rsidRPr="00D2435C">
        <w:rPr>
          <w:color w:val="000000" w:themeColor="text1"/>
        </w:rPr>
        <w:t xml:space="preserve">. </w:t>
      </w:r>
      <w:r w:rsidRPr="00D2435C">
        <w:rPr>
          <w:color w:val="000000" w:themeColor="text1"/>
        </w:rPr>
        <w:t>Furthermore, the framework acknowledges the increasing pluralization of spiritual interests in modern society, suggesting that spiritual modeling is not confined to traditional religious practices but can also encompass a wide range of spiritual expressions</w:t>
      </w:r>
      <w:r w:rsidR="000A1011" w:rsidRPr="00D2435C">
        <w:rPr>
          <w:color w:val="000000" w:themeColor="text1"/>
        </w:rPr>
        <w:t>.</w:t>
      </w:r>
      <w:r w:rsidR="000A1011" w:rsidRPr="00D2435C">
        <w:rPr>
          <w:rStyle w:val="FootnoteReference"/>
          <w:color w:val="000000" w:themeColor="text1"/>
        </w:rPr>
        <w:footnoteReference w:id="61"/>
      </w:r>
    </w:p>
    <w:p w14:paraId="4982E9EE" w14:textId="3C846B71" w:rsidR="00206030" w:rsidRPr="00D2435C" w:rsidRDefault="00206030" w:rsidP="00206030">
      <w:pPr>
        <w:spacing w:line="480" w:lineRule="auto"/>
        <w:ind w:firstLine="720"/>
        <w:rPr>
          <w:color w:val="000000" w:themeColor="text1"/>
        </w:rPr>
      </w:pPr>
      <w:r w:rsidRPr="00D2435C">
        <w:rPr>
          <w:color w:val="000000" w:themeColor="text1"/>
        </w:rPr>
        <w:t xml:space="preserve">In addition to its theoretical underpinnings, </w:t>
      </w:r>
      <w:r w:rsidR="008E07C8">
        <w:rPr>
          <w:color w:val="000000" w:themeColor="text1"/>
        </w:rPr>
        <w:t>Oman asserts that t</w:t>
      </w:r>
      <w:r w:rsidRPr="00D2435C">
        <w:rPr>
          <w:color w:val="000000" w:themeColor="text1"/>
        </w:rPr>
        <w:t xml:space="preserve">his framework can </w:t>
      </w:r>
      <w:r w:rsidR="008E07C8">
        <w:rPr>
          <w:color w:val="000000" w:themeColor="text1"/>
        </w:rPr>
        <w:t xml:space="preserve">to </w:t>
      </w:r>
      <w:r w:rsidRPr="00D2435C">
        <w:rPr>
          <w:color w:val="000000" w:themeColor="text1"/>
        </w:rPr>
        <w:t>o</w:t>
      </w:r>
      <w:r w:rsidR="008E07C8">
        <w:rPr>
          <w:color w:val="000000" w:themeColor="text1"/>
        </w:rPr>
        <w:t>rganizational work dynamics. Wo</w:t>
      </w:r>
      <w:r w:rsidRPr="00D2435C">
        <w:rPr>
          <w:color w:val="000000" w:themeColor="text1"/>
        </w:rPr>
        <w:t xml:space="preserve">rkplace spirituality </w:t>
      </w:r>
      <w:r w:rsidR="008E07C8">
        <w:rPr>
          <w:color w:val="000000" w:themeColor="text1"/>
        </w:rPr>
        <w:t xml:space="preserve">can </w:t>
      </w:r>
      <w:r w:rsidRPr="00D2435C">
        <w:rPr>
          <w:color w:val="000000" w:themeColor="text1"/>
        </w:rPr>
        <w:t>improve organizational</w:t>
      </w:r>
      <w:r w:rsidR="008E07C8">
        <w:rPr>
          <w:color w:val="000000" w:themeColor="text1"/>
        </w:rPr>
        <w:t xml:space="preserve"> </w:t>
      </w:r>
      <w:r w:rsidRPr="00D2435C">
        <w:rPr>
          <w:color w:val="000000" w:themeColor="text1"/>
        </w:rPr>
        <w:t>behavior and employee engagement</w:t>
      </w:r>
      <w:r w:rsidR="008E07C8">
        <w:rPr>
          <w:color w:val="000000" w:themeColor="text1"/>
        </w:rPr>
        <w:t>. This su</w:t>
      </w:r>
      <w:r w:rsidRPr="00D2435C">
        <w:rPr>
          <w:color w:val="000000" w:themeColor="text1"/>
        </w:rPr>
        <w:t>gg</w:t>
      </w:r>
      <w:r w:rsidR="008E07C8">
        <w:rPr>
          <w:color w:val="000000" w:themeColor="text1"/>
        </w:rPr>
        <w:t>est</w:t>
      </w:r>
      <w:r w:rsidRPr="00D2435C">
        <w:rPr>
          <w:color w:val="000000" w:themeColor="text1"/>
        </w:rPr>
        <w:t xml:space="preserve"> that fostering a spiritually supportive environment can enhance overall workplace dynamics</w:t>
      </w:r>
      <w:r w:rsidR="00BE4D94" w:rsidRPr="00D2435C">
        <w:rPr>
          <w:color w:val="000000" w:themeColor="text1"/>
        </w:rPr>
        <w:t>.</w:t>
      </w:r>
      <w:r w:rsidR="009B6CB0" w:rsidRPr="00D2435C">
        <w:rPr>
          <w:rStyle w:val="FootnoteReference"/>
          <w:color w:val="000000" w:themeColor="text1"/>
        </w:rPr>
        <w:footnoteReference w:id="62"/>
      </w:r>
      <w:r w:rsidRPr="00D2435C">
        <w:rPr>
          <w:color w:val="000000" w:themeColor="text1"/>
        </w:rPr>
        <w:t xml:space="preserve">This is of critical importance in </w:t>
      </w:r>
      <w:r w:rsidRPr="00D2435C">
        <w:rPr>
          <w:color w:val="000000" w:themeColor="text1"/>
        </w:rPr>
        <w:lastRenderedPageBreak/>
        <w:t xml:space="preserve">Chapter five, when </w:t>
      </w:r>
      <w:r w:rsidR="004279DA" w:rsidRPr="00D2435C">
        <w:rPr>
          <w:color w:val="000000" w:themeColor="text1"/>
        </w:rPr>
        <w:t xml:space="preserve">providing recommendations </w:t>
      </w:r>
      <w:r w:rsidRPr="00D2435C">
        <w:rPr>
          <w:color w:val="000000" w:themeColor="text1"/>
        </w:rPr>
        <w:t xml:space="preserve">of how religious </w:t>
      </w:r>
      <w:r w:rsidR="006F131F" w:rsidRPr="00D2435C">
        <w:rPr>
          <w:color w:val="000000" w:themeColor="text1"/>
        </w:rPr>
        <w:t>institutions</w:t>
      </w:r>
      <w:r w:rsidRPr="00D2435C">
        <w:rPr>
          <w:color w:val="000000" w:themeColor="text1"/>
        </w:rPr>
        <w:t xml:space="preserve"> can be better utilize female </w:t>
      </w:r>
      <w:r w:rsidR="008E07C8">
        <w:rPr>
          <w:color w:val="000000" w:themeColor="text1"/>
        </w:rPr>
        <w:t>scholars.</w:t>
      </w:r>
    </w:p>
    <w:p w14:paraId="7D315E7F" w14:textId="77777777" w:rsidR="00206030" w:rsidRPr="00D2435C" w:rsidRDefault="00206030" w:rsidP="00206030">
      <w:pPr>
        <w:pStyle w:val="LS2ndHeading"/>
        <w:rPr>
          <w:color w:val="000000" w:themeColor="text1"/>
        </w:rPr>
      </w:pPr>
      <w:bookmarkStart w:id="40" w:name="_Toc192194881"/>
      <w:r w:rsidRPr="00D2435C">
        <w:rPr>
          <w:i/>
          <w:iCs/>
          <w:color w:val="000000" w:themeColor="text1"/>
        </w:rPr>
        <w:t>Murabbi</w:t>
      </w:r>
      <w:bookmarkEnd w:id="40"/>
    </w:p>
    <w:p w14:paraId="761AF434" w14:textId="10CCF940" w:rsidR="00F55293" w:rsidRPr="00D2435C" w:rsidRDefault="00F55293" w:rsidP="00F55293">
      <w:pPr>
        <w:spacing w:line="480" w:lineRule="auto"/>
        <w:ind w:firstLine="720"/>
        <w:rPr>
          <w:color w:val="000000" w:themeColor="text1"/>
        </w:rPr>
      </w:pPr>
      <w:r w:rsidRPr="00D2435C">
        <w:rPr>
          <w:color w:val="000000" w:themeColor="text1"/>
        </w:rPr>
        <w:t>This section</w:t>
      </w:r>
      <w:r w:rsidR="006F131F" w:rsidRPr="00D2435C">
        <w:rPr>
          <w:color w:val="000000" w:themeColor="text1"/>
        </w:rPr>
        <w:t xml:space="preserve"> </w:t>
      </w:r>
      <w:r w:rsidR="00712C6A">
        <w:rPr>
          <w:color w:val="000000" w:themeColor="text1"/>
        </w:rPr>
        <w:t>outlines</w:t>
      </w:r>
      <w:r w:rsidR="006F131F" w:rsidRPr="00D2435C">
        <w:rPr>
          <w:color w:val="000000" w:themeColor="text1"/>
        </w:rPr>
        <w:t xml:space="preserve"> the concept of the </w:t>
      </w:r>
      <w:r w:rsidR="006F131F" w:rsidRPr="00D2435C">
        <w:rPr>
          <w:i/>
          <w:iCs/>
          <w:color w:val="000000" w:themeColor="text1"/>
        </w:rPr>
        <w:t>Murabbi</w:t>
      </w:r>
      <w:r w:rsidR="00D1693D" w:rsidRPr="00D2435C">
        <w:rPr>
          <w:i/>
          <w:iCs/>
          <w:color w:val="000000" w:themeColor="text1"/>
        </w:rPr>
        <w:t xml:space="preserve">. </w:t>
      </w:r>
      <w:r w:rsidR="00712C6A">
        <w:rPr>
          <w:color w:val="000000" w:themeColor="text1"/>
        </w:rPr>
        <w:t>The definition was proposed</w:t>
      </w:r>
      <w:r w:rsidRPr="00D2435C">
        <w:rPr>
          <w:color w:val="000000" w:themeColor="text1"/>
        </w:rPr>
        <w:t xml:space="preserve"> by </w:t>
      </w:r>
      <w:proofErr w:type="spellStart"/>
      <w:r w:rsidRPr="00D2435C">
        <w:rPr>
          <w:color w:val="000000" w:themeColor="text1"/>
        </w:rPr>
        <w:t>Malengo</w:t>
      </w:r>
      <w:proofErr w:type="spellEnd"/>
      <w:r w:rsidRPr="00D2435C">
        <w:rPr>
          <w:color w:val="000000" w:themeColor="text1"/>
        </w:rPr>
        <w:t xml:space="preserve"> and Noon in their article Teachers’ Perceptions on the Concept of </w:t>
      </w:r>
      <w:r w:rsidRPr="00D2435C">
        <w:rPr>
          <w:i/>
          <w:iCs/>
          <w:color w:val="000000" w:themeColor="text1"/>
        </w:rPr>
        <w:t>Murabbi</w:t>
      </w:r>
      <w:r w:rsidRPr="00D2435C">
        <w:rPr>
          <w:color w:val="000000" w:themeColor="text1"/>
        </w:rPr>
        <w:t xml:space="preserve"> in Islamic Integrated Schools in Zanzibar. They eloquently articulate the definition of the </w:t>
      </w:r>
      <w:r w:rsidRPr="00D2435C">
        <w:rPr>
          <w:i/>
          <w:iCs/>
          <w:color w:val="000000" w:themeColor="text1"/>
        </w:rPr>
        <w:t>Murabbi</w:t>
      </w:r>
      <w:r w:rsidRPr="00D2435C">
        <w:rPr>
          <w:color w:val="000000" w:themeColor="text1"/>
        </w:rPr>
        <w:t xml:space="preserve"> and its significance in functionality of teaching, which will be the definition used when referring to</w:t>
      </w:r>
      <w:r w:rsidR="006F131F" w:rsidRPr="00D2435C">
        <w:rPr>
          <w:color w:val="000000" w:themeColor="text1"/>
        </w:rPr>
        <w:t xml:space="preserve"> the characteristic of a</w:t>
      </w:r>
      <w:r w:rsidRPr="00D2435C">
        <w:rPr>
          <w:color w:val="000000" w:themeColor="text1"/>
        </w:rPr>
        <w:t xml:space="preserve"> </w:t>
      </w:r>
      <w:r w:rsidRPr="00D2435C">
        <w:rPr>
          <w:i/>
          <w:iCs/>
          <w:color w:val="000000" w:themeColor="text1"/>
        </w:rPr>
        <w:t>Murabbi</w:t>
      </w:r>
      <w:r w:rsidRPr="00D2435C">
        <w:rPr>
          <w:color w:val="000000" w:themeColor="text1"/>
        </w:rPr>
        <w:t xml:space="preserve"> </w:t>
      </w:r>
      <w:r w:rsidR="00D1693D" w:rsidRPr="00D2435C">
        <w:rPr>
          <w:color w:val="000000" w:themeColor="text1"/>
        </w:rPr>
        <w:t xml:space="preserve">as it pertains to the ways scholars should function </w:t>
      </w:r>
      <w:r w:rsidR="004279DA" w:rsidRPr="00D2435C">
        <w:rPr>
          <w:color w:val="000000" w:themeColor="text1"/>
        </w:rPr>
        <w:t xml:space="preserve">as educators </w:t>
      </w:r>
      <w:r w:rsidR="00D1693D" w:rsidRPr="00D2435C">
        <w:rPr>
          <w:color w:val="000000" w:themeColor="text1"/>
        </w:rPr>
        <w:t>with</w:t>
      </w:r>
      <w:r w:rsidR="004279DA" w:rsidRPr="00D2435C">
        <w:rPr>
          <w:color w:val="000000" w:themeColor="text1"/>
        </w:rPr>
        <w:t xml:space="preserve"> their</w:t>
      </w:r>
      <w:r w:rsidR="00D1693D" w:rsidRPr="00D2435C">
        <w:rPr>
          <w:color w:val="000000" w:themeColor="text1"/>
        </w:rPr>
        <w:t xml:space="preserve"> students</w:t>
      </w:r>
      <w:r w:rsidRPr="00D2435C">
        <w:rPr>
          <w:color w:val="000000" w:themeColor="text1"/>
        </w:rPr>
        <w:t xml:space="preserve">. </w:t>
      </w:r>
      <w:proofErr w:type="spellStart"/>
      <w:r w:rsidRPr="00D2435C">
        <w:rPr>
          <w:color w:val="000000" w:themeColor="text1"/>
        </w:rPr>
        <w:t>Malengo</w:t>
      </w:r>
      <w:proofErr w:type="spellEnd"/>
      <w:r w:rsidRPr="00D2435C">
        <w:rPr>
          <w:color w:val="000000" w:themeColor="text1"/>
        </w:rPr>
        <w:t xml:space="preserve"> and Noon write:</w:t>
      </w:r>
    </w:p>
    <w:p w14:paraId="0F9B344F" w14:textId="229E3255" w:rsidR="00F55293" w:rsidRPr="00D2435C" w:rsidRDefault="00F55293" w:rsidP="00F55293">
      <w:pPr>
        <w:pStyle w:val="LSBlockQuote2"/>
        <w:rPr>
          <w:color w:val="000000" w:themeColor="text1"/>
        </w:rPr>
      </w:pPr>
      <w:r w:rsidRPr="00D2435C">
        <w:rPr>
          <w:color w:val="000000" w:themeColor="text1"/>
        </w:rPr>
        <w:t xml:space="preserve">A </w:t>
      </w:r>
      <w:proofErr w:type="spellStart"/>
      <w:r w:rsidRPr="00D2435C">
        <w:rPr>
          <w:color w:val="000000" w:themeColor="text1"/>
        </w:rPr>
        <w:t>murabbi</w:t>
      </w:r>
      <w:proofErr w:type="spellEnd"/>
      <w:r w:rsidRPr="00D2435C">
        <w:rPr>
          <w:color w:val="000000" w:themeColor="text1"/>
        </w:rPr>
        <w:t xml:space="preserve"> is a person who combines a life of learning with a life of virtue, and hence an ideal person to learn from.</w:t>
      </w:r>
      <w:r w:rsidR="006F131F" w:rsidRPr="00D2435C">
        <w:rPr>
          <w:color w:val="000000" w:themeColor="text1"/>
        </w:rPr>
        <w:t xml:space="preserve"> Secondly,</w:t>
      </w:r>
      <w:r w:rsidRPr="00D2435C">
        <w:rPr>
          <w:color w:val="000000" w:themeColor="text1"/>
        </w:rPr>
        <w:t xml:space="preserve"> A </w:t>
      </w:r>
      <w:proofErr w:type="spellStart"/>
      <w:r w:rsidRPr="00D2435C">
        <w:rPr>
          <w:color w:val="000000" w:themeColor="text1"/>
        </w:rPr>
        <w:t>murabbi</w:t>
      </w:r>
      <w:proofErr w:type="spellEnd"/>
      <w:r w:rsidRPr="00D2435C">
        <w:rPr>
          <w:color w:val="000000" w:themeColor="text1"/>
        </w:rPr>
        <w:t xml:space="preserve"> is the one who can show what difference the truth of the theoretical knowledge would make to someone who accepts it. Third, he is the one who has high ability of asking further </w:t>
      </w:r>
      <w:proofErr w:type="gramStart"/>
      <w:r w:rsidRPr="00D2435C">
        <w:rPr>
          <w:color w:val="000000" w:themeColor="text1"/>
        </w:rPr>
        <w:t>questions,  interpreting</w:t>
      </w:r>
      <w:proofErr w:type="gramEnd"/>
      <w:r w:rsidRPr="00D2435C">
        <w:rPr>
          <w:color w:val="000000" w:themeColor="text1"/>
        </w:rPr>
        <w:t>, understanding and judging both routines and ordinary experiences in the light of the truth of knowledge</w:t>
      </w:r>
      <w:r w:rsidR="00BE4C1C" w:rsidRPr="00D2435C">
        <w:rPr>
          <w:color w:val="000000" w:themeColor="text1"/>
        </w:rPr>
        <w:t xml:space="preserve">. </w:t>
      </w:r>
      <w:r w:rsidRPr="00D2435C">
        <w:rPr>
          <w:color w:val="000000" w:themeColor="text1"/>
        </w:rPr>
        <w:t xml:space="preserve">In this and other appropriate contexts, when the </w:t>
      </w:r>
      <w:proofErr w:type="gramStart"/>
      <w:r w:rsidRPr="00D2435C">
        <w:rPr>
          <w:color w:val="000000" w:themeColor="text1"/>
        </w:rPr>
        <w:t>term  used</w:t>
      </w:r>
      <w:proofErr w:type="gramEnd"/>
      <w:r w:rsidRPr="00D2435C">
        <w:rPr>
          <w:color w:val="000000" w:themeColor="text1"/>
        </w:rPr>
        <w:t xml:space="preserve">, it also includes „she‟ unless it is stated otherwise.  He is a living proof of why one should accept a body of knowledge, why and how truth of that knowledge matters. Every </w:t>
      </w:r>
      <w:proofErr w:type="spellStart"/>
      <w:r w:rsidRPr="00D2435C">
        <w:rPr>
          <w:color w:val="000000" w:themeColor="text1"/>
        </w:rPr>
        <w:t>murabbi</w:t>
      </w:r>
      <w:proofErr w:type="spellEnd"/>
      <w:r w:rsidRPr="00D2435C">
        <w:rPr>
          <w:color w:val="000000" w:themeColor="text1"/>
        </w:rPr>
        <w:t xml:space="preserve"> tries to bridge the gap between knowing and acting. Knowledge that can only be communicated through personal interaction with the students. The personal knowledge is important because it can guide his judgements regarding matters and experiences of everyday life. And this is what education is all about. </w:t>
      </w:r>
      <w:r w:rsidR="00D1693D" w:rsidRPr="00D2435C">
        <w:rPr>
          <w:rStyle w:val="FootnoteReference"/>
          <w:color w:val="000000" w:themeColor="text1"/>
        </w:rPr>
        <w:t>6</w:t>
      </w:r>
      <w:r w:rsidR="000A1011" w:rsidRPr="00D2435C">
        <w:rPr>
          <w:rStyle w:val="FootnoteReference"/>
          <w:color w:val="000000" w:themeColor="text1"/>
        </w:rPr>
        <w:t>1</w:t>
      </w:r>
    </w:p>
    <w:p w14:paraId="652332CC" w14:textId="77777777" w:rsidR="00F55293" w:rsidRPr="00D2435C" w:rsidRDefault="00F55293" w:rsidP="00F55293">
      <w:pPr>
        <w:pStyle w:val="LSBlockQuote2"/>
        <w:ind w:left="0"/>
        <w:rPr>
          <w:color w:val="000000" w:themeColor="text1"/>
        </w:rPr>
      </w:pPr>
    </w:p>
    <w:p w14:paraId="41286045" w14:textId="10E239FD" w:rsidR="00F55293" w:rsidRDefault="00C351B5" w:rsidP="00C604EF">
      <w:pPr>
        <w:pStyle w:val="LSBlockQuote2"/>
        <w:spacing w:after="0" w:line="480" w:lineRule="auto"/>
        <w:ind w:left="0"/>
        <w:rPr>
          <w:color w:val="000000" w:themeColor="text1"/>
        </w:rPr>
      </w:pPr>
      <w:r w:rsidRPr="00D2435C">
        <w:rPr>
          <w:color w:val="000000" w:themeColor="text1"/>
        </w:rPr>
        <w:t xml:space="preserve">The concept of the </w:t>
      </w:r>
      <w:r w:rsidRPr="00D2435C">
        <w:rPr>
          <w:i/>
          <w:iCs/>
          <w:color w:val="000000" w:themeColor="text1"/>
        </w:rPr>
        <w:t>Murabbi</w:t>
      </w:r>
      <w:r w:rsidRPr="00D2435C">
        <w:rPr>
          <w:color w:val="000000" w:themeColor="text1"/>
        </w:rPr>
        <w:t xml:space="preserve">, an imparter of lived knowledge and wisdom, highlights the significance of women as inheritors and givers of knowledge. Since the Murabbi is a lived example of the value of knowledge and practical application, female Murabbi’s are crucial for demonstrating </w:t>
      </w:r>
      <w:r w:rsidR="00D1693D" w:rsidRPr="00D2435C">
        <w:rPr>
          <w:color w:val="000000" w:themeColor="text1"/>
        </w:rPr>
        <w:t>lived knowledge</w:t>
      </w:r>
      <w:r w:rsidRPr="00D2435C">
        <w:rPr>
          <w:color w:val="000000" w:themeColor="text1"/>
        </w:rPr>
        <w:t xml:space="preserve"> to women in a relatable and accessible way.</w:t>
      </w:r>
      <w:r w:rsidR="006F131F" w:rsidRPr="00D2435C">
        <w:rPr>
          <w:color w:val="000000" w:themeColor="text1"/>
        </w:rPr>
        <w:t xml:space="preserve"> </w:t>
      </w:r>
      <w:r w:rsidR="00D1693D" w:rsidRPr="00D2435C">
        <w:rPr>
          <w:color w:val="000000" w:themeColor="text1"/>
        </w:rPr>
        <w:t xml:space="preserve">A component of the function of the </w:t>
      </w:r>
      <w:proofErr w:type="spellStart"/>
      <w:r w:rsidR="00D1693D" w:rsidRPr="00D2435C">
        <w:rPr>
          <w:i/>
          <w:iCs/>
          <w:color w:val="000000" w:themeColor="text1"/>
        </w:rPr>
        <w:t>murabbi</w:t>
      </w:r>
      <w:proofErr w:type="spellEnd"/>
      <w:r w:rsidR="00D1693D" w:rsidRPr="00D2435C">
        <w:rPr>
          <w:i/>
          <w:iCs/>
          <w:color w:val="000000" w:themeColor="text1"/>
        </w:rPr>
        <w:t xml:space="preserve"> </w:t>
      </w:r>
      <w:r w:rsidR="00D1693D" w:rsidRPr="00D2435C">
        <w:rPr>
          <w:color w:val="000000" w:themeColor="text1"/>
        </w:rPr>
        <w:t xml:space="preserve">is the idea of constructing knowledge through </w:t>
      </w:r>
      <w:r w:rsidR="00D1693D" w:rsidRPr="00D2435C">
        <w:rPr>
          <w:color w:val="000000" w:themeColor="text1"/>
        </w:rPr>
        <w:lastRenderedPageBreak/>
        <w:t xml:space="preserve">personal interactions with students. </w:t>
      </w:r>
      <w:proofErr w:type="gramStart"/>
      <w:r w:rsidR="00D1693D" w:rsidRPr="00D2435C">
        <w:rPr>
          <w:color w:val="000000" w:themeColor="text1"/>
        </w:rPr>
        <w:t>These type of interpersonal relationships</w:t>
      </w:r>
      <w:proofErr w:type="gramEnd"/>
      <w:r w:rsidR="00D1693D" w:rsidRPr="00D2435C">
        <w:rPr>
          <w:color w:val="000000" w:themeColor="text1"/>
        </w:rPr>
        <w:t xml:space="preserve"> can help guide </w:t>
      </w:r>
      <w:r w:rsidR="000A1011" w:rsidRPr="00D2435C">
        <w:rPr>
          <w:color w:val="000000" w:themeColor="text1"/>
        </w:rPr>
        <w:t>students in practical knowledge and life skills.</w:t>
      </w:r>
    </w:p>
    <w:p w14:paraId="2C877149" w14:textId="77777777" w:rsidR="00C604EF" w:rsidRPr="0089105D" w:rsidRDefault="00C604EF" w:rsidP="0089105D">
      <w:pPr>
        <w:pStyle w:val="LSStandardtext"/>
      </w:pPr>
    </w:p>
    <w:p w14:paraId="0A23D9E3" w14:textId="77777777" w:rsidR="00F55293" w:rsidRPr="00D2435C" w:rsidRDefault="00F55293" w:rsidP="0089105D">
      <w:pPr>
        <w:pStyle w:val="LS2ndHeading"/>
        <w:spacing w:before="0"/>
        <w:rPr>
          <w:color w:val="000000" w:themeColor="text1"/>
        </w:rPr>
      </w:pPr>
      <w:bookmarkStart w:id="41" w:name="_Toc192194882"/>
      <w:r w:rsidRPr="00D2435C">
        <w:rPr>
          <w:color w:val="000000" w:themeColor="text1"/>
        </w:rPr>
        <w:t>Adab and Education</w:t>
      </w:r>
      <w:bookmarkEnd w:id="41"/>
    </w:p>
    <w:p w14:paraId="34036B97" w14:textId="00263DF5" w:rsidR="00F55293" w:rsidRPr="00D2435C" w:rsidRDefault="00F55293" w:rsidP="00C604EF">
      <w:pPr>
        <w:spacing w:line="480" w:lineRule="auto"/>
        <w:ind w:firstLine="720"/>
        <w:rPr>
          <w:color w:val="000000" w:themeColor="text1"/>
        </w:rPr>
      </w:pPr>
      <w:r w:rsidRPr="00D2435C">
        <w:rPr>
          <w:color w:val="000000" w:themeColor="text1"/>
        </w:rPr>
        <w:t xml:space="preserve">Syed Muhammad </w:t>
      </w:r>
      <w:proofErr w:type="spellStart"/>
      <w:r w:rsidRPr="00D2435C">
        <w:rPr>
          <w:color w:val="000000" w:themeColor="text1"/>
        </w:rPr>
        <w:t>Naquib</w:t>
      </w:r>
      <w:proofErr w:type="spellEnd"/>
      <w:r w:rsidRPr="00D2435C">
        <w:rPr>
          <w:color w:val="000000" w:themeColor="text1"/>
        </w:rPr>
        <w:t xml:space="preserve"> al-Attas</w:t>
      </w:r>
      <w:r w:rsidR="00B805C8" w:rsidRPr="00D2435C">
        <w:rPr>
          <w:color w:val="000000" w:themeColor="text1"/>
        </w:rPr>
        <w:t>,</w:t>
      </w:r>
      <w:r w:rsidRPr="00D2435C">
        <w:rPr>
          <w:color w:val="000000" w:themeColor="text1"/>
        </w:rPr>
        <w:t xml:space="preserve"> a Malaysian philosopher, produced </w:t>
      </w:r>
      <w:r w:rsidR="00B805C8" w:rsidRPr="00D2435C">
        <w:rPr>
          <w:color w:val="000000" w:themeColor="text1"/>
        </w:rPr>
        <w:t xml:space="preserve">a holistic approach to education through his work, the </w:t>
      </w:r>
      <w:r w:rsidRPr="00D2435C">
        <w:rPr>
          <w:color w:val="000000" w:themeColor="text1"/>
        </w:rPr>
        <w:t xml:space="preserve">Islamic Concept of Education. This framework weaves together the idea of </w:t>
      </w:r>
      <w:proofErr w:type="spellStart"/>
      <w:r w:rsidRPr="00D2435C">
        <w:rPr>
          <w:i/>
          <w:iCs/>
          <w:color w:val="000000" w:themeColor="text1"/>
        </w:rPr>
        <w:t>ta’di</w:t>
      </w:r>
      <w:r w:rsidR="00B805C8" w:rsidRPr="00D2435C">
        <w:rPr>
          <w:i/>
          <w:iCs/>
          <w:color w:val="000000" w:themeColor="text1"/>
        </w:rPr>
        <w:t>b</w:t>
      </w:r>
      <w:proofErr w:type="spellEnd"/>
      <w:r w:rsidR="00B805C8" w:rsidRPr="00D2435C">
        <w:rPr>
          <w:color w:val="000000" w:themeColor="text1"/>
        </w:rPr>
        <w:t xml:space="preserve"> as a central objective of educational endeavors.</w:t>
      </w:r>
      <w:r w:rsidRPr="00D2435C">
        <w:rPr>
          <w:color w:val="000000" w:themeColor="text1"/>
        </w:rPr>
        <w:t xml:space="preserve"> </w:t>
      </w:r>
      <w:proofErr w:type="spellStart"/>
      <w:r w:rsidRPr="00D2435C">
        <w:rPr>
          <w:i/>
          <w:iCs/>
          <w:color w:val="000000" w:themeColor="text1"/>
        </w:rPr>
        <w:t>Ta’dib</w:t>
      </w:r>
      <w:proofErr w:type="spellEnd"/>
      <w:r w:rsidRPr="00D2435C">
        <w:rPr>
          <w:i/>
          <w:iCs/>
          <w:color w:val="000000" w:themeColor="text1"/>
        </w:rPr>
        <w:t xml:space="preserve"> </w:t>
      </w:r>
      <w:r w:rsidRPr="00D2435C">
        <w:rPr>
          <w:color w:val="000000" w:themeColor="text1"/>
        </w:rPr>
        <w:t xml:space="preserve">is defined as </w:t>
      </w:r>
      <w:r w:rsidR="00B805C8" w:rsidRPr="00D2435C">
        <w:rPr>
          <w:color w:val="000000" w:themeColor="text1"/>
        </w:rPr>
        <w:t>moral education, with a focus on upbringing and</w:t>
      </w:r>
      <w:r w:rsidR="0089105D">
        <w:rPr>
          <w:color w:val="000000" w:themeColor="text1"/>
        </w:rPr>
        <w:t xml:space="preserve"> </w:t>
      </w:r>
      <w:r w:rsidR="00B805C8" w:rsidRPr="00D2435C">
        <w:rPr>
          <w:color w:val="000000" w:themeColor="text1"/>
        </w:rPr>
        <w:t>traditional</w:t>
      </w:r>
      <w:r w:rsidRPr="00D2435C">
        <w:rPr>
          <w:color w:val="000000" w:themeColor="text1"/>
        </w:rPr>
        <w:t xml:space="preserve"> </w:t>
      </w:r>
      <w:r w:rsidR="00B805C8" w:rsidRPr="00D2435C">
        <w:rPr>
          <w:color w:val="000000" w:themeColor="text1"/>
        </w:rPr>
        <w:t>Islamic</w:t>
      </w:r>
      <w:r w:rsidRPr="00D2435C">
        <w:rPr>
          <w:color w:val="000000" w:themeColor="text1"/>
        </w:rPr>
        <w:t xml:space="preserve"> education, and </w:t>
      </w:r>
      <w:proofErr w:type="gramStart"/>
      <w:r w:rsidRPr="00D2435C">
        <w:rPr>
          <w:color w:val="000000" w:themeColor="text1"/>
        </w:rPr>
        <w:t>the  ethical</w:t>
      </w:r>
      <w:proofErr w:type="gramEnd"/>
      <w:r w:rsidRPr="00D2435C">
        <w:rPr>
          <w:color w:val="000000" w:themeColor="text1"/>
        </w:rPr>
        <w:t xml:space="preserve"> responsibilities of imparting </w:t>
      </w:r>
      <w:r w:rsidR="00B805C8" w:rsidRPr="00D2435C">
        <w:rPr>
          <w:color w:val="000000" w:themeColor="text1"/>
        </w:rPr>
        <w:t>knowledge</w:t>
      </w:r>
      <w:r w:rsidRPr="00D2435C">
        <w:rPr>
          <w:color w:val="000000" w:themeColor="text1"/>
        </w:rPr>
        <w:t xml:space="preserve"> as it relates to an </w:t>
      </w:r>
      <w:proofErr w:type="spellStart"/>
      <w:r w:rsidRPr="00D2435C">
        <w:rPr>
          <w:color w:val="000000" w:themeColor="text1"/>
        </w:rPr>
        <w:t>individuals</w:t>
      </w:r>
      <w:proofErr w:type="spellEnd"/>
      <w:r w:rsidRPr="00D2435C">
        <w:rPr>
          <w:color w:val="000000" w:themeColor="text1"/>
        </w:rPr>
        <w:t xml:space="preserve"> growth. </w:t>
      </w:r>
      <w:r w:rsidR="000A1011" w:rsidRPr="00D2435C">
        <w:rPr>
          <w:color w:val="000000" w:themeColor="text1"/>
        </w:rPr>
        <w:t xml:space="preserve">Contrasted to the concept of </w:t>
      </w:r>
      <w:proofErr w:type="spellStart"/>
      <w:r w:rsidR="000A1011" w:rsidRPr="00D2435C">
        <w:rPr>
          <w:i/>
          <w:iCs/>
          <w:color w:val="000000" w:themeColor="text1"/>
        </w:rPr>
        <w:t>tarbiyyah</w:t>
      </w:r>
      <w:proofErr w:type="spellEnd"/>
      <w:r w:rsidR="000A1011" w:rsidRPr="00D2435C">
        <w:rPr>
          <w:color w:val="000000" w:themeColor="text1"/>
        </w:rPr>
        <w:t xml:space="preserve"> as the central theme to Islamic education, Attas claims that </w:t>
      </w:r>
      <w:proofErr w:type="spellStart"/>
      <w:r w:rsidR="00712C6A">
        <w:rPr>
          <w:i/>
          <w:iCs/>
          <w:color w:val="000000" w:themeColor="text1"/>
        </w:rPr>
        <w:t>t</w:t>
      </w:r>
      <w:r w:rsidR="000A1011" w:rsidRPr="00712C6A">
        <w:rPr>
          <w:i/>
          <w:iCs/>
          <w:color w:val="000000" w:themeColor="text1"/>
        </w:rPr>
        <w:t>a’dib</w:t>
      </w:r>
      <w:proofErr w:type="spellEnd"/>
      <w:r w:rsidR="000A1011" w:rsidRPr="00D2435C">
        <w:rPr>
          <w:color w:val="000000" w:themeColor="text1"/>
        </w:rPr>
        <w:t xml:space="preserve"> is much more inclusive of the greater goal of Islamic education. </w:t>
      </w:r>
      <w:r w:rsidRPr="00D2435C">
        <w:rPr>
          <w:color w:val="000000" w:themeColor="text1"/>
        </w:rPr>
        <w:t xml:space="preserve">He asserts the goal of education should be to cultivate morally upright generations, who are aware of their responsibilities towards themselves and society. In doing so, they can </w:t>
      </w:r>
      <w:r w:rsidR="00B805C8" w:rsidRPr="00D2435C">
        <w:rPr>
          <w:color w:val="000000" w:themeColor="text1"/>
        </w:rPr>
        <w:t>promote</w:t>
      </w:r>
      <w:r w:rsidRPr="00D2435C">
        <w:rPr>
          <w:color w:val="000000" w:themeColor="text1"/>
        </w:rPr>
        <w:t xml:space="preserve"> </w:t>
      </w:r>
      <w:r w:rsidR="00AD6253" w:rsidRPr="00D2435C">
        <w:rPr>
          <w:color w:val="000000" w:themeColor="text1"/>
        </w:rPr>
        <w:t>p</w:t>
      </w:r>
      <w:r w:rsidRPr="00D2435C">
        <w:rPr>
          <w:color w:val="000000" w:themeColor="text1"/>
        </w:rPr>
        <w:t>ersonal development and social harmony</w:t>
      </w:r>
      <w:r w:rsidR="00AA2BA0" w:rsidRPr="00D2435C">
        <w:rPr>
          <w:rStyle w:val="FootnoteReference"/>
          <w:color w:val="000000" w:themeColor="text1"/>
        </w:rPr>
        <w:footnoteReference w:id="63"/>
      </w:r>
      <w:r w:rsidRPr="00D2435C">
        <w:rPr>
          <w:color w:val="000000" w:themeColor="text1"/>
        </w:rPr>
        <w:t xml:space="preserve">. </w:t>
      </w:r>
    </w:p>
    <w:p w14:paraId="0243483E" w14:textId="77777777" w:rsidR="00F55293" w:rsidRPr="00D2435C" w:rsidRDefault="00F55293" w:rsidP="00F55293">
      <w:pPr>
        <w:spacing w:line="480" w:lineRule="auto"/>
        <w:rPr>
          <w:color w:val="000000" w:themeColor="text1"/>
        </w:rPr>
      </w:pPr>
      <w:r w:rsidRPr="00D2435C">
        <w:rPr>
          <w:color w:val="000000" w:themeColor="text1"/>
        </w:rPr>
        <w:t xml:space="preserve">His definition of education is here for reference: </w:t>
      </w:r>
    </w:p>
    <w:p w14:paraId="6A371177" w14:textId="205D73E1" w:rsidR="00F55293" w:rsidRPr="00D2435C" w:rsidRDefault="00F55293" w:rsidP="00F55293">
      <w:pPr>
        <w:pStyle w:val="LSBlockQuote2"/>
        <w:rPr>
          <w:color w:val="000000" w:themeColor="text1"/>
        </w:rPr>
      </w:pPr>
      <w:r w:rsidRPr="00D2435C">
        <w:rPr>
          <w:color w:val="000000" w:themeColor="text1"/>
        </w:rPr>
        <w:t>The recognition and acknowledgement, progressively instilled into man, of the proper places of things in the order of creation, such that it leads to the recognition and acknowledgement of the proper place of God in the order of being and existence.</w:t>
      </w:r>
      <w:r w:rsidR="00AD6253" w:rsidRPr="00D2435C">
        <w:rPr>
          <w:rStyle w:val="FootnoteReference"/>
          <w:color w:val="000000" w:themeColor="text1"/>
        </w:rPr>
        <w:footnoteReference w:id="64"/>
      </w:r>
    </w:p>
    <w:p w14:paraId="5DA6031C" w14:textId="024A0303" w:rsidR="00F55293" w:rsidRPr="00D2435C" w:rsidRDefault="00F55293" w:rsidP="00F55293">
      <w:pPr>
        <w:spacing w:line="480" w:lineRule="auto"/>
        <w:rPr>
          <w:color w:val="000000" w:themeColor="text1"/>
        </w:rPr>
      </w:pPr>
      <w:r w:rsidRPr="00D2435C">
        <w:rPr>
          <w:color w:val="000000" w:themeColor="text1"/>
        </w:rPr>
        <w:lastRenderedPageBreak/>
        <w:t xml:space="preserve">Within this definition, the following excerpt includes his definition of Adab as it relates to </w:t>
      </w:r>
      <w:r w:rsidR="002237E3" w:rsidRPr="00D2435C">
        <w:rPr>
          <w:color w:val="000000" w:themeColor="text1"/>
        </w:rPr>
        <w:t>e</w:t>
      </w:r>
      <w:r w:rsidRPr="00D2435C">
        <w:rPr>
          <w:color w:val="000000" w:themeColor="text1"/>
        </w:rPr>
        <w:t>ducation,</w:t>
      </w:r>
      <w:r w:rsidR="002237E3" w:rsidRPr="00D2435C">
        <w:rPr>
          <w:color w:val="000000" w:themeColor="text1"/>
        </w:rPr>
        <w:t xml:space="preserve"> </w:t>
      </w:r>
      <w:r w:rsidRPr="00D2435C">
        <w:rPr>
          <w:color w:val="000000" w:themeColor="text1"/>
        </w:rPr>
        <w:t xml:space="preserve">thus the concept of </w:t>
      </w:r>
      <w:proofErr w:type="spellStart"/>
      <w:r w:rsidR="00712C6A">
        <w:rPr>
          <w:i/>
          <w:iCs/>
          <w:color w:val="000000" w:themeColor="text1"/>
        </w:rPr>
        <w:t>t</w:t>
      </w:r>
      <w:r w:rsidRPr="00712C6A">
        <w:rPr>
          <w:i/>
          <w:iCs/>
          <w:color w:val="000000" w:themeColor="text1"/>
        </w:rPr>
        <w:t>a’d</w:t>
      </w:r>
      <w:r w:rsidR="002237E3" w:rsidRPr="00712C6A">
        <w:rPr>
          <w:i/>
          <w:iCs/>
          <w:color w:val="000000" w:themeColor="text1"/>
        </w:rPr>
        <w:t>ī</w:t>
      </w:r>
      <w:r w:rsidRPr="00712C6A">
        <w:rPr>
          <w:i/>
          <w:iCs/>
          <w:color w:val="000000" w:themeColor="text1"/>
        </w:rPr>
        <w:t>b</w:t>
      </w:r>
      <w:proofErr w:type="spellEnd"/>
      <w:r w:rsidRPr="00D2435C">
        <w:rPr>
          <w:color w:val="000000" w:themeColor="text1"/>
        </w:rPr>
        <w:t xml:space="preserve">. </w:t>
      </w:r>
    </w:p>
    <w:p w14:paraId="44D223D6" w14:textId="48751E04" w:rsidR="00F55293" w:rsidRPr="00D2435C" w:rsidRDefault="00F55293" w:rsidP="00F55293">
      <w:pPr>
        <w:pStyle w:val="LSBlockQuote2"/>
        <w:rPr>
          <w:color w:val="000000" w:themeColor="text1"/>
        </w:rPr>
      </w:pPr>
      <w:r w:rsidRPr="00D2435C">
        <w:rPr>
          <w:color w:val="000000" w:themeColor="text1"/>
        </w:rPr>
        <w:t>Adab is the discipline of body, mind and soul; the discipline that assures the recognition and acknowledgement of one's proper place in relation to one's physical, intellectual and spiritual capacities and potentials; the recognition and acknowledgement of the reality that knowledge and being are ordered hierarchically according to their various levels (</w:t>
      </w:r>
      <w:proofErr w:type="spellStart"/>
      <w:r w:rsidRPr="00D2435C">
        <w:rPr>
          <w:color w:val="000000" w:themeColor="text1"/>
        </w:rPr>
        <w:t>maraàtib</w:t>
      </w:r>
      <w:proofErr w:type="spellEnd"/>
      <w:r w:rsidRPr="00D2435C">
        <w:rPr>
          <w:color w:val="000000" w:themeColor="text1"/>
        </w:rPr>
        <w:t>) and degrees (</w:t>
      </w:r>
      <w:proofErr w:type="spellStart"/>
      <w:r w:rsidRPr="00D2435C">
        <w:rPr>
          <w:color w:val="000000" w:themeColor="text1"/>
        </w:rPr>
        <w:t>darajat</w:t>
      </w:r>
      <w:proofErr w:type="spellEnd"/>
      <w:r w:rsidRPr="00D2435C">
        <w:rPr>
          <w:color w:val="000000" w:themeColor="text1"/>
        </w:rPr>
        <w:t>).</w:t>
      </w:r>
      <w:proofErr w:type="spellStart"/>
      <w:r w:rsidRPr="00D2435C">
        <w:rPr>
          <w:color w:val="000000" w:themeColor="text1"/>
        </w:rPr>
        <w:t>Adab</w:t>
      </w:r>
      <w:proofErr w:type="spellEnd"/>
      <w:r w:rsidRPr="00D2435C">
        <w:rPr>
          <w:color w:val="000000" w:themeColor="text1"/>
        </w:rPr>
        <w:t xml:space="preserve"> is a reflection of wisdom, and with respect to </w:t>
      </w:r>
      <w:proofErr w:type="spellStart"/>
      <w:r w:rsidRPr="00D2435C">
        <w:rPr>
          <w:color w:val="000000" w:themeColor="text1"/>
        </w:rPr>
        <w:t>society.Adab</w:t>
      </w:r>
      <w:proofErr w:type="spellEnd"/>
      <w:r w:rsidRPr="00D2435C">
        <w:rPr>
          <w:color w:val="000000" w:themeColor="text1"/>
        </w:rPr>
        <w:t xml:space="preserve"> is knowledge that preserves man from errors of judgement. Adab is recognition and acknowledgement of the reality that knowledge and being are ordered hierarchically according to their various grades and degrees of rank, and of one's proper place in relation to that reality and to one's physical, intellectual and spiritual capacities and potentials.</w:t>
      </w:r>
      <w:r w:rsidR="00D87133" w:rsidRPr="00D2435C">
        <w:rPr>
          <w:color w:val="000000" w:themeColor="text1"/>
        </w:rPr>
        <w:t xml:space="preserve"> </w:t>
      </w:r>
      <w:r w:rsidR="00AA2BA0" w:rsidRPr="00D2435C">
        <w:rPr>
          <w:rStyle w:val="FootnoteReference"/>
          <w:color w:val="000000" w:themeColor="text1"/>
        </w:rPr>
        <w:footnoteReference w:id="65"/>
      </w:r>
    </w:p>
    <w:p w14:paraId="54075FE1" w14:textId="64D06832" w:rsidR="00B805C8" w:rsidRPr="00D2435C" w:rsidRDefault="00F55293" w:rsidP="00F55293">
      <w:pPr>
        <w:spacing w:line="480" w:lineRule="auto"/>
        <w:rPr>
          <w:color w:val="000000" w:themeColor="text1"/>
        </w:rPr>
      </w:pPr>
      <w:r w:rsidRPr="00D2435C">
        <w:rPr>
          <w:color w:val="000000" w:themeColor="text1"/>
        </w:rPr>
        <w:t>Al-Attas’s educational philosophy encourages a more holistic view, where the objective of teaching a student is to</w:t>
      </w:r>
      <w:r w:rsidR="00A2015A">
        <w:rPr>
          <w:color w:val="000000" w:themeColor="text1"/>
        </w:rPr>
        <w:t xml:space="preserve"> </w:t>
      </w:r>
      <w:r w:rsidRPr="00D2435C">
        <w:rPr>
          <w:color w:val="000000" w:themeColor="text1"/>
        </w:rPr>
        <w:t>nurture them</w:t>
      </w:r>
      <w:r w:rsidR="00F625DE">
        <w:rPr>
          <w:color w:val="000000" w:themeColor="text1"/>
        </w:rPr>
        <w:t xml:space="preserve"> </w:t>
      </w:r>
      <w:r w:rsidRPr="00D2435C">
        <w:rPr>
          <w:color w:val="000000" w:themeColor="text1"/>
        </w:rPr>
        <w:t>to become 'good' individuals. Those who teach  should strive to focus on  nurturing character and instilling ethical values to help students recognize their purpose in life and their connection to God, society, and the natural world</w:t>
      </w:r>
      <w:r w:rsidR="00AA2BA0" w:rsidRPr="00D2435C">
        <w:rPr>
          <w:rStyle w:val="FootnoteReference"/>
          <w:color w:val="000000" w:themeColor="text1"/>
        </w:rPr>
        <w:footnoteReference w:id="66"/>
      </w:r>
      <w:r w:rsidRPr="00D2435C">
        <w:rPr>
          <w:color w:val="000000" w:themeColor="text1"/>
        </w:rPr>
        <w:t>.This vision is one that infers a civilizational aim rather than merely an intellectual one</w:t>
      </w:r>
      <w:r w:rsidR="00AA2BA0" w:rsidRPr="00D2435C">
        <w:rPr>
          <w:color w:val="000000" w:themeColor="text1"/>
        </w:rPr>
        <w:t>.</w:t>
      </w:r>
      <w:r w:rsidR="00AA2BA0" w:rsidRPr="00D2435C">
        <w:rPr>
          <w:rStyle w:val="FootnoteReference"/>
          <w:color w:val="000000" w:themeColor="text1"/>
        </w:rPr>
        <w:footnoteReference w:id="67"/>
      </w:r>
      <w:r w:rsidR="00712C6A">
        <w:rPr>
          <w:color w:val="000000" w:themeColor="text1"/>
        </w:rPr>
        <w:t xml:space="preserve"> </w:t>
      </w:r>
      <w:r w:rsidRPr="00D2435C">
        <w:rPr>
          <w:color w:val="000000" w:themeColor="text1"/>
        </w:rPr>
        <w:t xml:space="preserve">Thus, through </w:t>
      </w:r>
      <w:proofErr w:type="spellStart"/>
      <w:r w:rsidRPr="00D2435C">
        <w:rPr>
          <w:i/>
          <w:iCs/>
          <w:color w:val="000000" w:themeColor="text1"/>
        </w:rPr>
        <w:t>ta’dib</w:t>
      </w:r>
      <w:proofErr w:type="spellEnd"/>
      <w:r w:rsidRPr="00D2435C">
        <w:rPr>
          <w:color w:val="000000" w:themeColor="text1"/>
        </w:rPr>
        <w:t xml:space="preserve">, Al-Attas believes it can transform educational practices to foster not only intellectual capabilities but also character development that aligns with Islamic values and ethics. Al-Attas further refers to the statement of the Holy Prophet: </w:t>
      </w:r>
    </w:p>
    <w:p w14:paraId="2AEC158D" w14:textId="112D38BB" w:rsidR="00F55293" w:rsidRDefault="00F55293" w:rsidP="00C604EF">
      <w:pPr>
        <w:spacing w:line="480" w:lineRule="auto"/>
        <w:ind w:firstLine="720"/>
        <w:rPr>
          <w:color w:val="000000" w:themeColor="text1"/>
        </w:rPr>
      </w:pPr>
      <w:r w:rsidRPr="00D2435C">
        <w:rPr>
          <w:color w:val="000000" w:themeColor="text1"/>
        </w:rPr>
        <w:t xml:space="preserve">“My Lord has instilled </w:t>
      </w:r>
      <w:proofErr w:type="spellStart"/>
      <w:r w:rsidRPr="00D2435C">
        <w:rPr>
          <w:i/>
          <w:iCs/>
          <w:color w:val="000000" w:themeColor="text1"/>
        </w:rPr>
        <w:t>adab</w:t>
      </w:r>
      <w:proofErr w:type="spellEnd"/>
      <w:r w:rsidRPr="00D2435C">
        <w:rPr>
          <w:color w:val="000000" w:themeColor="text1"/>
        </w:rPr>
        <w:t xml:space="preserve"> in me (</w:t>
      </w:r>
      <w:proofErr w:type="spellStart"/>
      <w:r w:rsidRPr="00D2435C">
        <w:rPr>
          <w:i/>
          <w:iCs/>
          <w:color w:val="000000" w:themeColor="text1"/>
        </w:rPr>
        <w:t>addabani</w:t>
      </w:r>
      <w:proofErr w:type="spellEnd"/>
      <w:r w:rsidRPr="00D2435C">
        <w:rPr>
          <w:color w:val="000000" w:themeColor="text1"/>
        </w:rPr>
        <w:t>) and so made my education (</w:t>
      </w:r>
      <w:proofErr w:type="spellStart"/>
      <w:proofErr w:type="gramStart"/>
      <w:r w:rsidRPr="00D2435C">
        <w:rPr>
          <w:i/>
          <w:iCs/>
          <w:color w:val="000000" w:themeColor="text1"/>
        </w:rPr>
        <w:t>ta‘</w:t>
      </w:r>
      <w:proofErr w:type="gramEnd"/>
      <w:r w:rsidRPr="00D2435C">
        <w:rPr>
          <w:i/>
          <w:iCs/>
          <w:color w:val="000000" w:themeColor="text1"/>
        </w:rPr>
        <w:t>dibi</w:t>
      </w:r>
      <w:proofErr w:type="spellEnd"/>
      <w:r w:rsidRPr="00D2435C">
        <w:rPr>
          <w:color w:val="000000" w:themeColor="text1"/>
        </w:rPr>
        <w:t xml:space="preserve">) most excellent.” Al-Attas has carefully translated the verb </w:t>
      </w:r>
      <w:proofErr w:type="spellStart"/>
      <w:r w:rsidRPr="00D2435C">
        <w:rPr>
          <w:i/>
          <w:iCs/>
          <w:color w:val="000000" w:themeColor="text1"/>
        </w:rPr>
        <w:t>addabani</w:t>
      </w:r>
      <w:proofErr w:type="spellEnd"/>
      <w:r w:rsidRPr="00D2435C">
        <w:rPr>
          <w:color w:val="000000" w:themeColor="text1"/>
        </w:rPr>
        <w:t xml:space="preserve"> in that </w:t>
      </w:r>
      <w:r w:rsidRPr="00D2435C">
        <w:rPr>
          <w:color w:val="000000" w:themeColor="text1"/>
        </w:rPr>
        <w:lastRenderedPageBreak/>
        <w:t xml:space="preserve">hadith as has educated me, and has rendered </w:t>
      </w:r>
      <w:proofErr w:type="spellStart"/>
      <w:proofErr w:type="gramStart"/>
      <w:r w:rsidRPr="00D2435C">
        <w:rPr>
          <w:i/>
          <w:iCs/>
          <w:color w:val="000000" w:themeColor="text1"/>
        </w:rPr>
        <w:t>ta‘</w:t>
      </w:r>
      <w:proofErr w:type="gramEnd"/>
      <w:r w:rsidRPr="00D2435C">
        <w:rPr>
          <w:i/>
          <w:iCs/>
          <w:color w:val="000000" w:themeColor="text1"/>
        </w:rPr>
        <w:t>dib</w:t>
      </w:r>
      <w:proofErr w:type="spellEnd"/>
      <w:r w:rsidRPr="00D2435C">
        <w:rPr>
          <w:color w:val="000000" w:themeColor="text1"/>
        </w:rPr>
        <w:t xml:space="preserve"> as education, hence: “My Lord has educated me and so made my education most excellent.”</w:t>
      </w:r>
      <w:r w:rsidR="00AA2BA0" w:rsidRPr="00D2435C">
        <w:rPr>
          <w:color w:val="000000" w:themeColor="text1"/>
        </w:rPr>
        <w:t xml:space="preserve"> Linguistically, </w:t>
      </w:r>
      <w:r w:rsidR="00AA2BA0" w:rsidRPr="00D2435C">
        <w:rPr>
          <w:i/>
          <w:iCs/>
          <w:color w:val="000000" w:themeColor="text1"/>
        </w:rPr>
        <w:t>Adab</w:t>
      </w:r>
      <w:r w:rsidR="00AA2BA0" w:rsidRPr="00D2435C">
        <w:rPr>
          <w:color w:val="000000" w:themeColor="text1"/>
        </w:rPr>
        <w:t xml:space="preserve"> </w:t>
      </w:r>
      <w:r w:rsidR="00AD6253" w:rsidRPr="00D2435C">
        <w:rPr>
          <w:color w:val="000000" w:themeColor="text1"/>
        </w:rPr>
        <w:t>r</w:t>
      </w:r>
      <w:r w:rsidR="00AA2BA0" w:rsidRPr="00D2435C">
        <w:rPr>
          <w:color w:val="000000" w:themeColor="text1"/>
        </w:rPr>
        <w:t>efers to manners</w:t>
      </w:r>
      <w:r w:rsidR="00AD6253" w:rsidRPr="00D2435C">
        <w:rPr>
          <w:color w:val="000000" w:themeColor="text1"/>
        </w:rPr>
        <w:t xml:space="preserve"> or etiquette. I</w:t>
      </w:r>
      <w:r w:rsidR="00AA2BA0" w:rsidRPr="00D2435C">
        <w:rPr>
          <w:color w:val="000000" w:themeColor="text1"/>
        </w:rPr>
        <w:t>n</w:t>
      </w:r>
      <w:r w:rsidR="008B7F6B" w:rsidRPr="00D2435C">
        <w:rPr>
          <w:color w:val="000000" w:themeColor="text1"/>
        </w:rPr>
        <w:t xml:space="preserve"> </w:t>
      </w:r>
      <w:r w:rsidR="00AA2BA0" w:rsidRPr="00D2435C">
        <w:rPr>
          <w:color w:val="000000" w:themeColor="text1"/>
        </w:rPr>
        <w:t>this instance</w:t>
      </w:r>
      <w:r w:rsidR="00A2015A">
        <w:rPr>
          <w:color w:val="000000" w:themeColor="text1"/>
        </w:rPr>
        <w:t xml:space="preserve"> however</w:t>
      </w:r>
      <w:r w:rsidR="00AA2BA0" w:rsidRPr="00D2435C">
        <w:rPr>
          <w:color w:val="000000" w:themeColor="text1"/>
        </w:rPr>
        <w:t xml:space="preserve">, Al-Attas renders </w:t>
      </w:r>
      <w:proofErr w:type="spellStart"/>
      <w:r w:rsidR="00AA2BA0" w:rsidRPr="00D2435C">
        <w:rPr>
          <w:i/>
          <w:iCs/>
          <w:color w:val="000000" w:themeColor="text1"/>
        </w:rPr>
        <w:t>addabani</w:t>
      </w:r>
      <w:proofErr w:type="spellEnd"/>
      <w:r w:rsidR="00AA2BA0" w:rsidRPr="00D2435C">
        <w:rPr>
          <w:color w:val="000000" w:themeColor="text1"/>
        </w:rPr>
        <w:t xml:space="preserve"> as “has educated me</w:t>
      </w:r>
      <w:r w:rsidR="00AD6253" w:rsidRPr="00D2435C">
        <w:rPr>
          <w:color w:val="000000" w:themeColor="text1"/>
        </w:rPr>
        <w:t>.”</w:t>
      </w:r>
      <w:r w:rsidR="00AD6253" w:rsidRPr="00D2435C">
        <w:rPr>
          <w:rStyle w:val="FootnoteReference"/>
          <w:color w:val="000000" w:themeColor="text1"/>
        </w:rPr>
        <w:footnoteReference w:id="68"/>
      </w:r>
      <w:r w:rsidR="00AA2BA0" w:rsidRPr="00D2435C">
        <w:rPr>
          <w:color w:val="000000" w:themeColor="text1"/>
        </w:rPr>
        <w:t xml:space="preserve"> This suggests that </w:t>
      </w:r>
      <w:proofErr w:type="spellStart"/>
      <w:r w:rsidR="00AA2BA0" w:rsidRPr="00D2435C">
        <w:rPr>
          <w:i/>
          <w:iCs/>
          <w:color w:val="000000" w:themeColor="text1"/>
        </w:rPr>
        <w:t>adab</w:t>
      </w:r>
      <w:proofErr w:type="spellEnd"/>
      <w:r w:rsidR="00AA2BA0" w:rsidRPr="00D2435C">
        <w:rPr>
          <w:color w:val="000000" w:themeColor="text1"/>
        </w:rPr>
        <w:t xml:space="preserve"> is deeply connected to holistic education. </w:t>
      </w:r>
      <w:proofErr w:type="gramStart"/>
      <w:r w:rsidR="00AA2BA0" w:rsidRPr="00D2435C">
        <w:rPr>
          <w:i/>
          <w:iCs/>
          <w:color w:val="000000" w:themeColor="text1"/>
        </w:rPr>
        <w:t>Adab</w:t>
      </w:r>
      <w:r w:rsidR="00A2015A">
        <w:rPr>
          <w:color w:val="000000" w:themeColor="text1"/>
        </w:rPr>
        <w:t xml:space="preserve"> </w:t>
      </w:r>
      <w:r w:rsidR="00AA2BA0" w:rsidRPr="00D2435C">
        <w:rPr>
          <w:color w:val="000000" w:themeColor="text1"/>
        </w:rPr>
        <w:t>and education,</w:t>
      </w:r>
      <w:proofErr w:type="gramEnd"/>
      <w:r w:rsidR="00AA2BA0" w:rsidRPr="00D2435C">
        <w:rPr>
          <w:color w:val="000000" w:themeColor="text1"/>
        </w:rPr>
        <w:t xml:space="preserve"> are therefore inseparable from moral and ethical formation. In short, knowledge must cultivate good character, and good character must come from a moral education. This challenges</w:t>
      </w:r>
      <w:r w:rsidR="00C835E9">
        <w:rPr>
          <w:color w:val="000000" w:themeColor="text1"/>
        </w:rPr>
        <w:t xml:space="preserve"> secular </w:t>
      </w:r>
      <w:r w:rsidR="008E4B52" w:rsidRPr="00D2435C">
        <w:rPr>
          <w:color w:val="000000" w:themeColor="text1"/>
        </w:rPr>
        <w:t xml:space="preserve">educational approach, </w:t>
      </w:r>
      <w:r w:rsidR="00AA2BA0" w:rsidRPr="00D2435C">
        <w:rPr>
          <w:color w:val="000000" w:themeColor="text1"/>
        </w:rPr>
        <w:t>which separates moral development from knowledge acquisition</w:t>
      </w:r>
      <w:r w:rsidR="00C835E9">
        <w:rPr>
          <w:color w:val="000000" w:themeColor="text1"/>
        </w:rPr>
        <w:t xml:space="preserve"> as an inherit structure</w:t>
      </w:r>
      <w:r w:rsidR="00AA2BA0" w:rsidRPr="00D2435C">
        <w:rPr>
          <w:color w:val="000000" w:themeColor="text1"/>
        </w:rPr>
        <w:t>.</w:t>
      </w:r>
      <w:r w:rsidR="00AD6253" w:rsidRPr="00D2435C">
        <w:rPr>
          <w:color w:val="000000" w:themeColor="text1"/>
        </w:rPr>
        <w:t xml:space="preserve"> As it pertains to my assertion, understanding this infers that scholarship should be accompanied by moral integrity and a sense of responsibility. Through this framework, the</w:t>
      </w:r>
      <w:r w:rsidR="00AD6253" w:rsidRPr="00D2435C">
        <w:rPr>
          <w:i/>
          <w:iCs/>
          <w:color w:val="000000" w:themeColor="text1"/>
        </w:rPr>
        <w:t xml:space="preserve"> </w:t>
      </w:r>
      <w:proofErr w:type="spellStart"/>
      <w:r w:rsidR="00AD6253" w:rsidRPr="00D2435C">
        <w:rPr>
          <w:i/>
          <w:iCs/>
          <w:color w:val="000000" w:themeColor="text1"/>
        </w:rPr>
        <w:t>adab</w:t>
      </w:r>
      <w:proofErr w:type="spellEnd"/>
      <w:r w:rsidR="00AD6253" w:rsidRPr="00D2435C">
        <w:rPr>
          <w:color w:val="000000" w:themeColor="text1"/>
        </w:rPr>
        <w:t xml:space="preserve"> of education is maintained in a safe and empowering space where both religious and social concerns could be properly addressed between scholars and the lived realities and circumstances of the women they serve</w:t>
      </w:r>
      <w:r w:rsidR="00A2015A">
        <w:rPr>
          <w:color w:val="000000" w:themeColor="text1"/>
        </w:rPr>
        <w:t xml:space="preserve">. </w:t>
      </w:r>
      <w:r w:rsidR="00C835E9">
        <w:rPr>
          <w:color w:val="000000" w:themeColor="text1"/>
        </w:rPr>
        <w:t xml:space="preserve">This supports the notion that spiritual modeling incurs this aspect of moral education through its theory. </w:t>
      </w:r>
    </w:p>
    <w:p w14:paraId="67874325" w14:textId="77777777" w:rsidR="00C604EF" w:rsidRPr="00D2435C" w:rsidRDefault="00C604EF" w:rsidP="00C604EF">
      <w:pPr>
        <w:spacing w:line="480" w:lineRule="auto"/>
        <w:ind w:firstLine="720"/>
        <w:rPr>
          <w:color w:val="000000" w:themeColor="text1"/>
        </w:rPr>
      </w:pPr>
    </w:p>
    <w:p w14:paraId="28CF42C8" w14:textId="37DAD38E" w:rsidR="00F55293" w:rsidRPr="00D2435C" w:rsidRDefault="00F55293" w:rsidP="0089105D">
      <w:pPr>
        <w:pStyle w:val="LS1stHeading"/>
        <w:spacing w:before="0"/>
        <w:rPr>
          <w:color w:val="000000" w:themeColor="text1"/>
        </w:rPr>
      </w:pPr>
      <w:bookmarkStart w:id="42" w:name="_Toc192194883"/>
      <w:r w:rsidRPr="00D2435C">
        <w:rPr>
          <w:color w:val="000000" w:themeColor="text1"/>
        </w:rPr>
        <w:t>Summary</w:t>
      </w:r>
      <w:bookmarkEnd w:id="42"/>
    </w:p>
    <w:p w14:paraId="3A279858" w14:textId="0EE60DAB" w:rsidR="00151953" w:rsidRPr="00D2435C" w:rsidRDefault="00B805C8" w:rsidP="00C604EF">
      <w:pPr>
        <w:pStyle w:val="LSStandardtext"/>
        <w:rPr>
          <w:color w:val="000000" w:themeColor="text1"/>
        </w:rPr>
      </w:pPr>
      <w:r w:rsidRPr="00D2435C">
        <w:rPr>
          <w:color w:val="000000" w:themeColor="text1"/>
          <w:szCs w:val="24"/>
        </w:rPr>
        <w:t xml:space="preserve">In summary, these three frameworks offer valuable insights into how we </w:t>
      </w:r>
      <w:r w:rsidR="00712C6A">
        <w:rPr>
          <w:color w:val="000000" w:themeColor="text1"/>
          <w:szCs w:val="24"/>
        </w:rPr>
        <w:t>will approach</w:t>
      </w:r>
      <w:r w:rsidRPr="00D2435C">
        <w:rPr>
          <w:color w:val="000000" w:themeColor="text1"/>
          <w:szCs w:val="24"/>
        </w:rPr>
        <w:t xml:space="preserve"> the historical scholars of investigation, Aisha </w:t>
      </w:r>
      <w:proofErr w:type="spellStart"/>
      <w:r w:rsidRPr="00D2435C">
        <w:rPr>
          <w:color w:val="000000" w:themeColor="text1"/>
          <w:szCs w:val="24"/>
        </w:rPr>
        <w:t>bint</w:t>
      </w:r>
      <w:proofErr w:type="spellEnd"/>
      <w:r w:rsidRPr="00D2435C">
        <w:rPr>
          <w:color w:val="000000" w:themeColor="text1"/>
          <w:szCs w:val="24"/>
        </w:rPr>
        <w:t xml:space="preserve"> Abi Bakr ana Nana </w:t>
      </w:r>
      <w:proofErr w:type="spellStart"/>
      <w:r w:rsidRPr="00D2435C">
        <w:rPr>
          <w:color w:val="000000" w:themeColor="text1"/>
          <w:szCs w:val="24"/>
        </w:rPr>
        <w:t>Asma’</w:t>
      </w:r>
      <w:r w:rsidR="00712C6A">
        <w:rPr>
          <w:color w:val="000000" w:themeColor="text1"/>
          <w:szCs w:val="24"/>
        </w:rPr>
        <w:t>u</w:t>
      </w:r>
      <w:proofErr w:type="spellEnd"/>
      <w:r w:rsidR="00712C6A">
        <w:rPr>
          <w:color w:val="000000" w:themeColor="text1"/>
          <w:szCs w:val="24"/>
        </w:rPr>
        <w:t>, who are introduced in Chapter Four</w:t>
      </w:r>
      <w:r w:rsidRPr="00D2435C">
        <w:rPr>
          <w:color w:val="000000" w:themeColor="text1"/>
          <w:szCs w:val="24"/>
        </w:rPr>
        <w:t>.</w:t>
      </w:r>
      <w:r w:rsidR="00712C6A">
        <w:rPr>
          <w:color w:val="000000" w:themeColor="text1"/>
          <w:szCs w:val="24"/>
        </w:rPr>
        <w:t xml:space="preserve"> </w:t>
      </w:r>
      <w:r w:rsidRPr="00D2435C">
        <w:rPr>
          <w:color w:val="000000" w:themeColor="text1"/>
          <w:szCs w:val="24"/>
        </w:rPr>
        <w:t xml:space="preserve">Spiritual modeling emphasizes the role of modeling individuals through transformative character development with knowledge. Both women were examples of living piety and knowledge. In their existence, they provided a model </w:t>
      </w:r>
      <w:r w:rsidRPr="00D2435C">
        <w:rPr>
          <w:color w:val="000000" w:themeColor="text1"/>
          <w:szCs w:val="24"/>
        </w:rPr>
        <w:lastRenderedPageBreak/>
        <w:t>that women observed and emulated from personally</w:t>
      </w:r>
      <w:r w:rsidR="00712C6A">
        <w:rPr>
          <w:color w:val="000000" w:themeColor="text1"/>
          <w:szCs w:val="24"/>
        </w:rPr>
        <w:t xml:space="preserve">. </w:t>
      </w:r>
      <w:r w:rsidR="009F0CD8" w:rsidRPr="00D2435C">
        <w:rPr>
          <w:color w:val="000000" w:themeColor="text1"/>
          <w:szCs w:val="24"/>
        </w:rPr>
        <w:t>The concept of the Murabbi</w:t>
      </w:r>
      <w:r w:rsidR="00463D01" w:rsidRPr="00D2435C">
        <w:rPr>
          <w:color w:val="000000" w:themeColor="text1"/>
          <w:szCs w:val="24"/>
        </w:rPr>
        <w:t xml:space="preserve"> directly </w:t>
      </w:r>
      <w:r w:rsidR="00FE2318" w:rsidRPr="00D2435C">
        <w:rPr>
          <w:color w:val="000000" w:themeColor="text1"/>
          <w:szCs w:val="24"/>
        </w:rPr>
        <w:t>correlates</w:t>
      </w:r>
      <w:r w:rsidR="00463D01" w:rsidRPr="00D2435C">
        <w:rPr>
          <w:color w:val="000000" w:themeColor="text1"/>
          <w:szCs w:val="24"/>
        </w:rPr>
        <w:t xml:space="preserve"> to the stylistic presentation of Aisha and </w:t>
      </w:r>
      <w:proofErr w:type="spellStart"/>
      <w:r w:rsidR="00463D01" w:rsidRPr="00D2435C">
        <w:rPr>
          <w:color w:val="000000" w:themeColor="text1"/>
          <w:szCs w:val="24"/>
        </w:rPr>
        <w:t>Asma’u</w:t>
      </w:r>
      <w:proofErr w:type="spellEnd"/>
      <w:r w:rsidR="00463D01" w:rsidRPr="00D2435C">
        <w:rPr>
          <w:color w:val="000000" w:themeColor="text1"/>
          <w:szCs w:val="24"/>
        </w:rPr>
        <w:t>.</w:t>
      </w:r>
      <w:r w:rsidR="00F00D8F" w:rsidRPr="00D2435C">
        <w:rPr>
          <w:color w:val="000000" w:themeColor="text1"/>
          <w:szCs w:val="24"/>
        </w:rPr>
        <w:t xml:space="preserve"> in the ways they educated others.</w:t>
      </w:r>
      <w:r w:rsidR="00463D01" w:rsidRPr="00D2435C">
        <w:rPr>
          <w:color w:val="000000" w:themeColor="text1"/>
          <w:szCs w:val="24"/>
        </w:rPr>
        <w:t xml:space="preserve"> </w:t>
      </w:r>
      <w:r w:rsidRPr="00D2435C">
        <w:rPr>
          <w:color w:val="000000" w:themeColor="text1"/>
          <w:szCs w:val="24"/>
        </w:rPr>
        <w:t xml:space="preserve">The concept of </w:t>
      </w:r>
      <w:proofErr w:type="spellStart"/>
      <w:r w:rsidRPr="00D2435C">
        <w:rPr>
          <w:i/>
          <w:iCs/>
          <w:color w:val="000000" w:themeColor="text1"/>
          <w:szCs w:val="24"/>
        </w:rPr>
        <w:t>ta’dib</w:t>
      </w:r>
      <w:proofErr w:type="spellEnd"/>
      <w:r w:rsidRPr="00D2435C">
        <w:rPr>
          <w:color w:val="000000" w:themeColor="text1"/>
          <w:szCs w:val="24"/>
        </w:rPr>
        <w:t xml:space="preserve"> as outlined by Syed Muhammad </w:t>
      </w:r>
      <w:proofErr w:type="spellStart"/>
      <w:r w:rsidRPr="00D2435C">
        <w:rPr>
          <w:color w:val="000000" w:themeColor="text1"/>
          <w:szCs w:val="24"/>
        </w:rPr>
        <w:t>Naquib</w:t>
      </w:r>
      <w:proofErr w:type="spellEnd"/>
      <w:r w:rsidRPr="00D2435C">
        <w:rPr>
          <w:color w:val="000000" w:themeColor="text1"/>
          <w:szCs w:val="24"/>
        </w:rPr>
        <w:t xml:space="preserve"> Al Attas, will further extend upon the </w:t>
      </w:r>
      <w:r w:rsidR="00F00D8F" w:rsidRPr="00D2435C">
        <w:rPr>
          <w:color w:val="000000" w:themeColor="text1"/>
          <w:szCs w:val="24"/>
        </w:rPr>
        <w:t>educational</w:t>
      </w:r>
      <w:r w:rsidRPr="00D2435C">
        <w:rPr>
          <w:color w:val="000000" w:themeColor="text1"/>
          <w:szCs w:val="24"/>
        </w:rPr>
        <w:t xml:space="preserve"> methods of </w:t>
      </w:r>
      <w:proofErr w:type="spellStart"/>
      <w:r w:rsidRPr="00D2435C">
        <w:rPr>
          <w:color w:val="000000" w:themeColor="text1"/>
          <w:szCs w:val="24"/>
        </w:rPr>
        <w:t>Asma’u</w:t>
      </w:r>
      <w:proofErr w:type="spellEnd"/>
      <w:r w:rsidRPr="00D2435C">
        <w:rPr>
          <w:color w:val="000000" w:themeColor="text1"/>
          <w:szCs w:val="24"/>
        </w:rPr>
        <w:t xml:space="preserve"> and Aisha. </w:t>
      </w:r>
      <w:r w:rsidR="009F0CD8" w:rsidRPr="00D2435C">
        <w:rPr>
          <w:color w:val="000000" w:themeColor="text1"/>
          <w:szCs w:val="24"/>
        </w:rPr>
        <w:t xml:space="preserve">Since a core component of </w:t>
      </w:r>
      <w:r w:rsidR="008B7F6B" w:rsidRPr="00D2435C">
        <w:rPr>
          <w:color w:val="000000" w:themeColor="text1"/>
          <w:szCs w:val="24"/>
        </w:rPr>
        <w:t>t</w:t>
      </w:r>
      <w:r w:rsidR="009F0CD8" w:rsidRPr="00D2435C">
        <w:rPr>
          <w:color w:val="000000" w:themeColor="text1"/>
          <w:szCs w:val="24"/>
        </w:rPr>
        <w:t>his framework is centered alongside morality</w:t>
      </w:r>
      <w:r w:rsidR="00310D3B" w:rsidRPr="00D2435C">
        <w:rPr>
          <w:color w:val="000000" w:themeColor="text1"/>
          <w:szCs w:val="24"/>
        </w:rPr>
        <w:t xml:space="preserve"> and </w:t>
      </w:r>
      <w:r w:rsidR="009F0CD8" w:rsidRPr="00D2435C">
        <w:rPr>
          <w:color w:val="000000" w:themeColor="text1"/>
          <w:szCs w:val="24"/>
        </w:rPr>
        <w:t xml:space="preserve">character development whilst learning, this will directly align with the teaching modalities and strategies of both women. </w:t>
      </w:r>
      <w:r w:rsidR="00151953" w:rsidRPr="00D2435C">
        <w:rPr>
          <w:color w:val="000000" w:themeColor="text1"/>
        </w:rPr>
        <w:br w:type="page"/>
      </w:r>
    </w:p>
    <w:p w14:paraId="76F54BCC" w14:textId="77777777" w:rsidR="00090B34" w:rsidRDefault="00090B34" w:rsidP="00090B34">
      <w:pPr>
        <w:pStyle w:val="LSChapter"/>
        <w:spacing w:before="0" w:line="480" w:lineRule="auto"/>
        <w:rPr>
          <w:color w:val="000000" w:themeColor="text1"/>
        </w:rPr>
        <w:sectPr w:rsidR="00090B34" w:rsidSect="00EC1043">
          <w:footnotePr>
            <w:numRestart w:val="eachSect"/>
          </w:footnotePr>
          <w:pgSz w:w="12240" w:h="15840" w:code="1"/>
          <w:pgMar w:top="1440" w:right="1440" w:bottom="1440" w:left="2160" w:header="720" w:footer="1080" w:gutter="0"/>
          <w:cols w:space="720"/>
          <w:titlePg/>
          <w:docGrid w:linePitch="360"/>
        </w:sectPr>
      </w:pPr>
      <w:bookmarkStart w:id="43" w:name="_Toc192194884"/>
    </w:p>
    <w:p w14:paraId="77F99E04" w14:textId="68D0435D" w:rsidR="00F55293" w:rsidRPr="00D2435C" w:rsidRDefault="002237E3" w:rsidP="0089105D">
      <w:pPr>
        <w:pStyle w:val="LSChapter"/>
        <w:spacing w:before="0" w:line="480" w:lineRule="auto"/>
        <w:rPr>
          <w:color w:val="000000" w:themeColor="text1"/>
        </w:rPr>
      </w:pPr>
      <w:r w:rsidRPr="00D2435C">
        <w:rPr>
          <w:color w:val="000000" w:themeColor="text1"/>
        </w:rPr>
        <w:lastRenderedPageBreak/>
        <w:t>CHAPTER 4</w:t>
      </w:r>
      <w:bookmarkEnd w:id="43"/>
    </w:p>
    <w:p w14:paraId="3E2FF58A" w14:textId="0A9D4CA7" w:rsidR="00F55293" w:rsidRDefault="002237E3" w:rsidP="00090B34">
      <w:pPr>
        <w:pStyle w:val="LSChapterTitle"/>
        <w:spacing w:before="0" w:after="0"/>
        <w:rPr>
          <w:color w:val="000000" w:themeColor="text1"/>
        </w:rPr>
      </w:pPr>
      <w:bookmarkStart w:id="44" w:name="_Toc191921967"/>
      <w:bookmarkStart w:id="45" w:name="_Toc192172254"/>
      <w:bookmarkStart w:id="46" w:name="_Toc192194561"/>
      <w:bookmarkStart w:id="47" w:name="_Toc192194742"/>
      <w:bookmarkStart w:id="48" w:name="_Toc192194885"/>
      <w:r w:rsidRPr="00D2435C">
        <w:rPr>
          <w:color w:val="000000" w:themeColor="text1"/>
        </w:rPr>
        <w:t>HISTORICAL SPIRITUAL MODELS</w:t>
      </w:r>
      <w:bookmarkEnd w:id="44"/>
      <w:bookmarkEnd w:id="45"/>
      <w:bookmarkEnd w:id="46"/>
      <w:bookmarkEnd w:id="47"/>
      <w:bookmarkEnd w:id="48"/>
    </w:p>
    <w:p w14:paraId="4EF98045" w14:textId="77777777" w:rsidR="00090B34" w:rsidRPr="0089105D" w:rsidRDefault="00090B34" w:rsidP="0089105D">
      <w:pPr>
        <w:pStyle w:val="LSStandardtext"/>
      </w:pPr>
    </w:p>
    <w:p w14:paraId="50EB9329" w14:textId="752C0D1F" w:rsidR="00F55293" w:rsidRPr="0089105D" w:rsidRDefault="00F55293" w:rsidP="0089105D">
      <w:pPr>
        <w:pStyle w:val="LS1stHeading"/>
        <w:spacing w:before="0"/>
        <w:rPr>
          <w:color w:val="000000" w:themeColor="text1"/>
        </w:rPr>
      </w:pPr>
      <w:bookmarkStart w:id="49" w:name="_Toc192194886"/>
      <w:r w:rsidRPr="0089105D">
        <w:rPr>
          <w:color w:val="000000" w:themeColor="text1"/>
        </w:rPr>
        <w:t>Introduction</w:t>
      </w:r>
      <w:bookmarkEnd w:id="49"/>
    </w:p>
    <w:p w14:paraId="72610B16" w14:textId="57E1FB1A" w:rsidR="008B7F6B" w:rsidRDefault="008B7F6B" w:rsidP="00090B34">
      <w:pPr>
        <w:pStyle w:val="LS1stHeading"/>
        <w:spacing w:before="0"/>
        <w:ind w:firstLine="720"/>
        <w:jc w:val="left"/>
        <w:rPr>
          <w:b w:val="0"/>
          <w:bCs/>
          <w:color w:val="000000" w:themeColor="text1"/>
        </w:rPr>
      </w:pPr>
      <w:bookmarkStart w:id="50" w:name="_Toc192172256"/>
      <w:bookmarkStart w:id="51" w:name="_Toc192194563"/>
      <w:bookmarkStart w:id="52" w:name="_Toc192194744"/>
      <w:bookmarkStart w:id="53" w:name="_Toc192194887"/>
      <w:r w:rsidRPr="00D2435C">
        <w:rPr>
          <w:b w:val="0"/>
          <w:bCs/>
          <w:color w:val="000000" w:themeColor="text1"/>
        </w:rPr>
        <w:t>With an understanding of the factors influencing the rise and decline of female scholarship</w:t>
      </w:r>
      <w:r w:rsidR="00385F68">
        <w:rPr>
          <w:b w:val="0"/>
          <w:bCs/>
          <w:color w:val="000000" w:themeColor="text1"/>
        </w:rPr>
        <w:t xml:space="preserve"> societally, </w:t>
      </w:r>
      <w:r w:rsidRPr="00D2435C">
        <w:rPr>
          <w:b w:val="0"/>
          <w:bCs/>
          <w:color w:val="000000" w:themeColor="text1"/>
        </w:rPr>
        <w:t xml:space="preserve">as well as the conceptual frameworks highlighting the importance of </w:t>
      </w:r>
      <w:r w:rsidR="00C835E9">
        <w:rPr>
          <w:b w:val="0"/>
          <w:bCs/>
          <w:color w:val="000000" w:themeColor="text1"/>
        </w:rPr>
        <w:t>women's</w:t>
      </w:r>
      <w:r w:rsidR="00385F68">
        <w:rPr>
          <w:b w:val="0"/>
          <w:bCs/>
          <w:color w:val="000000" w:themeColor="text1"/>
        </w:rPr>
        <w:t>’ scholarship,</w:t>
      </w:r>
      <w:r w:rsidRPr="00D2435C">
        <w:rPr>
          <w:b w:val="0"/>
          <w:bCs/>
          <w:color w:val="000000" w:themeColor="text1"/>
        </w:rPr>
        <w:t xml:space="preserve"> I</w:t>
      </w:r>
      <w:r w:rsidR="00385F68">
        <w:rPr>
          <w:b w:val="0"/>
          <w:bCs/>
          <w:color w:val="000000" w:themeColor="text1"/>
        </w:rPr>
        <w:t xml:space="preserve"> introduce the</w:t>
      </w:r>
      <w:r w:rsidRPr="00D2435C">
        <w:rPr>
          <w:b w:val="0"/>
          <w:bCs/>
          <w:color w:val="000000" w:themeColor="text1"/>
        </w:rPr>
        <w:t xml:space="preserve"> two historical figures for analysis. The first is Aisha </w:t>
      </w:r>
      <w:proofErr w:type="spellStart"/>
      <w:r w:rsidRPr="00D2435C">
        <w:rPr>
          <w:b w:val="0"/>
          <w:bCs/>
          <w:color w:val="000000" w:themeColor="text1"/>
        </w:rPr>
        <w:t>bint</w:t>
      </w:r>
      <w:proofErr w:type="spellEnd"/>
      <w:r w:rsidRPr="00D2435C">
        <w:rPr>
          <w:b w:val="0"/>
          <w:bCs/>
          <w:color w:val="000000" w:themeColor="text1"/>
        </w:rPr>
        <w:t xml:space="preserve"> Abi Bakr, </w:t>
      </w:r>
      <w:r w:rsidR="004279DA" w:rsidRPr="00D2435C">
        <w:rPr>
          <w:b w:val="0"/>
          <w:bCs/>
          <w:color w:val="000000" w:themeColor="text1"/>
        </w:rPr>
        <w:t>the w</w:t>
      </w:r>
      <w:r w:rsidRPr="00D2435C">
        <w:rPr>
          <w:b w:val="0"/>
          <w:bCs/>
          <w:color w:val="000000" w:themeColor="text1"/>
        </w:rPr>
        <w:t>ife of the Prophet Muhammad</w:t>
      </w:r>
      <w:r w:rsidR="00712C6A">
        <w:rPr>
          <w:b w:val="0"/>
          <w:bCs/>
          <w:color w:val="000000" w:themeColor="text1"/>
        </w:rPr>
        <w:t xml:space="preserve"> </w:t>
      </w:r>
      <w:r w:rsidR="00712C6A" w:rsidRPr="00D2435C">
        <w:rPr>
          <w:color w:val="000000" w:themeColor="text1"/>
          <w:shd w:val="clear" w:color="auto" w:fill="FFFFFF"/>
          <w:rtl/>
        </w:rPr>
        <w:t>ﷺ</w:t>
      </w:r>
      <w:r w:rsidRPr="00D2435C">
        <w:rPr>
          <w:b w:val="0"/>
          <w:bCs/>
          <w:color w:val="000000" w:themeColor="text1"/>
        </w:rPr>
        <w:t xml:space="preserve">, </w:t>
      </w:r>
      <w:r w:rsidR="00385F68">
        <w:rPr>
          <w:b w:val="0"/>
          <w:bCs/>
          <w:color w:val="000000" w:themeColor="text1"/>
        </w:rPr>
        <w:t xml:space="preserve">known </w:t>
      </w:r>
      <w:r w:rsidRPr="00D2435C">
        <w:rPr>
          <w:b w:val="0"/>
          <w:bCs/>
          <w:color w:val="000000" w:themeColor="text1"/>
        </w:rPr>
        <w:t>for her prolific hadith narratio</w:t>
      </w:r>
      <w:r w:rsidR="00EB7192" w:rsidRPr="00D2435C">
        <w:rPr>
          <w:b w:val="0"/>
          <w:bCs/>
          <w:color w:val="000000" w:themeColor="text1"/>
        </w:rPr>
        <w:t>n</w:t>
      </w:r>
      <w:r w:rsidR="00385F68">
        <w:rPr>
          <w:b w:val="0"/>
          <w:bCs/>
          <w:color w:val="000000" w:themeColor="text1"/>
        </w:rPr>
        <w:t>. She</w:t>
      </w:r>
      <w:r w:rsidR="00EB7192" w:rsidRPr="00D2435C">
        <w:rPr>
          <w:b w:val="0"/>
          <w:bCs/>
          <w:color w:val="000000" w:themeColor="text1"/>
        </w:rPr>
        <w:t xml:space="preserve"> s</w:t>
      </w:r>
      <w:r w:rsidR="00385F68">
        <w:rPr>
          <w:b w:val="0"/>
          <w:bCs/>
          <w:color w:val="000000" w:themeColor="text1"/>
        </w:rPr>
        <w:t>haped</w:t>
      </w:r>
      <w:r w:rsidR="00EB7192" w:rsidRPr="00D2435C">
        <w:rPr>
          <w:b w:val="0"/>
          <w:bCs/>
          <w:color w:val="000000" w:themeColor="text1"/>
        </w:rPr>
        <w:t xml:space="preserve"> early Islamic scholarship</w:t>
      </w:r>
      <w:r w:rsidR="00385F68">
        <w:rPr>
          <w:b w:val="0"/>
          <w:bCs/>
          <w:color w:val="000000" w:themeColor="text1"/>
        </w:rPr>
        <w:t xml:space="preserve"> and is considered instrumental t</w:t>
      </w:r>
      <w:r w:rsidRPr="00D2435C">
        <w:rPr>
          <w:b w:val="0"/>
          <w:bCs/>
          <w:color w:val="000000" w:themeColor="text1"/>
        </w:rPr>
        <w:t xml:space="preserve">o the </w:t>
      </w:r>
      <w:r w:rsidR="00385F68">
        <w:rPr>
          <w:b w:val="0"/>
          <w:bCs/>
          <w:color w:val="000000" w:themeColor="text1"/>
        </w:rPr>
        <w:t xml:space="preserve">first Muslim community. </w:t>
      </w:r>
      <w:r w:rsidRPr="00D2435C">
        <w:rPr>
          <w:b w:val="0"/>
          <w:bCs/>
          <w:color w:val="000000" w:themeColor="text1"/>
        </w:rPr>
        <w:t xml:space="preserve">The second is Nana </w:t>
      </w:r>
      <w:proofErr w:type="spellStart"/>
      <w:r w:rsidRPr="00D2435C">
        <w:rPr>
          <w:b w:val="0"/>
          <w:bCs/>
          <w:color w:val="000000" w:themeColor="text1"/>
        </w:rPr>
        <w:t>Asma’u</w:t>
      </w:r>
      <w:proofErr w:type="spellEnd"/>
      <w:r w:rsidRPr="00D2435C">
        <w:rPr>
          <w:b w:val="0"/>
          <w:bCs/>
          <w:color w:val="000000" w:themeColor="text1"/>
        </w:rPr>
        <w:t>, the founder of the Yan Taru movemen</w:t>
      </w:r>
      <w:r w:rsidR="00385F68">
        <w:rPr>
          <w:b w:val="0"/>
          <w:bCs/>
          <w:color w:val="000000" w:themeColor="text1"/>
        </w:rPr>
        <w:t>t. She was a</w:t>
      </w:r>
      <w:r w:rsidRPr="00D2435C">
        <w:rPr>
          <w:b w:val="0"/>
          <w:bCs/>
          <w:color w:val="000000" w:themeColor="text1"/>
        </w:rPr>
        <w:t xml:space="preserve"> pioneering women scholar, poet, and educator in the Sokoto Caliphate. The following section will explore their early lives, the religious and socio-political contexts shaping their scholarship, and the distinctive ways in which they nurtured women’s education.</w:t>
      </w:r>
      <w:bookmarkEnd w:id="50"/>
      <w:bookmarkEnd w:id="51"/>
      <w:bookmarkEnd w:id="52"/>
      <w:bookmarkEnd w:id="53"/>
    </w:p>
    <w:p w14:paraId="151A780A" w14:textId="77777777" w:rsidR="00090B34" w:rsidRPr="0089105D" w:rsidRDefault="00090B34" w:rsidP="0089105D">
      <w:pPr>
        <w:pStyle w:val="LSStandardtext"/>
        <w:rPr>
          <w:b/>
        </w:rPr>
      </w:pPr>
    </w:p>
    <w:p w14:paraId="62D10846" w14:textId="2B1226A3" w:rsidR="009079B8" w:rsidRPr="00D2435C" w:rsidRDefault="009079B8" w:rsidP="0089105D">
      <w:pPr>
        <w:pStyle w:val="LS1stHeading"/>
        <w:spacing w:before="0"/>
        <w:rPr>
          <w:color w:val="000000" w:themeColor="text1"/>
        </w:rPr>
      </w:pPr>
      <w:bookmarkStart w:id="54" w:name="_Toc192194888"/>
      <w:r w:rsidRPr="00D2435C">
        <w:rPr>
          <w:color w:val="000000" w:themeColor="text1"/>
        </w:rPr>
        <w:t>Aisha: The Scholarly Narrator</w:t>
      </w:r>
      <w:bookmarkEnd w:id="54"/>
    </w:p>
    <w:p w14:paraId="02D35FD0" w14:textId="77777777" w:rsidR="009079B8" w:rsidRPr="00D2435C" w:rsidRDefault="009079B8" w:rsidP="0089105D">
      <w:pPr>
        <w:pStyle w:val="LS2ndHeading"/>
        <w:spacing w:before="0"/>
        <w:rPr>
          <w:color w:val="000000" w:themeColor="text1"/>
        </w:rPr>
      </w:pPr>
      <w:bookmarkStart w:id="55" w:name="_Toc192194889"/>
      <w:r w:rsidRPr="00D2435C">
        <w:rPr>
          <w:color w:val="000000" w:themeColor="text1"/>
        </w:rPr>
        <w:t>Early Life</w:t>
      </w:r>
      <w:bookmarkEnd w:id="55"/>
    </w:p>
    <w:p w14:paraId="34829E21" w14:textId="0E5F2466" w:rsidR="009079B8" w:rsidRPr="00D2435C" w:rsidRDefault="009079B8" w:rsidP="00090B34">
      <w:pPr>
        <w:spacing w:line="480" w:lineRule="auto"/>
        <w:ind w:firstLine="720"/>
        <w:rPr>
          <w:color w:val="000000" w:themeColor="text1"/>
        </w:rPr>
      </w:pPr>
      <w:r w:rsidRPr="00D2435C">
        <w:rPr>
          <w:color w:val="000000" w:themeColor="text1"/>
        </w:rPr>
        <w:t xml:space="preserve">Aisha </w:t>
      </w:r>
      <w:proofErr w:type="spellStart"/>
      <w:r w:rsidRPr="00D2435C">
        <w:rPr>
          <w:color w:val="000000" w:themeColor="text1"/>
        </w:rPr>
        <w:t>bint</w:t>
      </w:r>
      <w:proofErr w:type="spellEnd"/>
      <w:r w:rsidRPr="00D2435C">
        <w:rPr>
          <w:color w:val="000000" w:themeColor="text1"/>
        </w:rPr>
        <w:t xml:space="preserve"> Abi Bakr was born in Mecca i</w:t>
      </w:r>
      <w:r w:rsidR="00385F68">
        <w:rPr>
          <w:color w:val="000000" w:themeColor="text1"/>
        </w:rPr>
        <w:t xml:space="preserve">n </w:t>
      </w:r>
      <w:r w:rsidRPr="00D2435C">
        <w:rPr>
          <w:color w:val="000000" w:themeColor="text1"/>
        </w:rPr>
        <w:t>614 CE</w:t>
      </w:r>
      <w:r w:rsidR="00385F68">
        <w:rPr>
          <w:color w:val="000000" w:themeColor="text1"/>
        </w:rPr>
        <w:t xml:space="preserve">. She was </w:t>
      </w:r>
      <w:r w:rsidRPr="00D2435C">
        <w:rPr>
          <w:color w:val="000000" w:themeColor="text1"/>
        </w:rPr>
        <w:t xml:space="preserve">the daughter of Abu Bakr As-Siddiqi, </w:t>
      </w:r>
      <w:r w:rsidR="00385F68">
        <w:rPr>
          <w:color w:val="000000" w:themeColor="text1"/>
        </w:rPr>
        <w:t>who was the first Rightly Guided Caliph after the Prophet Muhamm</w:t>
      </w:r>
      <w:r w:rsidR="00C835E9">
        <w:rPr>
          <w:color w:val="000000" w:themeColor="text1"/>
        </w:rPr>
        <w:t>a</w:t>
      </w:r>
      <w:r w:rsidR="00385F68">
        <w:rPr>
          <w:color w:val="000000" w:themeColor="text1"/>
        </w:rPr>
        <w:t>d</w:t>
      </w:r>
      <w:r w:rsidR="00385F68" w:rsidRPr="00385F68">
        <w:rPr>
          <w:color w:val="000000" w:themeColor="text1"/>
          <w:shd w:val="clear" w:color="auto" w:fill="FFFFFF"/>
          <w:rtl/>
        </w:rPr>
        <w:t xml:space="preserve"> </w:t>
      </w:r>
      <w:r w:rsidR="00385F68" w:rsidRPr="00D2435C">
        <w:rPr>
          <w:color w:val="000000" w:themeColor="text1"/>
          <w:shd w:val="clear" w:color="auto" w:fill="FFFFFF"/>
          <w:rtl/>
        </w:rPr>
        <w:t>ﷺ</w:t>
      </w:r>
      <w:r w:rsidR="00385F68">
        <w:rPr>
          <w:color w:val="000000" w:themeColor="text1"/>
        </w:rPr>
        <w:t xml:space="preserve"> death, and his closest friend. Aisah </w:t>
      </w:r>
      <w:r w:rsidRPr="00D2435C">
        <w:rPr>
          <w:color w:val="000000" w:themeColor="text1"/>
        </w:rPr>
        <w:t xml:space="preserve">died in 678 CE in </w:t>
      </w:r>
      <w:r w:rsidR="00712C6A" w:rsidRPr="00D2435C">
        <w:rPr>
          <w:color w:val="000000" w:themeColor="text1"/>
        </w:rPr>
        <w:t>Medina and</w:t>
      </w:r>
      <w:r w:rsidRPr="00D2435C">
        <w:rPr>
          <w:color w:val="000000" w:themeColor="text1"/>
        </w:rPr>
        <w:t xml:space="preserve"> lived </w:t>
      </w:r>
      <w:r w:rsidR="00385F68">
        <w:rPr>
          <w:color w:val="000000" w:themeColor="text1"/>
        </w:rPr>
        <w:t>until</w:t>
      </w:r>
      <w:r w:rsidRPr="00D2435C">
        <w:rPr>
          <w:color w:val="000000" w:themeColor="text1"/>
        </w:rPr>
        <w:t xml:space="preserve"> age of 64</w:t>
      </w:r>
      <w:r w:rsidR="00385F68">
        <w:rPr>
          <w:color w:val="000000" w:themeColor="text1"/>
        </w:rPr>
        <w:t>, and while she had no biological children, she is considered a Matriarchal Mother of the religion.</w:t>
      </w:r>
      <w:r w:rsidRPr="00D2435C">
        <w:rPr>
          <w:color w:val="000000" w:themeColor="text1"/>
        </w:rPr>
        <w:t xml:space="preserve"> </w:t>
      </w:r>
      <w:r w:rsidR="00EB7192" w:rsidRPr="00D2435C">
        <w:rPr>
          <w:color w:val="000000" w:themeColor="text1"/>
        </w:rPr>
        <w:t xml:space="preserve">She was born into the tribe of the </w:t>
      </w:r>
      <w:proofErr w:type="spellStart"/>
      <w:r w:rsidR="00EB7192" w:rsidRPr="00D2435C">
        <w:rPr>
          <w:color w:val="000000" w:themeColor="text1"/>
        </w:rPr>
        <w:t>Qurāysh</w:t>
      </w:r>
      <w:proofErr w:type="spellEnd"/>
      <w:r w:rsidR="00EB7192" w:rsidRPr="00D2435C">
        <w:rPr>
          <w:color w:val="000000" w:themeColor="text1"/>
        </w:rPr>
        <w:t xml:space="preserve">. </w:t>
      </w:r>
      <w:r w:rsidRPr="00D2435C">
        <w:rPr>
          <w:color w:val="000000" w:themeColor="text1"/>
        </w:rPr>
        <w:t xml:space="preserve">Her father was deeply committed to the Prophet’s mission and along with her family, played a critical in the development and </w:t>
      </w:r>
      <w:r w:rsidRPr="00D2435C">
        <w:rPr>
          <w:color w:val="000000" w:themeColor="text1"/>
        </w:rPr>
        <w:lastRenderedPageBreak/>
        <w:t xml:space="preserve">proliferation of Islam throughout the Prophet </w:t>
      </w:r>
      <w:r w:rsidR="00927E6D" w:rsidRPr="00D2435C">
        <w:rPr>
          <w:color w:val="000000" w:themeColor="text1"/>
        </w:rPr>
        <w:t>Muhammad's</w:t>
      </w:r>
      <w:r w:rsidRPr="00D2435C">
        <w:rPr>
          <w:color w:val="000000" w:themeColor="text1"/>
        </w:rPr>
        <w:t xml:space="preserve"> lifetime and beyond. She was born approximately five years into the beginning of Prophethood</w:t>
      </w:r>
      <w:r w:rsidR="00F00D8F" w:rsidRPr="00D2435C">
        <w:rPr>
          <w:color w:val="000000" w:themeColor="text1"/>
        </w:rPr>
        <w:t xml:space="preserve">. </w:t>
      </w:r>
      <w:r w:rsidRPr="00D2435C">
        <w:rPr>
          <w:color w:val="000000" w:themeColor="text1"/>
        </w:rPr>
        <w:t xml:space="preserve">From her household, she grew up observing </w:t>
      </w:r>
      <w:r w:rsidR="002237E3" w:rsidRPr="00D2435C">
        <w:rPr>
          <w:color w:val="000000" w:themeColor="text1"/>
        </w:rPr>
        <w:t>firsthand</w:t>
      </w:r>
      <w:r w:rsidRPr="00D2435C">
        <w:rPr>
          <w:color w:val="000000" w:themeColor="text1"/>
        </w:rPr>
        <w:t xml:space="preserve"> the struggles and commitment of her father and those to the causes supporting the Prophetic message. She herself was immersed in that commitment, being a</w:t>
      </w:r>
      <w:r w:rsidR="00EB7192" w:rsidRPr="00D2435C">
        <w:rPr>
          <w:color w:val="000000" w:themeColor="text1"/>
        </w:rPr>
        <w:t xml:space="preserve"> </w:t>
      </w:r>
      <w:r w:rsidRPr="00D2435C">
        <w:rPr>
          <w:color w:val="000000" w:themeColor="text1"/>
        </w:rPr>
        <w:t xml:space="preserve">part of one of the first families to convert to Islam. </w:t>
      </w:r>
    </w:p>
    <w:p w14:paraId="6B998ED4" w14:textId="63E90EC8" w:rsidR="009079B8" w:rsidRPr="00D2435C" w:rsidRDefault="009079B8" w:rsidP="009079B8">
      <w:pPr>
        <w:spacing w:line="480" w:lineRule="auto"/>
        <w:ind w:firstLine="720"/>
        <w:rPr>
          <w:color w:val="000000" w:themeColor="text1"/>
        </w:rPr>
      </w:pPr>
      <w:r w:rsidRPr="00D2435C">
        <w:rPr>
          <w:color w:val="000000" w:themeColor="text1"/>
        </w:rPr>
        <w:t xml:space="preserve">Aisha was eventually married to the Prophet and was his third wife. While there is contention over Aisha’s age within the marriage of the Prophet, this is not a focal point of reference for this paper. Rather, due to her youthfulness and exposure of Islam from a young age, she observed the </w:t>
      </w:r>
      <w:r w:rsidR="00927E6D" w:rsidRPr="00D2435C">
        <w:rPr>
          <w:color w:val="000000" w:themeColor="text1"/>
        </w:rPr>
        <w:t xml:space="preserve">dispensation </w:t>
      </w:r>
      <w:r w:rsidRPr="00D2435C">
        <w:rPr>
          <w:color w:val="000000" w:themeColor="text1"/>
        </w:rPr>
        <w:t>of Islam</w:t>
      </w:r>
      <w:r w:rsidR="00927E6D" w:rsidRPr="00D2435C">
        <w:rPr>
          <w:color w:val="000000" w:themeColor="text1"/>
        </w:rPr>
        <w:t xml:space="preserve"> over time</w:t>
      </w:r>
      <w:r w:rsidRPr="00D2435C">
        <w:rPr>
          <w:color w:val="000000" w:themeColor="text1"/>
        </w:rPr>
        <w:t xml:space="preserve">. She was praised for her intellect, memory, and general demeanor. </w:t>
      </w:r>
      <w:r w:rsidR="00C35254" w:rsidRPr="00D2435C">
        <w:rPr>
          <w:color w:val="000000" w:themeColor="text1"/>
        </w:rPr>
        <w:t xml:space="preserve">She was an astute student, one who centered her understanding around the words of </w:t>
      </w:r>
      <w:proofErr w:type="gramStart"/>
      <w:r w:rsidR="00C35254" w:rsidRPr="00D2435C">
        <w:rPr>
          <w:color w:val="000000" w:themeColor="text1"/>
        </w:rPr>
        <w:t>God,</w:t>
      </w:r>
      <w:r w:rsidR="00A2015A">
        <w:rPr>
          <w:color w:val="000000" w:themeColor="text1"/>
        </w:rPr>
        <w:t xml:space="preserve"> </w:t>
      </w:r>
      <w:r w:rsidR="00C35254" w:rsidRPr="00D2435C">
        <w:rPr>
          <w:color w:val="000000" w:themeColor="text1"/>
        </w:rPr>
        <w:t>and</w:t>
      </w:r>
      <w:proofErr w:type="gramEnd"/>
      <w:r w:rsidR="00C35254" w:rsidRPr="00D2435C">
        <w:rPr>
          <w:color w:val="000000" w:themeColor="text1"/>
        </w:rPr>
        <w:t xml:space="preserve"> set about to best understand the Prophet’s words in their light.</w:t>
      </w:r>
      <w:r w:rsidR="00C35254" w:rsidRPr="00D2435C">
        <w:rPr>
          <w:rStyle w:val="FootnoteReference"/>
          <w:color w:val="000000" w:themeColor="text1"/>
        </w:rPr>
        <w:footnoteReference w:id="69"/>
      </w:r>
      <w:r w:rsidR="00245567">
        <w:rPr>
          <w:color w:val="000000" w:themeColor="text1"/>
        </w:rPr>
        <w:t xml:space="preserve"> </w:t>
      </w:r>
      <w:r w:rsidRPr="00D2435C">
        <w:rPr>
          <w:color w:val="000000" w:themeColor="text1"/>
        </w:rPr>
        <w:t xml:space="preserve">Throughout her service to Islam, Aisha was known to have narrated over two thousand </w:t>
      </w:r>
      <w:proofErr w:type="spellStart"/>
      <w:r w:rsidRPr="00D2435C">
        <w:rPr>
          <w:i/>
          <w:iCs/>
          <w:color w:val="000000" w:themeColor="text1"/>
        </w:rPr>
        <w:t>ahadith</w:t>
      </w:r>
      <w:proofErr w:type="spellEnd"/>
      <w:r w:rsidRPr="00D2435C">
        <w:rPr>
          <w:color w:val="000000" w:themeColor="text1"/>
        </w:rPr>
        <w:t xml:space="preserve">, and is considered one of the most prolific hadith narrators within Sunni Islamic history. </w:t>
      </w:r>
      <w:r w:rsidR="00522C34" w:rsidRPr="00D2435C">
        <w:rPr>
          <w:rStyle w:val="FootnoteReference"/>
          <w:color w:val="000000" w:themeColor="text1"/>
        </w:rPr>
        <w:footnoteReference w:id="70"/>
      </w:r>
      <w:r w:rsidRPr="00D2435C">
        <w:rPr>
          <w:color w:val="000000" w:themeColor="text1"/>
        </w:rPr>
        <w:t xml:space="preserve">This is the most hadith narrated of any between men and women when looking at the Sunni Islam Hadith tradition.  Considering that </w:t>
      </w:r>
      <w:r w:rsidR="00310D3B" w:rsidRPr="00D2435C">
        <w:rPr>
          <w:color w:val="000000" w:themeColor="text1"/>
        </w:rPr>
        <w:t xml:space="preserve">a foundational aspect </w:t>
      </w:r>
      <w:r w:rsidRPr="00D2435C">
        <w:rPr>
          <w:color w:val="000000" w:themeColor="text1"/>
        </w:rPr>
        <w:t>of the Sunni Islamic legal tradition developed in the eighth century is informed from hadith literature, Aisha’s contributions are innumerable.</w:t>
      </w:r>
    </w:p>
    <w:p w14:paraId="44F7ECB8" w14:textId="77777777" w:rsidR="009079B8" w:rsidRPr="00D2435C" w:rsidRDefault="009079B8" w:rsidP="002237E3">
      <w:pPr>
        <w:pStyle w:val="LS2ndHeading"/>
        <w:rPr>
          <w:color w:val="000000" w:themeColor="text1"/>
        </w:rPr>
      </w:pPr>
      <w:bookmarkStart w:id="56" w:name="_Toc192194890"/>
      <w:r w:rsidRPr="00D2435C">
        <w:rPr>
          <w:color w:val="000000" w:themeColor="text1"/>
        </w:rPr>
        <w:lastRenderedPageBreak/>
        <w:t>Authority as Female Religious Leader</w:t>
      </w:r>
      <w:bookmarkEnd w:id="56"/>
    </w:p>
    <w:p w14:paraId="2549B2C3" w14:textId="53415AE2" w:rsidR="00BE4C1C" w:rsidRDefault="009079B8" w:rsidP="00F030BC">
      <w:pPr>
        <w:spacing w:line="480" w:lineRule="auto"/>
        <w:ind w:firstLine="720"/>
        <w:rPr>
          <w:color w:val="000000" w:themeColor="text1"/>
        </w:rPr>
      </w:pPr>
      <w:r w:rsidRPr="00D2435C">
        <w:rPr>
          <w:color w:val="000000" w:themeColor="text1"/>
        </w:rPr>
        <w:t>Aisha was seen as an authoritative source of Islamic knowledge for the first community of Muslims, and for generations afterwards who inherit the Sunni Muslim tradition</w:t>
      </w:r>
      <w:r w:rsidR="001C0A43" w:rsidRPr="00D2435C">
        <w:rPr>
          <w:color w:val="000000" w:themeColor="text1"/>
        </w:rPr>
        <w:t>, primarily through her role of hadith transmission.</w:t>
      </w:r>
      <w:r w:rsidRPr="00D2435C">
        <w:rPr>
          <w:color w:val="000000" w:themeColor="text1"/>
        </w:rPr>
        <w:t xml:space="preserve"> </w:t>
      </w:r>
      <w:r w:rsidR="001C0A43" w:rsidRPr="00D2435C">
        <w:rPr>
          <w:color w:val="000000" w:themeColor="text1"/>
          <w:shd w:val="clear" w:color="auto" w:fill="FFFFFF"/>
        </w:rPr>
        <w:t>Aisha's methodology in transmitting hadith exemplifies a critical engagement with the tradition. She employed a self-defined approach to assess the authenticity and applicability of hadith in relation to the Quran and her understanding of Islamic teachings, which underscores her analytical capabilities</w:t>
      </w:r>
      <w:r w:rsidR="00F77A1C" w:rsidRPr="00D2435C">
        <w:rPr>
          <w:color w:val="000000" w:themeColor="text1"/>
          <w:shd w:val="clear" w:color="auto" w:fill="FFFFFF"/>
        </w:rPr>
        <w:t>.</w:t>
      </w:r>
      <w:r w:rsidR="004557CC" w:rsidRPr="00D2435C">
        <w:rPr>
          <w:rStyle w:val="FootnoteReference"/>
          <w:color w:val="000000" w:themeColor="text1"/>
          <w:shd w:val="clear" w:color="auto" w:fill="FFFFFF"/>
        </w:rPr>
        <w:footnoteReference w:id="71"/>
      </w:r>
      <w:r w:rsidR="00F77A1C" w:rsidRPr="00D2435C">
        <w:rPr>
          <w:color w:val="000000" w:themeColor="text1"/>
          <w:shd w:val="clear" w:color="auto" w:fill="FFFFFF"/>
        </w:rPr>
        <w:t xml:space="preserve"> </w:t>
      </w:r>
      <w:r w:rsidRPr="00D2435C">
        <w:rPr>
          <w:color w:val="000000" w:themeColor="text1"/>
        </w:rPr>
        <w:t>This can be inferred in various ways</w:t>
      </w:r>
      <w:r w:rsidR="004557CC" w:rsidRPr="00D2435C">
        <w:rPr>
          <w:color w:val="000000" w:themeColor="text1"/>
        </w:rPr>
        <w:t xml:space="preserve">, </w:t>
      </w:r>
      <w:r w:rsidRPr="00D2435C">
        <w:rPr>
          <w:color w:val="000000" w:themeColor="text1"/>
        </w:rPr>
        <w:t xml:space="preserve">due to her positionality as one of the </w:t>
      </w:r>
      <w:proofErr w:type="spellStart"/>
      <w:r w:rsidRPr="00D2435C">
        <w:rPr>
          <w:i/>
          <w:iCs/>
          <w:color w:val="000000" w:themeColor="text1"/>
        </w:rPr>
        <w:t>Ummahat</w:t>
      </w:r>
      <w:proofErr w:type="spellEnd"/>
      <w:r w:rsidRPr="00D2435C">
        <w:rPr>
          <w:i/>
          <w:iCs/>
          <w:color w:val="000000" w:themeColor="text1"/>
        </w:rPr>
        <w:t xml:space="preserve"> al </w:t>
      </w:r>
      <w:proofErr w:type="spellStart"/>
      <w:r w:rsidRPr="00D2435C">
        <w:rPr>
          <w:i/>
          <w:iCs/>
          <w:color w:val="000000" w:themeColor="text1"/>
        </w:rPr>
        <w:t>Mumineen</w:t>
      </w:r>
      <w:proofErr w:type="spellEnd"/>
      <w:r w:rsidRPr="00D2435C">
        <w:rPr>
          <w:color w:val="000000" w:themeColor="text1"/>
        </w:rPr>
        <w:t xml:space="preserve">. This </w:t>
      </w:r>
      <w:r w:rsidR="00927E6D" w:rsidRPr="00D2435C">
        <w:rPr>
          <w:color w:val="000000" w:themeColor="text1"/>
        </w:rPr>
        <w:t>w</w:t>
      </w:r>
      <w:r w:rsidRPr="00D2435C">
        <w:rPr>
          <w:color w:val="000000" w:themeColor="text1"/>
        </w:rPr>
        <w:t>a</w:t>
      </w:r>
      <w:r w:rsidR="00927E6D" w:rsidRPr="00D2435C">
        <w:rPr>
          <w:color w:val="000000" w:themeColor="text1"/>
        </w:rPr>
        <w:t xml:space="preserve">s </w:t>
      </w:r>
      <w:proofErr w:type="gramStart"/>
      <w:r w:rsidR="00927E6D" w:rsidRPr="00D2435C">
        <w:rPr>
          <w:color w:val="000000" w:themeColor="text1"/>
        </w:rPr>
        <w:t>a</w:t>
      </w:r>
      <w:proofErr w:type="gramEnd"/>
      <w:r w:rsidRPr="00D2435C">
        <w:rPr>
          <w:color w:val="000000" w:themeColor="text1"/>
        </w:rPr>
        <w:t xml:space="preserve"> honorific title given to the mothers of the believers, </w:t>
      </w:r>
      <w:r w:rsidR="00D87133" w:rsidRPr="00D2435C">
        <w:rPr>
          <w:color w:val="000000" w:themeColor="text1"/>
        </w:rPr>
        <w:t>who are considered to b</w:t>
      </w:r>
      <w:r w:rsidRPr="00D2435C">
        <w:rPr>
          <w:color w:val="000000" w:themeColor="text1"/>
        </w:rPr>
        <w:t>e</w:t>
      </w:r>
      <w:r w:rsidR="00D87133" w:rsidRPr="00D2435C">
        <w:rPr>
          <w:color w:val="000000" w:themeColor="text1"/>
        </w:rPr>
        <w:t xml:space="preserve"> the</w:t>
      </w:r>
      <w:r w:rsidRPr="00D2435C">
        <w:rPr>
          <w:color w:val="000000" w:themeColor="text1"/>
        </w:rPr>
        <w:t xml:space="preserve"> Prophet </w:t>
      </w:r>
      <w:r w:rsidR="00927E6D" w:rsidRPr="00D2435C">
        <w:rPr>
          <w:color w:val="000000" w:themeColor="text1"/>
        </w:rPr>
        <w:t>Muhammad's</w:t>
      </w:r>
      <w:r w:rsidR="00D87133" w:rsidRPr="00D2435C">
        <w:rPr>
          <w:color w:val="000000" w:themeColor="text1"/>
        </w:rPr>
        <w:t xml:space="preserve"> </w:t>
      </w:r>
      <w:r w:rsidRPr="00D2435C">
        <w:rPr>
          <w:color w:val="000000" w:themeColor="text1"/>
        </w:rPr>
        <w:t xml:space="preserve">wives. As stated in </w:t>
      </w:r>
      <w:r w:rsidR="00995D9C">
        <w:rPr>
          <w:color w:val="000000" w:themeColor="text1"/>
        </w:rPr>
        <w:t>Chapter Two</w:t>
      </w:r>
      <w:r w:rsidRPr="00D2435C">
        <w:rPr>
          <w:color w:val="000000" w:themeColor="text1"/>
        </w:rPr>
        <w:t xml:space="preserve"> by Dr. Alwani, God divinely commands the </w:t>
      </w:r>
      <w:proofErr w:type="spellStart"/>
      <w:r w:rsidRPr="00D2435C">
        <w:rPr>
          <w:i/>
          <w:iCs/>
          <w:color w:val="000000" w:themeColor="text1"/>
        </w:rPr>
        <w:t>Ummahat</w:t>
      </w:r>
      <w:proofErr w:type="spellEnd"/>
      <w:r w:rsidRPr="00D2435C">
        <w:rPr>
          <w:i/>
          <w:iCs/>
          <w:color w:val="000000" w:themeColor="text1"/>
        </w:rPr>
        <w:t xml:space="preserve"> Al </w:t>
      </w:r>
      <w:proofErr w:type="spellStart"/>
      <w:r w:rsidRPr="00D2435C">
        <w:rPr>
          <w:i/>
          <w:iCs/>
          <w:color w:val="000000" w:themeColor="text1"/>
        </w:rPr>
        <w:t>Mumineen</w:t>
      </w:r>
      <w:proofErr w:type="spellEnd"/>
      <w:r w:rsidRPr="00D2435C">
        <w:rPr>
          <w:color w:val="000000" w:themeColor="text1"/>
        </w:rPr>
        <w:t xml:space="preserve"> to teach the community. Therefore, others perceived her as authoritative considering that they believed in God’s commandments as a creedal princip</w:t>
      </w:r>
      <w:r w:rsidR="00927E6D" w:rsidRPr="00D2435C">
        <w:rPr>
          <w:color w:val="000000" w:themeColor="text1"/>
        </w:rPr>
        <w:t xml:space="preserve">le to obey. </w:t>
      </w:r>
      <w:r w:rsidR="00BE4C1C" w:rsidRPr="00D2435C">
        <w:rPr>
          <w:color w:val="000000" w:themeColor="text1"/>
        </w:rPr>
        <w:t xml:space="preserve">Additionally, there are numerous </w:t>
      </w:r>
      <w:proofErr w:type="spellStart"/>
      <w:r w:rsidR="00BE4C1C" w:rsidRPr="00245567">
        <w:rPr>
          <w:i/>
          <w:iCs/>
          <w:color w:val="000000" w:themeColor="text1"/>
        </w:rPr>
        <w:t>ahadith</w:t>
      </w:r>
      <w:proofErr w:type="spellEnd"/>
      <w:r w:rsidR="00BE4C1C" w:rsidRPr="00D2435C">
        <w:rPr>
          <w:color w:val="000000" w:themeColor="text1"/>
        </w:rPr>
        <w:t xml:space="preserve"> regarding the Merit of Aisha’s </w:t>
      </w:r>
      <w:r w:rsidR="00A2015A">
        <w:rPr>
          <w:color w:val="000000" w:themeColor="text1"/>
        </w:rPr>
        <w:t xml:space="preserve">teaching ability. </w:t>
      </w:r>
    </w:p>
    <w:p w14:paraId="7BA37F59" w14:textId="77777777" w:rsidR="00F030BC" w:rsidRPr="00D2435C" w:rsidRDefault="00F030BC" w:rsidP="00F030BC">
      <w:pPr>
        <w:spacing w:line="480" w:lineRule="auto"/>
        <w:ind w:firstLine="720"/>
        <w:rPr>
          <w:color w:val="000000" w:themeColor="text1"/>
        </w:rPr>
      </w:pPr>
    </w:p>
    <w:p w14:paraId="7D65A83B" w14:textId="77777777" w:rsidR="00BE4C1C" w:rsidRPr="00D2435C" w:rsidRDefault="00BE4C1C" w:rsidP="0089105D">
      <w:pPr>
        <w:pStyle w:val="LS2ndHeading"/>
        <w:spacing w:before="0"/>
        <w:rPr>
          <w:color w:val="000000" w:themeColor="text1"/>
        </w:rPr>
      </w:pPr>
      <w:bookmarkStart w:id="57" w:name="_Toc192194891"/>
      <w:r w:rsidRPr="00D2435C">
        <w:rPr>
          <w:color w:val="000000" w:themeColor="text1"/>
        </w:rPr>
        <w:t>Mentions of Merit Through Hadith</w:t>
      </w:r>
      <w:bookmarkEnd w:id="57"/>
    </w:p>
    <w:p w14:paraId="3FF3E58E" w14:textId="4691BB2D" w:rsidR="00BE4C1C" w:rsidRPr="00D2435C" w:rsidRDefault="00BE4C1C" w:rsidP="00F030BC">
      <w:pPr>
        <w:spacing w:line="480" w:lineRule="auto"/>
        <w:rPr>
          <w:color w:val="000000" w:themeColor="text1"/>
        </w:rPr>
      </w:pPr>
      <w:r w:rsidRPr="00D2435C">
        <w:rPr>
          <w:color w:val="000000" w:themeColor="text1"/>
        </w:rPr>
        <w:t>The following are hadith that revere Aisha, the Prophet</w:t>
      </w:r>
      <w:r w:rsidR="00F030BC">
        <w:rPr>
          <w:color w:val="000000" w:themeColor="text1"/>
        </w:rPr>
        <w:t>’</w:t>
      </w:r>
      <w:r w:rsidRPr="00D2435C">
        <w:rPr>
          <w:color w:val="000000" w:themeColor="text1"/>
        </w:rPr>
        <w:t>s Wife as a Prolific Teacher:</w:t>
      </w:r>
    </w:p>
    <w:p w14:paraId="0ABA57AC" w14:textId="0FDE7A41" w:rsidR="00BE4C1C" w:rsidRPr="00D2435C" w:rsidRDefault="00BE4C1C" w:rsidP="002237E3">
      <w:pPr>
        <w:pStyle w:val="LSBlockQuote"/>
        <w:rPr>
          <w:color w:val="000000" w:themeColor="text1"/>
        </w:rPr>
      </w:pPr>
      <w:r w:rsidRPr="00D2435C">
        <w:rPr>
          <w:color w:val="000000" w:themeColor="text1"/>
        </w:rPr>
        <w:t>Abu Musa reported: We never had a problem occur to us, the companions of the Messenger of Allah, peace and blessings be upon him, but that we would ask Aisha and find that she knew something about it.</w:t>
      </w:r>
      <w:r w:rsidR="00F030BC">
        <w:rPr>
          <w:rStyle w:val="FootnoteReference"/>
          <w:color w:val="000000" w:themeColor="text1"/>
        </w:rPr>
        <w:footnoteReference w:id="72"/>
      </w:r>
    </w:p>
    <w:p w14:paraId="21E1AEFA" w14:textId="77777777" w:rsidR="002237E3" w:rsidRPr="00D2435C" w:rsidRDefault="002237E3" w:rsidP="002237E3">
      <w:pPr>
        <w:pStyle w:val="LSBlockQuote"/>
        <w:rPr>
          <w:color w:val="000000" w:themeColor="text1"/>
        </w:rPr>
      </w:pPr>
    </w:p>
    <w:p w14:paraId="19B8DA41" w14:textId="00EE1E50" w:rsidR="00F030BC" w:rsidRPr="00F030BC" w:rsidRDefault="00BE4C1C" w:rsidP="00F030BC">
      <w:pPr>
        <w:pStyle w:val="LSBlockQuote"/>
        <w:rPr>
          <w:color w:val="000000" w:themeColor="text1"/>
        </w:rPr>
      </w:pPr>
      <w:r w:rsidRPr="00D2435C">
        <w:rPr>
          <w:color w:val="000000" w:themeColor="text1"/>
        </w:rPr>
        <w:t>Abdul Malik ibn ‘Umayr reported: Musa ibn Talha said, “I have not seen anyone more eloquent than Aisha, may Allah be pleased with her.”</w:t>
      </w:r>
      <w:r w:rsidR="00F030BC">
        <w:rPr>
          <w:rStyle w:val="FootnoteReference"/>
          <w:color w:val="000000" w:themeColor="text1"/>
        </w:rPr>
        <w:footnoteReference w:id="73"/>
      </w:r>
    </w:p>
    <w:p w14:paraId="36F8C020" w14:textId="62D5B4DC" w:rsidR="009079B8" w:rsidRPr="00D2435C" w:rsidRDefault="009079B8" w:rsidP="009079B8">
      <w:pPr>
        <w:spacing w:line="480" w:lineRule="auto"/>
        <w:ind w:firstLine="720"/>
        <w:rPr>
          <w:color w:val="000000" w:themeColor="text1"/>
        </w:rPr>
      </w:pPr>
      <w:r w:rsidRPr="00D2435C">
        <w:rPr>
          <w:color w:val="000000" w:themeColor="text1"/>
        </w:rPr>
        <w:t xml:space="preserve">Aisha was accepted as an authoritative figure through this commandment, but also through social acceptance as the Prophet Muhammad’s </w:t>
      </w:r>
      <w:r w:rsidRPr="00D2435C">
        <w:rPr>
          <w:color w:val="000000" w:themeColor="text1"/>
          <w:rtl/>
        </w:rPr>
        <w:t>ﷺ</w:t>
      </w:r>
      <w:r w:rsidRPr="00D2435C">
        <w:rPr>
          <w:color w:val="000000" w:themeColor="text1"/>
        </w:rPr>
        <w:t xml:space="preserve"> wife. Her </w:t>
      </w:r>
      <w:r w:rsidR="002237E3" w:rsidRPr="00D2435C">
        <w:rPr>
          <w:color w:val="000000" w:themeColor="text1"/>
        </w:rPr>
        <w:t>firsthand</w:t>
      </w:r>
      <w:r w:rsidRPr="00D2435C">
        <w:rPr>
          <w:color w:val="000000" w:themeColor="text1"/>
        </w:rPr>
        <w:t xml:space="preserve"> accounts of their interactions together in</w:t>
      </w:r>
      <w:r w:rsidR="004557CC" w:rsidRPr="00D2435C">
        <w:rPr>
          <w:color w:val="000000" w:themeColor="text1"/>
        </w:rPr>
        <w:t xml:space="preserve"> t</w:t>
      </w:r>
      <w:r w:rsidRPr="00D2435C">
        <w:rPr>
          <w:color w:val="000000" w:themeColor="text1"/>
        </w:rPr>
        <w:t xml:space="preserve">heir home life were invaluable insights to the Prophetic community. Additionally, the surrounding companions viewed her as someone of keen intellectual merit. In Chapter </w:t>
      </w:r>
      <w:r w:rsidR="00712C6A">
        <w:rPr>
          <w:color w:val="000000" w:themeColor="text1"/>
        </w:rPr>
        <w:t>T</w:t>
      </w:r>
      <w:r w:rsidRPr="00D2435C">
        <w:rPr>
          <w:color w:val="000000" w:themeColor="text1"/>
        </w:rPr>
        <w:t>wo, I reference the hadith of Abu Musa, where the companions would know to go to Aisha if they had a question</w:t>
      </w:r>
      <w:r w:rsidR="00AD0120" w:rsidRPr="00D2435C">
        <w:rPr>
          <w:color w:val="000000" w:themeColor="text1"/>
        </w:rPr>
        <w:t xml:space="preserve"> more than</w:t>
      </w:r>
      <w:r w:rsidR="00927E6D" w:rsidRPr="00D2435C">
        <w:rPr>
          <w:color w:val="000000" w:themeColor="text1"/>
        </w:rPr>
        <w:t xml:space="preserve">. </w:t>
      </w:r>
      <w:r w:rsidRPr="00D2435C">
        <w:rPr>
          <w:color w:val="000000" w:themeColor="text1"/>
        </w:rPr>
        <w:t>This infers that while God gave her an authoritative position, the community also echoed that in their pursuit of seeking knowledge</w:t>
      </w:r>
      <w:r w:rsidR="00927E6D" w:rsidRPr="00D2435C">
        <w:rPr>
          <w:color w:val="000000" w:themeColor="text1"/>
        </w:rPr>
        <w:t xml:space="preserve"> from her</w:t>
      </w:r>
      <w:r w:rsidRPr="00D2435C">
        <w:rPr>
          <w:color w:val="000000" w:themeColor="text1"/>
        </w:rPr>
        <w:t xml:space="preserve">. It can also be understood that since the Prophet </w:t>
      </w:r>
      <w:r w:rsidR="00712C6A" w:rsidRPr="00D2435C">
        <w:rPr>
          <w:color w:val="000000" w:themeColor="text1"/>
          <w:shd w:val="clear" w:color="auto" w:fill="FFFFFF"/>
          <w:rtl/>
        </w:rPr>
        <w:t>ﷺ</w:t>
      </w:r>
      <w:r w:rsidR="00712C6A">
        <w:rPr>
          <w:color w:val="000000" w:themeColor="text1"/>
          <w:shd w:val="clear" w:color="auto" w:fill="FFFFFF"/>
        </w:rPr>
        <w:t xml:space="preserve"> </w:t>
      </w:r>
      <w:r w:rsidRPr="00D2435C">
        <w:rPr>
          <w:color w:val="000000" w:themeColor="text1"/>
        </w:rPr>
        <w:t>gave his authority to Aisha through this divine commandment, other companions would not have issues of her authority of religious teachings</w:t>
      </w:r>
      <w:r w:rsidR="00927E6D" w:rsidRPr="00D2435C">
        <w:rPr>
          <w:color w:val="000000" w:themeColor="text1"/>
        </w:rPr>
        <w:t xml:space="preserve">. </w:t>
      </w:r>
      <w:r w:rsidR="00C35254" w:rsidRPr="00D2435C">
        <w:rPr>
          <w:color w:val="000000" w:themeColor="text1"/>
        </w:rPr>
        <w:t>More importantly, Aisha was a scholar who</w:t>
      </w:r>
      <w:r w:rsidR="00AD0120" w:rsidRPr="00D2435C">
        <w:rPr>
          <w:color w:val="000000" w:themeColor="text1"/>
        </w:rPr>
        <w:t xml:space="preserve"> discoursed with </w:t>
      </w:r>
      <w:r w:rsidR="00C35254" w:rsidRPr="00D2435C">
        <w:rPr>
          <w:color w:val="000000" w:themeColor="text1"/>
        </w:rPr>
        <w:t xml:space="preserve">the companions, if she believed they were </w:t>
      </w:r>
      <w:r w:rsidR="00522C34" w:rsidRPr="00D2435C">
        <w:rPr>
          <w:color w:val="000000" w:themeColor="text1"/>
        </w:rPr>
        <w:t>narrating</w:t>
      </w:r>
      <w:r w:rsidR="005A60A3" w:rsidRPr="00D2435C">
        <w:rPr>
          <w:color w:val="000000" w:themeColor="text1"/>
        </w:rPr>
        <w:t xml:space="preserve"> an</w:t>
      </w:r>
      <w:r w:rsidR="00F030BC">
        <w:rPr>
          <w:color w:val="000000" w:themeColor="text1"/>
        </w:rPr>
        <w:t>d</w:t>
      </w:r>
      <w:r w:rsidR="005A60A3" w:rsidRPr="00D2435C">
        <w:rPr>
          <w:color w:val="000000" w:themeColor="text1"/>
        </w:rPr>
        <w:t xml:space="preserve"> understanding </w:t>
      </w:r>
      <w:r w:rsidR="00C35254" w:rsidRPr="00D2435C">
        <w:rPr>
          <w:color w:val="000000" w:themeColor="text1"/>
        </w:rPr>
        <w:t xml:space="preserve">incorrectly. Sofia Rehman’s book, </w:t>
      </w:r>
      <w:r w:rsidR="00C35254" w:rsidRPr="0089105D">
        <w:rPr>
          <w:i/>
          <w:iCs/>
          <w:color w:val="000000" w:themeColor="text1"/>
        </w:rPr>
        <w:t xml:space="preserve">Gendering the </w:t>
      </w:r>
      <w:r w:rsidR="00AD0120" w:rsidRPr="0089105D">
        <w:rPr>
          <w:i/>
          <w:iCs/>
          <w:color w:val="000000" w:themeColor="text1"/>
        </w:rPr>
        <w:t>H</w:t>
      </w:r>
      <w:r w:rsidR="00C35254" w:rsidRPr="0089105D">
        <w:rPr>
          <w:i/>
          <w:iCs/>
          <w:color w:val="000000" w:themeColor="text1"/>
        </w:rPr>
        <w:t>adith Tradition: Recentering the Authority of Aisha</w:t>
      </w:r>
      <w:r w:rsidR="00780205">
        <w:rPr>
          <w:i/>
          <w:iCs/>
          <w:color w:val="000000" w:themeColor="text1"/>
        </w:rPr>
        <w:t>, Mother of the Believers</w:t>
      </w:r>
      <w:r w:rsidR="00C35254" w:rsidRPr="00D2435C">
        <w:rPr>
          <w:color w:val="000000" w:themeColor="text1"/>
        </w:rPr>
        <w:t xml:space="preserve">, proves </w:t>
      </w:r>
      <w:r w:rsidR="00B22601" w:rsidRPr="00D2435C">
        <w:rPr>
          <w:color w:val="000000" w:themeColor="text1"/>
        </w:rPr>
        <w:t xml:space="preserve">numerous </w:t>
      </w:r>
      <w:r w:rsidR="00C35254" w:rsidRPr="00D2435C">
        <w:rPr>
          <w:color w:val="000000" w:themeColor="text1"/>
        </w:rPr>
        <w:t>examples of how Aisha</w:t>
      </w:r>
      <w:r w:rsidR="00522C34" w:rsidRPr="00D2435C">
        <w:rPr>
          <w:color w:val="000000" w:themeColor="text1"/>
        </w:rPr>
        <w:t xml:space="preserve"> c</w:t>
      </w:r>
      <w:r w:rsidR="00C37B01" w:rsidRPr="00D2435C">
        <w:rPr>
          <w:color w:val="000000" w:themeColor="text1"/>
        </w:rPr>
        <w:t xml:space="preserve">hallenged understandings of hadith </w:t>
      </w:r>
      <w:r w:rsidR="005A60A3" w:rsidRPr="00D2435C">
        <w:rPr>
          <w:color w:val="000000" w:themeColor="text1"/>
        </w:rPr>
        <w:t>narrations</w:t>
      </w:r>
      <w:r w:rsidR="00DD4950" w:rsidRPr="00D2435C">
        <w:rPr>
          <w:color w:val="000000" w:themeColor="text1"/>
        </w:rPr>
        <w:t xml:space="preserve"> and </w:t>
      </w:r>
      <w:proofErr w:type="spellStart"/>
      <w:r w:rsidR="00DD4950" w:rsidRPr="00D2435C">
        <w:rPr>
          <w:color w:val="000000" w:themeColor="text1"/>
        </w:rPr>
        <w:t>Qurānic</w:t>
      </w:r>
      <w:proofErr w:type="spellEnd"/>
      <w:r w:rsidR="00DD593F" w:rsidRPr="00D2435C">
        <w:rPr>
          <w:color w:val="000000" w:themeColor="text1"/>
        </w:rPr>
        <w:t xml:space="preserve"> verses </w:t>
      </w:r>
      <w:r w:rsidR="00DD4950" w:rsidRPr="00D2435C">
        <w:rPr>
          <w:color w:val="000000" w:themeColor="text1"/>
        </w:rPr>
        <w:t>between companions, displaying her level of</w:t>
      </w:r>
      <w:r w:rsidR="00DD593F" w:rsidRPr="00D2435C">
        <w:rPr>
          <w:color w:val="000000" w:themeColor="text1"/>
        </w:rPr>
        <w:t xml:space="preserve"> </w:t>
      </w:r>
      <w:r w:rsidR="005A60A3" w:rsidRPr="00D2435C">
        <w:rPr>
          <w:color w:val="000000" w:themeColor="text1"/>
        </w:rPr>
        <w:t>authority</w:t>
      </w:r>
      <w:r w:rsidR="00B22601" w:rsidRPr="00D2435C">
        <w:rPr>
          <w:color w:val="000000" w:themeColor="text1"/>
        </w:rPr>
        <w:t xml:space="preserve">. </w:t>
      </w:r>
      <w:r w:rsidR="00C37B01" w:rsidRPr="00D2435C">
        <w:rPr>
          <w:color w:val="000000" w:themeColor="text1"/>
        </w:rPr>
        <w:t xml:space="preserve"> </w:t>
      </w:r>
      <w:r w:rsidR="00B22601" w:rsidRPr="00D2435C">
        <w:rPr>
          <w:color w:val="000000" w:themeColor="text1"/>
        </w:rPr>
        <w:t>P</w:t>
      </w:r>
      <w:r w:rsidR="00C37B01" w:rsidRPr="00D2435C">
        <w:rPr>
          <w:color w:val="000000" w:themeColor="text1"/>
        </w:rPr>
        <w:t>rovide</w:t>
      </w:r>
      <w:r w:rsidR="00B22601" w:rsidRPr="00D2435C">
        <w:rPr>
          <w:color w:val="000000" w:themeColor="text1"/>
        </w:rPr>
        <w:t xml:space="preserve">d below is </w:t>
      </w:r>
      <w:r w:rsidR="00522C34" w:rsidRPr="00D2435C">
        <w:rPr>
          <w:color w:val="000000" w:themeColor="text1"/>
        </w:rPr>
        <w:t>a synopsis</w:t>
      </w:r>
      <w:r w:rsidR="00B22601" w:rsidRPr="00D2435C">
        <w:rPr>
          <w:color w:val="000000" w:themeColor="text1"/>
        </w:rPr>
        <w:t xml:space="preserve"> pertaining to one interaction of </w:t>
      </w:r>
      <w:r w:rsidR="00522C34" w:rsidRPr="00D2435C">
        <w:rPr>
          <w:color w:val="000000" w:themeColor="text1"/>
        </w:rPr>
        <w:t>narration</w:t>
      </w:r>
      <w:r w:rsidR="00B22601" w:rsidRPr="00D2435C">
        <w:rPr>
          <w:color w:val="000000" w:themeColor="text1"/>
        </w:rPr>
        <w:t xml:space="preserve"> contentions between herself an</w:t>
      </w:r>
      <w:r w:rsidR="00522C34" w:rsidRPr="00D2435C">
        <w:rPr>
          <w:color w:val="000000" w:themeColor="text1"/>
        </w:rPr>
        <w:t>d</w:t>
      </w:r>
      <w:r w:rsidR="00B22601" w:rsidRPr="00D2435C">
        <w:rPr>
          <w:color w:val="000000" w:themeColor="text1"/>
        </w:rPr>
        <w:t xml:space="preserve"> Umar n. Al Khattab, which is paraphrased below:</w:t>
      </w:r>
    </w:p>
    <w:p w14:paraId="557CFDF5" w14:textId="1643A19B" w:rsidR="00B22601" w:rsidRPr="00D2435C" w:rsidRDefault="00DD4950" w:rsidP="00B22601">
      <w:pPr>
        <w:pStyle w:val="LSBlockQuote"/>
        <w:rPr>
          <w:color w:val="000000" w:themeColor="text1"/>
        </w:rPr>
      </w:pPr>
      <w:r w:rsidRPr="00D2435C">
        <w:rPr>
          <w:color w:val="000000" w:themeColor="text1"/>
        </w:rPr>
        <w:lastRenderedPageBreak/>
        <w:t>Umar c</w:t>
      </w:r>
      <w:r w:rsidR="00B22601" w:rsidRPr="00D2435C">
        <w:rPr>
          <w:color w:val="000000" w:themeColor="text1"/>
        </w:rPr>
        <w:t>ame</w:t>
      </w:r>
      <w:r w:rsidRPr="00D2435C">
        <w:rPr>
          <w:color w:val="000000" w:themeColor="text1"/>
        </w:rPr>
        <w:t xml:space="preserve"> upon</w:t>
      </w:r>
      <w:r w:rsidR="00B22601" w:rsidRPr="00D2435C">
        <w:rPr>
          <w:color w:val="000000" w:themeColor="text1"/>
        </w:rPr>
        <w:t xml:space="preserve"> a</w:t>
      </w:r>
      <w:r w:rsidRPr="00D2435C">
        <w:rPr>
          <w:color w:val="000000" w:themeColor="text1"/>
        </w:rPr>
        <w:t xml:space="preserve"> man, Amr, and ask</w:t>
      </w:r>
      <w:r w:rsidR="00B22601" w:rsidRPr="00D2435C">
        <w:rPr>
          <w:color w:val="000000" w:themeColor="text1"/>
        </w:rPr>
        <w:t>ed</w:t>
      </w:r>
      <w:r w:rsidRPr="00D2435C">
        <w:rPr>
          <w:color w:val="000000" w:themeColor="text1"/>
        </w:rPr>
        <w:t xml:space="preserve"> him what he will be doing with a garment he ha</w:t>
      </w:r>
      <w:r w:rsidR="00B22601" w:rsidRPr="00D2435C">
        <w:rPr>
          <w:color w:val="000000" w:themeColor="text1"/>
        </w:rPr>
        <w:t>d</w:t>
      </w:r>
      <w:r w:rsidRPr="00D2435C">
        <w:rPr>
          <w:color w:val="000000" w:themeColor="text1"/>
        </w:rPr>
        <w:t xml:space="preserve"> in possession while in the market. Later, Umar comes across Amr again and ask</w:t>
      </w:r>
      <w:r w:rsidR="00B22601" w:rsidRPr="00D2435C">
        <w:rPr>
          <w:color w:val="000000" w:themeColor="text1"/>
        </w:rPr>
        <w:t>ed</w:t>
      </w:r>
      <w:r w:rsidRPr="00D2435C">
        <w:rPr>
          <w:color w:val="000000" w:themeColor="text1"/>
        </w:rPr>
        <w:t xml:space="preserve"> him what came of the garment. Amr replies that he gave the garment to his wife. Umar questioned his understanding of charity, </w:t>
      </w:r>
      <w:r w:rsidR="005A60A3" w:rsidRPr="00D2435C">
        <w:rPr>
          <w:color w:val="000000" w:themeColor="text1"/>
        </w:rPr>
        <w:t>implying</w:t>
      </w:r>
      <w:r w:rsidRPr="00D2435C">
        <w:rPr>
          <w:color w:val="000000" w:themeColor="text1"/>
        </w:rPr>
        <w:t xml:space="preserve"> that </w:t>
      </w:r>
      <w:r w:rsidR="00B22601" w:rsidRPr="00D2435C">
        <w:rPr>
          <w:color w:val="000000" w:themeColor="text1"/>
        </w:rPr>
        <w:t>h</w:t>
      </w:r>
      <w:r w:rsidRPr="00D2435C">
        <w:rPr>
          <w:color w:val="000000" w:themeColor="text1"/>
        </w:rPr>
        <w:t>e could not give it to his wife</w:t>
      </w:r>
      <w:r w:rsidR="00B22601" w:rsidRPr="00D2435C">
        <w:rPr>
          <w:color w:val="000000" w:themeColor="text1"/>
        </w:rPr>
        <w:t>, if he wanted the garment to be</w:t>
      </w:r>
      <w:r w:rsidRPr="00D2435C">
        <w:rPr>
          <w:color w:val="000000" w:themeColor="text1"/>
        </w:rPr>
        <w:t xml:space="preserve"> considered</w:t>
      </w:r>
      <w:r w:rsidR="00B22601" w:rsidRPr="00D2435C">
        <w:rPr>
          <w:color w:val="000000" w:themeColor="text1"/>
        </w:rPr>
        <w:t xml:space="preserve"> </w:t>
      </w:r>
      <w:r w:rsidR="005A60A3" w:rsidRPr="00D2435C">
        <w:rPr>
          <w:color w:val="000000" w:themeColor="text1"/>
        </w:rPr>
        <w:t>charitable</w:t>
      </w:r>
      <w:r w:rsidR="00B22601" w:rsidRPr="00D2435C">
        <w:rPr>
          <w:color w:val="000000" w:themeColor="text1"/>
        </w:rPr>
        <w:t>. Umar is inferring here, his understanding that a gift to a wife is not considered a charitable act.</w:t>
      </w:r>
      <w:r w:rsidR="005A60A3" w:rsidRPr="00D2435C">
        <w:rPr>
          <w:color w:val="000000" w:themeColor="text1"/>
        </w:rPr>
        <w:t xml:space="preserve"> Amr</w:t>
      </w:r>
      <w:r w:rsidRPr="00D2435C">
        <w:rPr>
          <w:color w:val="000000" w:themeColor="text1"/>
        </w:rPr>
        <w:t xml:space="preserve"> asks to go to Aisha, where </w:t>
      </w:r>
      <w:r w:rsidR="005A60A3" w:rsidRPr="00D2435C">
        <w:rPr>
          <w:color w:val="000000" w:themeColor="text1"/>
        </w:rPr>
        <w:t xml:space="preserve">he asked her (regarding the </w:t>
      </w:r>
      <w:r w:rsidR="00B22601" w:rsidRPr="00D2435C">
        <w:rPr>
          <w:color w:val="000000" w:themeColor="text1"/>
        </w:rPr>
        <w:t>garment)</w:t>
      </w:r>
      <w:r w:rsidRPr="00D2435C">
        <w:rPr>
          <w:color w:val="000000" w:themeColor="text1"/>
        </w:rPr>
        <w:t xml:space="preserve"> “I implore </w:t>
      </w:r>
      <w:r w:rsidR="00B22601" w:rsidRPr="00D2435C">
        <w:rPr>
          <w:color w:val="000000" w:themeColor="text1"/>
        </w:rPr>
        <w:t>to</w:t>
      </w:r>
      <w:r w:rsidR="00DD593F" w:rsidRPr="00D2435C">
        <w:rPr>
          <w:color w:val="000000" w:themeColor="text1"/>
        </w:rPr>
        <w:t xml:space="preserve"> </w:t>
      </w:r>
      <w:r w:rsidRPr="00D2435C">
        <w:rPr>
          <w:color w:val="000000" w:themeColor="text1"/>
        </w:rPr>
        <w:t xml:space="preserve">you by God, did you hear the Messenger of </w:t>
      </w:r>
      <w:proofErr w:type="gramStart"/>
      <w:r w:rsidRPr="00D2435C">
        <w:rPr>
          <w:color w:val="000000" w:themeColor="text1"/>
        </w:rPr>
        <w:t>God</w:t>
      </w:r>
      <w:r w:rsidR="00B22601" w:rsidRPr="00D2435C">
        <w:rPr>
          <w:color w:val="000000" w:themeColor="text1"/>
        </w:rPr>
        <w:t>(</w:t>
      </w:r>
      <w:proofErr w:type="gramEnd"/>
      <w:r w:rsidR="00B22601" w:rsidRPr="00D2435C">
        <w:rPr>
          <w:color w:val="000000" w:themeColor="text1"/>
        </w:rPr>
        <w:t>the Prophet)</w:t>
      </w:r>
      <w:r w:rsidRPr="00D2435C">
        <w:rPr>
          <w:color w:val="000000" w:themeColor="text1"/>
        </w:rPr>
        <w:t xml:space="preserve"> say, Whatever you bestow upon them (womenfolk) that is charity for you</w:t>
      </w:r>
      <w:r w:rsidR="00B22601" w:rsidRPr="00D2435C">
        <w:rPr>
          <w:color w:val="000000" w:themeColor="text1"/>
        </w:rPr>
        <w:t>?</w:t>
      </w:r>
      <w:r w:rsidRPr="00D2435C">
        <w:rPr>
          <w:color w:val="000000" w:themeColor="text1"/>
        </w:rPr>
        <w:t>” Aisha responded with “by God, yes! By God yes!</w:t>
      </w:r>
      <w:r w:rsidR="005A60A3" w:rsidRPr="00D2435C">
        <w:rPr>
          <w:color w:val="000000" w:themeColor="text1"/>
        </w:rPr>
        <w:t xml:space="preserve"> Umar then speaks to himself rhetorically and asks where he was at the time of this, and infers he was busy at</w:t>
      </w:r>
      <w:r w:rsidR="00B22601" w:rsidRPr="00D2435C">
        <w:rPr>
          <w:color w:val="000000" w:themeColor="text1"/>
        </w:rPr>
        <w:t xml:space="preserve"> the market during this incident.</w:t>
      </w:r>
      <w:r w:rsidR="00245567">
        <w:rPr>
          <w:rStyle w:val="FootnoteReference"/>
          <w:color w:val="000000" w:themeColor="text1"/>
        </w:rPr>
        <w:footnoteReference w:id="74"/>
      </w:r>
    </w:p>
    <w:p w14:paraId="03C17F62" w14:textId="77777777" w:rsidR="00B22601" w:rsidRPr="00D2435C" w:rsidRDefault="00B22601" w:rsidP="00B22601">
      <w:pPr>
        <w:pStyle w:val="LSBlockQuote"/>
        <w:rPr>
          <w:color w:val="000000" w:themeColor="text1"/>
        </w:rPr>
      </w:pPr>
    </w:p>
    <w:p w14:paraId="18B819B3" w14:textId="02F16622" w:rsidR="005A60A3" w:rsidRPr="00D2435C" w:rsidRDefault="00C37B01" w:rsidP="00DD593F">
      <w:pPr>
        <w:pStyle w:val="LSBlockQuote"/>
        <w:spacing w:line="480" w:lineRule="auto"/>
        <w:ind w:left="0"/>
        <w:rPr>
          <w:color w:val="000000" w:themeColor="text1"/>
        </w:rPr>
      </w:pPr>
      <w:r w:rsidRPr="00D2435C">
        <w:rPr>
          <w:color w:val="000000" w:themeColor="text1"/>
          <w:shd w:val="clear" w:color="auto" w:fill="FFFFFF"/>
        </w:rPr>
        <w:t xml:space="preserve">This is an important example </w:t>
      </w:r>
      <w:r w:rsidR="005A60A3" w:rsidRPr="00D2435C">
        <w:rPr>
          <w:color w:val="000000" w:themeColor="text1"/>
          <w:shd w:val="clear" w:color="auto" w:fill="FFFFFF"/>
        </w:rPr>
        <w:t>to help understand</w:t>
      </w:r>
      <w:r w:rsidRPr="00D2435C">
        <w:rPr>
          <w:color w:val="000000" w:themeColor="text1"/>
          <w:shd w:val="clear" w:color="auto" w:fill="FFFFFF"/>
        </w:rPr>
        <w:t xml:space="preserve"> of</w:t>
      </w:r>
      <w:r w:rsidR="005A60A3" w:rsidRPr="00D2435C">
        <w:rPr>
          <w:color w:val="000000" w:themeColor="text1"/>
          <w:shd w:val="clear" w:color="auto" w:fill="FFFFFF"/>
        </w:rPr>
        <w:t xml:space="preserve"> </w:t>
      </w:r>
      <w:r w:rsidRPr="00D2435C">
        <w:rPr>
          <w:color w:val="000000" w:themeColor="text1"/>
          <w:shd w:val="clear" w:color="auto" w:fill="FFFFFF"/>
        </w:rPr>
        <w:t xml:space="preserve"> rank and status amongst the Companions that clearly established a hierarchy based on understanding and knowledge, at the top of which were situated the wives of the Prophet, and from amongst whom Aisha was most exceptional and most knowledgeable.</w:t>
      </w:r>
      <w:r w:rsidR="005A60A3" w:rsidRPr="00D2435C">
        <w:rPr>
          <w:rStyle w:val="FootnoteReference"/>
          <w:color w:val="000000" w:themeColor="text1"/>
          <w:shd w:val="clear" w:color="auto" w:fill="FFFFFF"/>
        </w:rPr>
        <w:footnoteReference w:id="75"/>
      </w:r>
      <w:r w:rsidR="005A60A3" w:rsidRPr="00D2435C">
        <w:rPr>
          <w:color w:val="000000" w:themeColor="text1"/>
          <w:shd w:val="clear" w:color="auto" w:fill="FFFFFF"/>
        </w:rPr>
        <w:t xml:space="preserve"> When thinking of th</w:t>
      </w:r>
      <w:r w:rsidR="00B22601" w:rsidRPr="00D2435C">
        <w:rPr>
          <w:color w:val="000000" w:themeColor="text1"/>
          <w:shd w:val="clear" w:color="auto" w:fill="FFFFFF"/>
        </w:rPr>
        <w:t>e</w:t>
      </w:r>
      <w:r w:rsidR="005A60A3" w:rsidRPr="00D2435C">
        <w:rPr>
          <w:color w:val="000000" w:themeColor="text1"/>
          <w:shd w:val="clear" w:color="auto" w:fill="FFFFFF"/>
        </w:rPr>
        <w:t xml:space="preserve"> etiquette </w:t>
      </w:r>
      <w:r w:rsidR="004557CC" w:rsidRPr="00D2435C">
        <w:rPr>
          <w:color w:val="000000" w:themeColor="text1"/>
          <w:shd w:val="clear" w:color="auto" w:fill="FFFFFF"/>
        </w:rPr>
        <w:t xml:space="preserve">of display, </w:t>
      </w:r>
      <w:r w:rsidR="005A60A3" w:rsidRPr="00D2435C">
        <w:rPr>
          <w:color w:val="000000" w:themeColor="text1"/>
          <w:shd w:val="clear" w:color="auto" w:fill="FFFFFF"/>
        </w:rPr>
        <w:t>Amr,</w:t>
      </w:r>
      <w:r w:rsidR="00DD593F" w:rsidRPr="00D2435C">
        <w:rPr>
          <w:color w:val="000000" w:themeColor="text1"/>
          <w:shd w:val="clear" w:color="auto" w:fill="FFFFFF"/>
        </w:rPr>
        <w:t xml:space="preserve"> </w:t>
      </w:r>
      <w:r w:rsidR="005A60A3" w:rsidRPr="00D2435C">
        <w:rPr>
          <w:color w:val="000000" w:themeColor="text1"/>
          <w:shd w:val="clear" w:color="auto" w:fill="FFFFFF"/>
        </w:rPr>
        <w:t>the companion in question, was not frustrated or upset by Umar</w:t>
      </w:r>
      <w:r w:rsidR="00B22601" w:rsidRPr="00D2435C">
        <w:rPr>
          <w:color w:val="000000" w:themeColor="text1"/>
          <w:shd w:val="clear" w:color="auto" w:fill="FFFFFF"/>
        </w:rPr>
        <w:t xml:space="preserve">’s </w:t>
      </w:r>
      <w:r w:rsidR="005A60A3" w:rsidRPr="00D2435C">
        <w:rPr>
          <w:color w:val="000000" w:themeColor="text1"/>
          <w:shd w:val="clear" w:color="auto" w:fill="FFFFFF"/>
        </w:rPr>
        <w:t xml:space="preserve"> questioning of him. </w:t>
      </w:r>
      <w:r w:rsidR="00B22601" w:rsidRPr="00D2435C">
        <w:rPr>
          <w:color w:val="000000" w:themeColor="text1"/>
          <w:shd w:val="clear" w:color="auto" w:fill="FFFFFF"/>
        </w:rPr>
        <w:t>Considering that Umar was considered more “</w:t>
      </w:r>
      <w:r w:rsidR="005A60A3" w:rsidRPr="00D2435C">
        <w:rPr>
          <w:color w:val="000000" w:themeColor="text1"/>
          <w:shd w:val="clear" w:color="auto" w:fill="FFFFFF"/>
        </w:rPr>
        <w:t>senior</w:t>
      </w:r>
      <w:r w:rsidR="00B22601" w:rsidRPr="00D2435C">
        <w:rPr>
          <w:color w:val="000000" w:themeColor="text1"/>
          <w:shd w:val="clear" w:color="auto" w:fill="FFFFFF"/>
        </w:rPr>
        <w:t>”</w:t>
      </w:r>
      <w:r w:rsidR="005A60A3" w:rsidRPr="00D2435C">
        <w:rPr>
          <w:color w:val="000000" w:themeColor="text1"/>
          <w:shd w:val="clear" w:color="auto" w:fill="FFFFFF"/>
        </w:rPr>
        <w:t xml:space="preserve"> than him</w:t>
      </w:r>
      <w:r w:rsidR="004557CC" w:rsidRPr="00D2435C">
        <w:rPr>
          <w:color w:val="000000" w:themeColor="text1"/>
          <w:shd w:val="clear" w:color="auto" w:fill="FFFFFF"/>
        </w:rPr>
        <w:t xml:space="preserve"> in terms of his proxy and relationship with the Prophet </w:t>
      </w:r>
      <w:r w:rsidR="005A60A3" w:rsidRPr="00D2435C">
        <w:rPr>
          <w:color w:val="000000" w:themeColor="text1"/>
          <w:shd w:val="clear" w:color="auto" w:fill="FFFFFF"/>
        </w:rPr>
        <w:t>he</w:t>
      </w:r>
      <w:r w:rsidR="00B22601" w:rsidRPr="00D2435C">
        <w:rPr>
          <w:color w:val="000000" w:themeColor="text1"/>
          <w:shd w:val="clear" w:color="auto" w:fill="FFFFFF"/>
        </w:rPr>
        <w:t xml:space="preserve"> did not deter his concern, and </w:t>
      </w:r>
      <w:r w:rsidR="00DD593F" w:rsidRPr="00D2435C">
        <w:rPr>
          <w:color w:val="000000" w:themeColor="text1"/>
          <w:shd w:val="clear" w:color="auto" w:fill="FFFFFF"/>
        </w:rPr>
        <w:t>instead, recommended</w:t>
      </w:r>
      <w:r w:rsidR="005A60A3" w:rsidRPr="00D2435C">
        <w:rPr>
          <w:color w:val="000000" w:themeColor="text1"/>
          <w:shd w:val="clear" w:color="auto" w:fill="FFFFFF"/>
        </w:rPr>
        <w:t xml:space="preserve"> going to Aisha to seek authority from Aisha</w:t>
      </w:r>
      <w:r w:rsidR="004557CC" w:rsidRPr="00D2435C">
        <w:rPr>
          <w:color w:val="000000" w:themeColor="text1"/>
          <w:shd w:val="clear" w:color="auto" w:fill="FFFFFF"/>
        </w:rPr>
        <w:t xml:space="preserve">. </w:t>
      </w:r>
      <w:r w:rsidR="005A60A3" w:rsidRPr="00D2435C">
        <w:rPr>
          <w:color w:val="000000" w:themeColor="text1"/>
          <w:shd w:val="clear" w:color="auto" w:fill="FFFFFF"/>
        </w:rPr>
        <w:t>who verifies it.</w:t>
      </w:r>
      <w:r w:rsidR="00DD593F" w:rsidRPr="00D2435C">
        <w:rPr>
          <w:color w:val="000000" w:themeColor="text1"/>
          <w:shd w:val="clear" w:color="auto" w:fill="FFFFFF"/>
        </w:rPr>
        <w:t xml:space="preserve"> While Aisha is </w:t>
      </w:r>
      <w:r w:rsidR="004557CC" w:rsidRPr="00D2435C">
        <w:rPr>
          <w:color w:val="000000" w:themeColor="text1"/>
          <w:shd w:val="clear" w:color="auto" w:fill="FFFFFF"/>
        </w:rPr>
        <w:t xml:space="preserve">correcting </w:t>
      </w:r>
      <w:r w:rsidR="00DD593F" w:rsidRPr="00D2435C">
        <w:rPr>
          <w:color w:val="000000" w:themeColor="text1"/>
          <w:shd w:val="clear" w:color="auto" w:fill="FFFFFF"/>
        </w:rPr>
        <w:t xml:space="preserve">Umar's understanding, </w:t>
      </w:r>
      <w:r w:rsidR="004557CC" w:rsidRPr="00D2435C">
        <w:rPr>
          <w:color w:val="000000" w:themeColor="text1"/>
          <w:shd w:val="clear" w:color="auto" w:fill="FFFFFF"/>
        </w:rPr>
        <w:t>she does so with</w:t>
      </w:r>
      <w:r w:rsidR="00DD593F" w:rsidRPr="00D2435C">
        <w:rPr>
          <w:color w:val="000000" w:themeColor="text1"/>
          <w:shd w:val="clear" w:color="auto" w:fill="FFFFFF"/>
        </w:rPr>
        <w:t xml:space="preserve"> an </w:t>
      </w:r>
      <w:r w:rsidR="004557CC" w:rsidRPr="00D2435C">
        <w:rPr>
          <w:color w:val="000000" w:themeColor="text1"/>
          <w:shd w:val="clear" w:color="auto" w:fill="FFFFFF"/>
        </w:rPr>
        <w:t xml:space="preserve">etiquette. </w:t>
      </w:r>
      <w:r w:rsidR="00DD593F" w:rsidRPr="00D2435C">
        <w:rPr>
          <w:color w:val="000000" w:themeColor="text1"/>
          <w:shd w:val="clear" w:color="auto" w:fill="FFFFFF"/>
        </w:rPr>
        <w:t>Umar</w:t>
      </w:r>
      <w:r w:rsidR="005A60A3" w:rsidRPr="00D2435C">
        <w:rPr>
          <w:color w:val="000000" w:themeColor="text1"/>
          <w:shd w:val="clear" w:color="auto" w:fill="FFFFFF"/>
        </w:rPr>
        <w:t xml:space="preserve"> then obeys </w:t>
      </w:r>
      <w:r w:rsidR="00B22601" w:rsidRPr="00D2435C">
        <w:rPr>
          <w:color w:val="000000" w:themeColor="text1"/>
          <w:shd w:val="clear" w:color="auto" w:fill="FFFFFF"/>
        </w:rPr>
        <w:t xml:space="preserve">her </w:t>
      </w:r>
      <w:r w:rsidR="005A60A3" w:rsidRPr="00D2435C">
        <w:rPr>
          <w:color w:val="000000" w:themeColor="text1"/>
          <w:shd w:val="clear" w:color="auto" w:fill="FFFFFF"/>
        </w:rPr>
        <w:t xml:space="preserve">authority. </w:t>
      </w:r>
      <w:r w:rsidR="00DD593F" w:rsidRPr="00D2435C">
        <w:rPr>
          <w:color w:val="000000" w:themeColor="text1"/>
          <w:shd w:val="clear" w:color="auto" w:fill="FFFFFF"/>
        </w:rPr>
        <w:t>His</w:t>
      </w:r>
      <w:r w:rsidR="005A60A3" w:rsidRPr="00D2435C">
        <w:rPr>
          <w:color w:val="000000" w:themeColor="text1"/>
          <w:shd w:val="clear" w:color="auto" w:fill="FFFFFF"/>
        </w:rPr>
        <w:t xml:space="preserve"> submittance shows a great deal of humility and obedience to the recognized authority of Aisha an </w:t>
      </w:r>
      <w:proofErr w:type="spellStart"/>
      <w:r w:rsidR="005A60A3" w:rsidRPr="00A2015A">
        <w:rPr>
          <w:i/>
          <w:iCs/>
          <w:color w:val="000000" w:themeColor="text1"/>
          <w:shd w:val="clear" w:color="auto" w:fill="FFFFFF"/>
        </w:rPr>
        <w:t>Ummahat</w:t>
      </w:r>
      <w:proofErr w:type="spellEnd"/>
      <w:r w:rsidR="005A60A3" w:rsidRPr="00A2015A">
        <w:rPr>
          <w:i/>
          <w:iCs/>
          <w:color w:val="000000" w:themeColor="text1"/>
          <w:shd w:val="clear" w:color="auto" w:fill="FFFFFF"/>
        </w:rPr>
        <w:t xml:space="preserve"> Al </w:t>
      </w:r>
      <w:proofErr w:type="spellStart"/>
      <w:r w:rsidR="005A60A3" w:rsidRPr="00A2015A">
        <w:rPr>
          <w:i/>
          <w:iCs/>
          <w:color w:val="000000" w:themeColor="text1"/>
          <w:shd w:val="clear" w:color="auto" w:fill="FFFFFF"/>
        </w:rPr>
        <w:t>Mumineen</w:t>
      </w:r>
      <w:proofErr w:type="spellEnd"/>
      <w:r w:rsidR="00B22601" w:rsidRPr="00D2435C">
        <w:rPr>
          <w:color w:val="000000" w:themeColor="text1"/>
          <w:shd w:val="clear" w:color="auto" w:fill="FFFFFF"/>
        </w:rPr>
        <w:t xml:space="preserve">. </w:t>
      </w:r>
      <w:r w:rsidR="005A60A3" w:rsidRPr="00D2435C">
        <w:rPr>
          <w:color w:val="000000" w:themeColor="text1"/>
          <w:shd w:val="clear" w:color="auto" w:fill="FFFFFF"/>
        </w:rPr>
        <w:t xml:space="preserve">This highlights the social dynamics and hierarchical structure among the Companions, where the greater concern </w:t>
      </w:r>
      <w:r w:rsidR="005A60A3" w:rsidRPr="00D2435C">
        <w:rPr>
          <w:color w:val="000000" w:themeColor="text1"/>
          <w:shd w:val="clear" w:color="auto" w:fill="FFFFFF"/>
        </w:rPr>
        <w:lastRenderedPageBreak/>
        <w:t xml:space="preserve">was not the desire to be “right” but rather, the desire to ensure they </w:t>
      </w:r>
      <w:r w:rsidR="00B22601" w:rsidRPr="00D2435C">
        <w:rPr>
          <w:color w:val="000000" w:themeColor="text1"/>
          <w:shd w:val="clear" w:color="auto" w:fill="FFFFFF"/>
        </w:rPr>
        <w:t>had a</w:t>
      </w:r>
      <w:r w:rsidR="005A60A3" w:rsidRPr="00D2435C">
        <w:rPr>
          <w:color w:val="000000" w:themeColor="text1"/>
          <w:shd w:val="clear" w:color="auto" w:fill="FFFFFF"/>
        </w:rPr>
        <w:t xml:space="preserve">n accurate understanding of </w:t>
      </w:r>
      <w:r w:rsidR="00B22601" w:rsidRPr="00D2435C">
        <w:rPr>
          <w:color w:val="000000" w:themeColor="text1"/>
          <w:shd w:val="clear" w:color="auto" w:fill="FFFFFF"/>
        </w:rPr>
        <w:t>the Prophet’s words.</w:t>
      </w:r>
      <w:r w:rsidR="00522C34" w:rsidRPr="00D2435C">
        <w:rPr>
          <w:color w:val="000000" w:themeColor="text1"/>
          <w:shd w:val="clear" w:color="auto" w:fill="FFFFFF"/>
        </w:rPr>
        <w:t xml:space="preserve"> </w:t>
      </w:r>
      <w:r w:rsidR="005A60A3" w:rsidRPr="00D2435C">
        <w:rPr>
          <w:color w:val="000000" w:themeColor="text1"/>
          <w:shd w:val="clear" w:color="auto" w:fill="FFFFFF"/>
        </w:rPr>
        <w:t>Her ability to contex</w:t>
      </w:r>
      <w:r w:rsidR="00B22601" w:rsidRPr="00D2435C">
        <w:rPr>
          <w:color w:val="000000" w:themeColor="text1"/>
          <w:shd w:val="clear" w:color="auto" w:fill="FFFFFF"/>
        </w:rPr>
        <w:t>tua</w:t>
      </w:r>
      <w:r w:rsidR="005A60A3" w:rsidRPr="00D2435C">
        <w:rPr>
          <w:color w:val="000000" w:themeColor="text1"/>
          <w:shd w:val="clear" w:color="auto" w:fill="FFFFFF"/>
        </w:rPr>
        <w:t xml:space="preserve">lize prophetic sayings gave Aisha way to nurture the ethical and spiritual life of the Muslim community. </w:t>
      </w:r>
      <w:r w:rsidR="00B22601" w:rsidRPr="00D2435C">
        <w:rPr>
          <w:color w:val="000000" w:themeColor="text1"/>
          <w:shd w:val="clear" w:color="auto" w:fill="FFFFFF"/>
        </w:rPr>
        <w:t>Mu</w:t>
      </w:r>
      <w:r w:rsidR="00522C34" w:rsidRPr="00D2435C">
        <w:rPr>
          <w:color w:val="000000" w:themeColor="text1"/>
          <w:shd w:val="clear" w:color="auto" w:fill="FFFFFF"/>
        </w:rPr>
        <w:t>ch</w:t>
      </w:r>
      <w:r w:rsidR="00B22601" w:rsidRPr="00D2435C">
        <w:rPr>
          <w:color w:val="000000" w:themeColor="text1"/>
          <w:shd w:val="clear" w:color="auto" w:fill="FFFFFF"/>
        </w:rPr>
        <w:t xml:space="preserve"> of the legal </w:t>
      </w:r>
      <w:r w:rsidR="00522C34" w:rsidRPr="00D2435C">
        <w:rPr>
          <w:color w:val="000000" w:themeColor="text1"/>
          <w:shd w:val="clear" w:color="auto" w:fill="FFFFFF"/>
        </w:rPr>
        <w:t>jurisprudential</w:t>
      </w:r>
      <w:r w:rsidR="00B22601" w:rsidRPr="00D2435C">
        <w:rPr>
          <w:color w:val="000000" w:themeColor="text1"/>
          <w:shd w:val="clear" w:color="auto" w:fill="FFFFFF"/>
        </w:rPr>
        <w:t xml:space="preserve"> sciences </w:t>
      </w:r>
      <w:r w:rsidR="00522C34" w:rsidRPr="00D2435C">
        <w:rPr>
          <w:color w:val="000000" w:themeColor="text1"/>
          <w:shd w:val="clear" w:color="auto" w:fill="FFFFFF"/>
        </w:rPr>
        <w:t>that begin in the 1</w:t>
      </w:r>
      <w:r w:rsidR="00522C34" w:rsidRPr="00D2435C">
        <w:rPr>
          <w:color w:val="000000" w:themeColor="text1"/>
          <w:shd w:val="clear" w:color="auto" w:fill="FFFFFF"/>
          <w:vertAlign w:val="superscript"/>
        </w:rPr>
        <w:t>st</w:t>
      </w:r>
      <w:r w:rsidR="00522C34" w:rsidRPr="00D2435C">
        <w:rPr>
          <w:color w:val="000000" w:themeColor="text1"/>
          <w:shd w:val="clear" w:color="auto" w:fill="FFFFFF"/>
        </w:rPr>
        <w:t xml:space="preserve"> and 3</w:t>
      </w:r>
      <w:r w:rsidR="00522C34" w:rsidRPr="00D2435C">
        <w:rPr>
          <w:color w:val="000000" w:themeColor="text1"/>
          <w:shd w:val="clear" w:color="auto" w:fill="FFFFFF"/>
          <w:vertAlign w:val="superscript"/>
        </w:rPr>
        <w:t>rd</w:t>
      </w:r>
      <w:r w:rsidR="00522C34" w:rsidRPr="00D2435C">
        <w:rPr>
          <w:color w:val="000000" w:themeColor="text1"/>
          <w:shd w:val="clear" w:color="auto" w:fill="FFFFFF"/>
        </w:rPr>
        <w:t xml:space="preserve"> century, and hadith sciences that develop throughout the 2nd-8</w:t>
      </w:r>
      <w:r w:rsidR="00522C34" w:rsidRPr="00D2435C">
        <w:rPr>
          <w:color w:val="000000" w:themeColor="text1"/>
          <w:shd w:val="clear" w:color="auto" w:fill="FFFFFF"/>
          <w:vertAlign w:val="superscript"/>
        </w:rPr>
        <w:t>th</w:t>
      </w:r>
      <w:r w:rsidR="00522C34" w:rsidRPr="00D2435C">
        <w:rPr>
          <w:color w:val="000000" w:themeColor="text1"/>
          <w:shd w:val="clear" w:color="auto" w:fill="FFFFFF"/>
        </w:rPr>
        <w:t xml:space="preserve"> century are largely in part contributed to Aisha’s discourse and stylistic methodology</w:t>
      </w:r>
      <w:r w:rsidR="00DD593F" w:rsidRPr="00D2435C">
        <w:rPr>
          <w:color w:val="000000" w:themeColor="text1"/>
          <w:shd w:val="clear" w:color="auto" w:fill="FFFFFF"/>
        </w:rPr>
        <w:t xml:space="preserve"> of hadith preservation and teaching.</w:t>
      </w:r>
      <w:r w:rsidR="00522C34" w:rsidRPr="00D2435C">
        <w:rPr>
          <w:color w:val="000000" w:themeColor="text1"/>
          <w:shd w:val="clear" w:color="auto" w:fill="FFFFFF"/>
        </w:rPr>
        <w:t xml:space="preserve">  </w:t>
      </w:r>
    </w:p>
    <w:p w14:paraId="222CDF4F" w14:textId="77777777" w:rsidR="009079B8" w:rsidRPr="00D2435C" w:rsidRDefault="009079B8" w:rsidP="009079B8">
      <w:pPr>
        <w:pStyle w:val="LS2ndHeading"/>
        <w:rPr>
          <w:color w:val="000000" w:themeColor="text1"/>
        </w:rPr>
      </w:pPr>
      <w:bookmarkStart w:id="58" w:name="_Toc192194892"/>
      <w:r w:rsidRPr="00D2435C">
        <w:rPr>
          <w:color w:val="000000" w:themeColor="text1"/>
        </w:rPr>
        <w:t>Accessibility</w:t>
      </w:r>
      <w:bookmarkEnd w:id="58"/>
    </w:p>
    <w:p w14:paraId="51529847" w14:textId="0B8D81F8" w:rsidR="00E4049C" w:rsidRPr="00D2435C" w:rsidRDefault="00E4049C" w:rsidP="00E4049C">
      <w:pPr>
        <w:spacing w:line="480" w:lineRule="auto"/>
        <w:ind w:firstLine="720"/>
        <w:rPr>
          <w:color w:val="000000" w:themeColor="text1"/>
        </w:rPr>
      </w:pPr>
      <w:r w:rsidRPr="00D2435C">
        <w:rPr>
          <w:color w:val="000000" w:themeColor="text1"/>
        </w:rPr>
        <w:t>Aisha’s teaching modalities were vast, and she spent time teaching both men and women. Dr. Akram Nadawi cites the ways in which Aisha would teach, which is listed below:</w:t>
      </w:r>
    </w:p>
    <w:p w14:paraId="15E3950D" w14:textId="5940F52E" w:rsidR="00E4049C" w:rsidRPr="00D2435C" w:rsidRDefault="00E4049C" w:rsidP="00E4049C">
      <w:pPr>
        <w:pStyle w:val="LSBlockQuote2"/>
        <w:rPr>
          <w:color w:val="000000" w:themeColor="text1"/>
        </w:rPr>
      </w:pPr>
      <w:r w:rsidRPr="00D2435C">
        <w:rPr>
          <w:color w:val="000000" w:themeColor="text1"/>
        </w:rPr>
        <w:t xml:space="preserve">Women would visit her at her home to learn from Aisha. She would also visit women in their </w:t>
      </w:r>
      <w:proofErr w:type="gramStart"/>
      <w:r w:rsidRPr="00D2435C">
        <w:rPr>
          <w:color w:val="000000" w:themeColor="text1"/>
        </w:rPr>
        <w:t>homes,</w:t>
      </w:r>
      <w:r w:rsidR="00A2015A">
        <w:rPr>
          <w:color w:val="000000" w:themeColor="text1"/>
        </w:rPr>
        <w:t xml:space="preserve"> </w:t>
      </w:r>
      <w:r w:rsidRPr="00D2435C">
        <w:rPr>
          <w:color w:val="000000" w:themeColor="text1"/>
        </w:rPr>
        <w:t>an</w:t>
      </w:r>
      <w:r w:rsidR="00A2015A">
        <w:rPr>
          <w:color w:val="000000" w:themeColor="text1"/>
        </w:rPr>
        <w:t>d</w:t>
      </w:r>
      <w:proofErr w:type="gramEnd"/>
      <w:r w:rsidR="00A2015A">
        <w:rPr>
          <w:color w:val="000000" w:themeColor="text1"/>
        </w:rPr>
        <w:t xml:space="preserve"> </w:t>
      </w:r>
      <w:r w:rsidRPr="00D2435C">
        <w:rPr>
          <w:color w:val="000000" w:themeColor="text1"/>
        </w:rPr>
        <w:t xml:space="preserve">attend women – specific gatherings to impart knowledge. She was often asked female-specific questions on issues of intimacy and sexual relations, </w:t>
      </w:r>
      <w:r w:rsidR="0052562B" w:rsidRPr="00D2435C">
        <w:rPr>
          <w:color w:val="000000" w:themeColor="text1"/>
        </w:rPr>
        <w:t>menstruations</w:t>
      </w:r>
      <w:r w:rsidRPr="00D2435C">
        <w:rPr>
          <w:color w:val="000000" w:themeColor="text1"/>
        </w:rPr>
        <w:t xml:space="preserve">, dynamics after </w:t>
      </w:r>
      <w:r w:rsidR="0052562B" w:rsidRPr="00D2435C">
        <w:rPr>
          <w:color w:val="000000" w:themeColor="text1"/>
        </w:rPr>
        <w:t>childbirth, and</w:t>
      </w:r>
      <w:r w:rsidRPr="00D2435C">
        <w:rPr>
          <w:color w:val="000000" w:themeColor="text1"/>
        </w:rPr>
        <w:t xml:space="preserve"> physical descriptions of the Prophet Muhammad</w:t>
      </w:r>
      <w:r w:rsidR="00A2015A">
        <w:rPr>
          <w:color w:val="000000" w:themeColor="text1"/>
        </w:rPr>
        <w:t xml:space="preserve">. </w:t>
      </w:r>
      <w:r w:rsidRPr="00D2435C">
        <w:rPr>
          <w:color w:val="000000" w:themeColor="text1"/>
        </w:rPr>
        <w:t xml:space="preserve">She prioritized answering these </w:t>
      </w:r>
      <w:proofErr w:type="spellStart"/>
      <w:proofErr w:type="gramStart"/>
      <w:r w:rsidRPr="00D2435C">
        <w:rPr>
          <w:color w:val="000000" w:themeColor="text1"/>
        </w:rPr>
        <w:t>questions,but</w:t>
      </w:r>
      <w:proofErr w:type="spellEnd"/>
      <w:proofErr w:type="gramEnd"/>
      <w:r w:rsidRPr="00D2435C">
        <w:rPr>
          <w:color w:val="000000" w:themeColor="text1"/>
        </w:rPr>
        <w:t xml:space="preserve"> would also encourage women to not over think about the specifics. She would visit women and attend women gatherings in their homes or respective centers. Lastly, she taught men directly in public spaces.</w:t>
      </w:r>
      <w:r w:rsidR="00DD593F" w:rsidRPr="00D2435C">
        <w:rPr>
          <w:rStyle w:val="FootnoteReference"/>
          <w:color w:val="000000" w:themeColor="text1"/>
        </w:rPr>
        <w:footnoteReference w:id="76"/>
      </w:r>
    </w:p>
    <w:p w14:paraId="6FE21032" w14:textId="3B9B6DB5" w:rsidR="00522C34" w:rsidRPr="00D2435C" w:rsidRDefault="00522C34" w:rsidP="00A5668A">
      <w:pPr>
        <w:pStyle w:val="LSStandardtext"/>
        <w:rPr>
          <w:color w:val="000000" w:themeColor="text1"/>
        </w:rPr>
      </w:pPr>
      <w:r w:rsidRPr="00D2435C">
        <w:rPr>
          <w:color w:val="000000" w:themeColor="text1"/>
        </w:rPr>
        <w:t>Aisha</w:t>
      </w:r>
      <w:r w:rsidR="00712C6A">
        <w:rPr>
          <w:color w:val="000000" w:themeColor="text1"/>
        </w:rPr>
        <w:t xml:space="preserve">’s </w:t>
      </w:r>
      <w:r w:rsidRPr="00D2435C">
        <w:rPr>
          <w:color w:val="000000" w:themeColor="text1"/>
        </w:rPr>
        <w:t>availab</w:t>
      </w:r>
      <w:r w:rsidR="00712C6A">
        <w:rPr>
          <w:color w:val="000000" w:themeColor="text1"/>
        </w:rPr>
        <w:t>ility</w:t>
      </w:r>
      <w:r w:rsidRPr="00D2435C">
        <w:rPr>
          <w:color w:val="000000" w:themeColor="text1"/>
        </w:rPr>
        <w:t xml:space="preserve"> to the community </w:t>
      </w:r>
      <w:r w:rsidR="00712C6A">
        <w:rPr>
          <w:color w:val="000000" w:themeColor="text1"/>
        </w:rPr>
        <w:t>was multifaceted</w:t>
      </w:r>
      <w:r w:rsidRPr="00D2435C">
        <w:rPr>
          <w:color w:val="000000" w:themeColor="text1"/>
        </w:rPr>
        <w:t xml:space="preserve">. Her </w:t>
      </w:r>
      <w:r w:rsidR="0052562B" w:rsidRPr="00D2435C">
        <w:rPr>
          <w:color w:val="000000" w:themeColor="text1"/>
        </w:rPr>
        <w:t>pedagogical</w:t>
      </w:r>
      <w:r w:rsidRPr="00D2435C">
        <w:rPr>
          <w:color w:val="000000" w:themeColor="text1"/>
        </w:rPr>
        <w:t xml:space="preserve"> approached utilized the concept of </w:t>
      </w:r>
      <w:r w:rsidR="0052562B" w:rsidRPr="00D2435C">
        <w:rPr>
          <w:color w:val="000000" w:themeColor="text1"/>
        </w:rPr>
        <w:t>discussion</w:t>
      </w:r>
      <w:r w:rsidRPr="00D2435C">
        <w:rPr>
          <w:color w:val="000000" w:themeColor="text1"/>
        </w:rPr>
        <w:t xml:space="preserve"> and dialogue with those who came to her as a primary way of teaching, which aligned with the Prophets way of teaching</w:t>
      </w:r>
      <w:r w:rsidR="004557CC" w:rsidRPr="00D2435C">
        <w:rPr>
          <w:color w:val="000000" w:themeColor="text1"/>
        </w:rPr>
        <w:t xml:space="preserve">, as described earlier in </w:t>
      </w:r>
      <w:r w:rsidR="00995D9C">
        <w:rPr>
          <w:color w:val="000000" w:themeColor="text1"/>
        </w:rPr>
        <w:t>Chapter Two</w:t>
      </w:r>
      <w:r w:rsidR="004557CC" w:rsidRPr="00D2435C">
        <w:rPr>
          <w:color w:val="000000" w:themeColor="text1"/>
        </w:rPr>
        <w:t xml:space="preserve">. </w:t>
      </w:r>
      <w:r w:rsidR="0052562B" w:rsidRPr="00D2435C">
        <w:rPr>
          <w:color w:val="000000" w:themeColor="text1"/>
        </w:rPr>
        <w:t>Throughout the discourse of teaching, Aisha played a nurturing role to both male and female companions.</w:t>
      </w:r>
      <w:r w:rsidR="00DD593F" w:rsidRPr="00D2435C">
        <w:rPr>
          <w:color w:val="000000" w:themeColor="text1"/>
        </w:rPr>
        <w:t xml:space="preserve"> </w:t>
      </w:r>
      <w:r w:rsidR="0052562B" w:rsidRPr="00D2435C">
        <w:rPr>
          <w:color w:val="000000" w:themeColor="text1"/>
        </w:rPr>
        <w:t>Ai</w:t>
      </w:r>
      <w:r w:rsidR="0052562B" w:rsidRPr="00D2435C">
        <w:rPr>
          <w:color w:val="000000" w:themeColor="text1"/>
          <w:spacing w:val="1"/>
          <w:shd w:val="clear" w:color="auto" w:fill="FFFFFF"/>
        </w:rPr>
        <w:t xml:space="preserve">sha’s engagement in Hadith and her role as </w:t>
      </w:r>
      <w:r w:rsidR="0052562B" w:rsidRPr="00D2435C">
        <w:rPr>
          <w:color w:val="000000" w:themeColor="text1"/>
          <w:spacing w:val="1"/>
          <w:shd w:val="clear" w:color="auto" w:fill="FFFFFF"/>
        </w:rPr>
        <w:lastRenderedPageBreak/>
        <w:t>a mentor</w:t>
      </w:r>
      <w:r w:rsidR="00607615" w:rsidRPr="00D2435C">
        <w:rPr>
          <w:color w:val="000000" w:themeColor="text1"/>
          <w:spacing w:val="1"/>
          <w:shd w:val="clear" w:color="auto" w:fill="FFFFFF"/>
        </w:rPr>
        <w:t xml:space="preserve"> </w:t>
      </w:r>
      <w:r w:rsidR="0052562B" w:rsidRPr="00D2435C">
        <w:rPr>
          <w:color w:val="000000" w:themeColor="text1"/>
          <w:spacing w:val="1"/>
          <w:shd w:val="clear" w:color="auto" w:fill="FFFFFF"/>
        </w:rPr>
        <w:t>offered early Muslim women a source of empowerment that challenged the prevailing notions of exclusion from religious discourse</w:t>
      </w:r>
      <w:r w:rsidR="00DD593F" w:rsidRPr="00D2435C">
        <w:rPr>
          <w:color w:val="000000" w:themeColor="text1"/>
          <w:spacing w:val="1"/>
          <w:shd w:val="clear" w:color="auto" w:fill="FFFFFF"/>
        </w:rPr>
        <w:t>.</w:t>
      </w:r>
      <w:r w:rsidR="00DD593F" w:rsidRPr="00D2435C">
        <w:rPr>
          <w:rStyle w:val="FootnoteReference"/>
          <w:color w:val="000000" w:themeColor="text1"/>
          <w:spacing w:val="1"/>
          <w:shd w:val="clear" w:color="auto" w:fill="FFFFFF"/>
        </w:rPr>
        <w:footnoteReference w:id="77"/>
      </w:r>
      <w:r w:rsidR="0052562B" w:rsidRPr="00D2435C">
        <w:rPr>
          <w:color w:val="000000" w:themeColor="text1"/>
          <w:spacing w:val="1"/>
          <w:shd w:val="clear" w:color="auto" w:fill="FFFFFF"/>
        </w:rPr>
        <w:t xml:space="preserve"> Due to her accessible nature, she was able to interact with women regarding women specific issues and build levels of trust and understanding</w:t>
      </w:r>
      <w:r w:rsidR="0052562B" w:rsidRPr="00D2435C">
        <w:rPr>
          <w:rFonts w:ascii="Arial" w:hAnsi="Arial" w:cs="Arial"/>
          <w:color w:val="000000" w:themeColor="text1"/>
          <w:spacing w:val="1"/>
          <w:shd w:val="clear" w:color="auto" w:fill="FFFFFF"/>
        </w:rPr>
        <w:t xml:space="preserve">. </w:t>
      </w:r>
    </w:p>
    <w:p w14:paraId="7D49DF49" w14:textId="77777777" w:rsidR="00E4049C" w:rsidRPr="00D2435C" w:rsidRDefault="00E4049C" w:rsidP="0089105D">
      <w:pPr>
        <w:pStyle w:val="LSBlockQuote2"/>
        <w:spacing w:after="0" w:line="480" w:lineRule="auto"/>
        <w:ind w:left="0"/>
        <w:rPr>
          <w:color w:val="000000" w:themeColor="text1"/>
        </w:rPr>
      </w:pPr>
    </w:p>
    <w:p w14:paraId="0E66C847" w14:textId="4B4B15EC" w:rsidR="00623ED6" w:rsidRPr="00D2435C" w:rsidRDefault="00623ED6" w:rsidP="0089105D">
      <w:pPr>
        <w:pStyle w:val="LS1stHeading"/>
        <w:spacing w:before="0"/>
        <w:rPr>
          <w:color w:val="000000" w:themeColor="text1"/>
        </w:rPr>
      </w:pPr>
      <w:bookmarkStart w:id="59" w:name="_Toc192194893"/>
      <w:r w:rsidRPr="00D2435C">
        <w:rPr>
          <w:color w:val="000000" w:themeColor="text1"/>
        </w:rPr>
        <w:t xml:space="preserve">Nana </w:t>
      </w:r>
      <w:proofErr w:type="spellStart"/>
      <w:proofErr w:type="gramStart"/>
      <w:r w:rsidRPr="00D2435C">
        <w:rPr>
          <w:color w:val="000000" w:themeColor="text1"/>
        </w:rPr>
        <w:t>Asma‘</w:t>
      </w:r>
      <w:proofErr w:type="gramEnd"/>
      <w:r w:rsidRPr="00D2435C">
        <w:rPr>
          <w:color w:val="000000" w:themeColor="text1"/>
        </w:rPr>
        <w:t>u</w:t>
      </w:r>
      <w:proofErr w:type="spellEnd"/>
      <w:r w:rsidRPr="00D2435C">
        <w:rPr>
          <w:color w:val="000000" w:themeColor="text1"/>
        </w:rPr>
        <w:t>: A Case of Decentralized Knowledge</w:t>
      </w:r>
      <w:bookmarkEnd w:id="59"/>
    </w:p>
    <w:p w14:paraId="181DF30F" w14:textId="19EC636D" w:rsidR="00623ED6" w:rsidRPr="00D2435C" w:rsidRDefault="00385F68" w:rsidP="0089105D">
      <w:pPr>
        <w:pStyle w:val="LS2ndHeading"/>
        <w:spacing w:before="0"/>
        <w:rPr>
          <w:color w:val="000000" w:themeColor="text1"/>
        </w:rPr>
      </w:pPr>
      <w:bookmarkStart w:id="60" w:name="_Toc192194894"/>
      <w:r>
        <w:rPr>
          <w:color w:val="000000" w:themeColor="text1"/>
        </w:rPr>
        <w:t>Introduction</w:t>
      </w:r>
      <w:bookmarkEnd w:id="60"/>
      <w:r>
        <w:rPr>
          <w:color w:val="000000" w:themeColor="text1"/>
        </w:rPr>
        <w:t xml:space="preserve"> </w:t>
      </w:r>
    </w:p>
    <w:p w14:paraId="069DCF66" w14:textId="27746FFF" w:rsidR="00623ED6" w:rsidRDefault="00623ED6" w:rsidP="00A5668A">
      <w:pPr>
        <w:pStyle w:val="LSBlockQuote2"/>
        <w:spacing w:after="0" w:line="480" w:lineRule="auto"/>
        <w:ind w:left="0"/>
        <w:rPr>
          <w:color w:val="000000" w:themeColor="text1"/>
        </w:rPr>
      </w:pPr>
      <w:r w:rsidRPr="00D2435C">
        <w:rPr>
          <w:color w:val="000000" w:themeColor="text1"/>
        </w:rPr>
        <w:tab/>
        <w:t xml:space="preserve">Nana </w:t>
      </w:r>
      <w:proofErr w:type="spellStart"/>
      <w:r w:rsidRPr="00D2435C">
        <w:rPr>
          <w:color w:val="000000" w:themeColor="text1"/>
        </w:rPr>
        <w:t>Asma’u</w:t>
      </w:r>
      <w:proofErr w:type="spellEnd"/>
      <w:r w:rsidRPr="00D2435C">
        <w:rPr>
          <w:color w:val="000000" w:themeColor="text1"/>
        </w:rPr>
        <w:t xml:space="preserve"> was a devout Muslim, spiritual </w:t>
      </w:r>
      <w:r w:rsidR="00385F68">
        <w:rPr>
          <w:color w:val="000000" w:themeColor="text1"/>
        </w:rPr>
        <w:t>matriarch</w:t>
      </w:r>
      <w:r w:rsidRPr="00D2435C">
        <w:rPr>
          <w:color w:val="000000" w:themeColor="text1"/>
        </w:rPr>
        <w:t xml:space="preserve">, </w:t>
      </w:r>
      <w:r w:rsidR="00385F68">
        <w:rPr>
          <w:color w:val="000000" w:themeColor="text1"/>
        </w:rPr>
        <w:t>scholar</w:t>
      </w:r>
      <w:r w:rsidRPr="00D2435C">
        <w:rPr>
          <w:color w:val="000000" w:themeColor="text1"/>
        </w:rPr>
        <w:t>, poet, and politician. She was th</w:t>
      </w:r>
      <w:r w:rsidR="00310D3B" w:rsidRPr="00D2435C">
        <w:rPr>
          <w:color w:val="000000" w:themeColor="text1"/>
        </w:rPr>
        <w:t>e daughter o</w:t>
      </w:r>
      <w:r w:rsidRPr="00D2435C">
        <w:rPr>
          <w:color w:val="000000" w:themeColor="text1"/>
        </w:rPr>
        <w:t>f Usman dan Fodio</w:t>
      </w:r>
      <w:r w:rsidR="00385F68">
        <w:rPr>
          <w:color w:val="000000" w:themeColor="text1"/>
        </w:rPr>
        <w:t xml:space="preserve">, </w:t>
      </w:r>
      <w:r w:rsidR="00385F68" w:rsidRPr="00385F68">
        <w:rPr>
          <w:i/>
          <w:iCs/>
          <w:color w:val="000000" w:themeColor="text1"/>
        </w:rPr>
        <w:t>The Shehu</w:t>
      </w:r>
      <w:r w:rsidRPr="00D2435C">
        <w:rPr>
          <w:color w:val="000000" w:themeColor="text1"/>
        </w:rPr>
        <w:t xml:space="preserve"> during the Sokoto Caliphate in the early 1800’s. </w:t>
      </w:r>
      <w:proofErr w:type="spellStart"/>
      <w:r w:rsidR="00385F68" w:rsidRPr="00D2435C">
        <w:rPr>
          <w:color w:val="000000" w:themeColor="text1"/>
        </w:rPr>
        <w:t>Asma’u</w:t>
      </w:r>
      <w:proofErr w:type="spellEnd"/>
      <w:r w:rsidR="00385F68" w:rsidRPr="00D2435C">
        <w:rPr>
          <w:color w:val="000000" w:themeColor="text1"/>
        </w:rPr>
        <w:t xml:space="preserve"> descended from a lineage of Islamic scholarship and political engagement. Her writings were used to help </w:t>
      </w:r>
      <w:r w:rsidR="00385F68" w:rsidRPr="006173AD">
        <w:rPr>
          <w:i/>
          <w:iCs/>
          <w:color w:val="000000" w:themeColor="text1"/>
        </w:rPr>
        <w:t>the Shehu</w:t>
      </w:r>
      <w:r w:rsidR="00385F68" w:rsidRPr="00D2435C">
        <w:rPr>
          <w:color w:val="000000" w:themeColor="text1"/>
        </w:rPr>
        <w:t xml:space="preserve"> break the practice of Islam in </w:t>
      </w:r>
      <w:proofErr w:type="spellStart"/>
      <w:r w:rsidR="00385F68" w:rsidRPr="00D2435C">
        <w:rPr>
          <w:color w:val="000000" w:themeColor="text1"/>
        </w:rPr>
        <w:t>Husaland</w:t>
      </w:r>
      <w:proofErr w:type="spellEnd"/>
      <w:r w:rsidR="00385F68" w:rsidRPr="00D2435C">
        <w:rPr>
          <w:color w:val="000000" w:themeColor="text1"/>
        </w:rPr>
        <w:t xml:space="preserve">, </w:t>
      </w:r>
      <w:r w:rsidR="006173AD">
        <w:rPr>
          <w:color w:val="000000" w:themeColor="text1"/>
        </w:rPr>
        <w:t xml:space="preserve">increase conversion rates in relation to the uprising of the </w:t>
      </w:r>
      <w:proofErr w:type="spellStart"/>
      <w:r w:rsidR="006173AD" w:rsidRPr="006173AD">
        <w:rPr>
          <w:i/>
          <w:iCs/>
          <w:color w:val="000000" w:themeColor="text1"/>
        </w:rPr>
        <w:t>bori</w:t>
      </w:r>
      <w:proofErr w:type="spellEnd"/>
      <w:r w:rsidR="006173AD" w:rsidRPr="006173AD">
        <w:rPr>
          <w:i/>
          <w:iCs/>
          <w:color w:val="000000" w:themeColor="text1"/>
        </w:rPr>
        <w:t xml:space="preserve"> cult</w:t>
      </w:r>
      <w:r w:rsidR="00385F68" w:rsidRPr="00D2435C">
        <w:rPr>
          <w:color w:val="000000" w:themeColor="text1"/>
        </w:rPr>
        <w:t xml:space="preserve"> and help the newly reformed community of faithful Muslims maintain their </w:t>
      </w:r>
      <w:r w:rsidR="006173AD">
        <w:rPr>
          <w:color w:val="000000" w:themeColor="text1"/>
        </w:rPr>
        <w:t>Islamic practices</w:t>
      </w:r>
      <w:r w:rsidR="00385F68" w:rsidRPr="00D2435C">
        <w:rPr>
          <w:color w:val="000000" w:themeColor="text1"/>
        </w:rPr>
        <w:t>.</w:t>
      </w:r>
      <w:r w:rsidR="00385F68" w:rsidRPr="00D2435C">
        <w:rPr>
          <w:rStyle w:val="FootnoteReference"/>
          <w:color w:val="000000" w:themeColor="text1"/>
        </w:rPr>
        <w:footnoteReference w:id="78"/>
      </w:r>
      <w:r w:rsidR="00C1263F">
        <w:rPr>
          <w:color w:val="000000" w:themeColor="text1"/>
        </w:rPr>
        <w:t xml:space="preserve"> </w:t>
      </w:r>
      <w:r w:rsidRPr="00D2435C">
        <w:rPr>
          <w:color w:val="000000" w:themeColor="text1"/>
        </w:rPr>
        <w:t xml:space="preserve">She is most widely known for her significant contributions to Islamic scholarship, women's education, and creating systems of learning and spiritual growth through the development of the </w:t>
      </w:r>
      <w:r w:rsidRPr="00D2435C">
        <w:rPr>
          <w:i/>
          <w:iCs/>
          <w:color w:val="000000" w:themeColor="text1"/>
        </w:rPr>
        <w:t>Yan Taru</w:t>
      </w:r>
      <w:r w:rsidR="00E00E51" w:rsidRPr="00D2435C">
        <w:rPr>
          <w:color w:val="000000" w:themeColor="text1"/>
        </w:rPr>
        <w:t>,</w:t>
      </w:r>
      <w:r w:rsidR="00E00E51" w:rsidRPr="00D2435C">
        <w:rPr>
          <w:i/>
          <w:iCs/>
          <w:color w:val="000000" w:themeColor="text1"/>
        </w:rPr>
        <w:t xml:space="preserve"> </w:t>
      </w:r>
      <w:r w:rsidR="00E00E51" w:rsidRPr="00D2435C">
        <w:rPr>
          <w:color w:val="000000" w:themeColor="text1"/>
        </w:rPr>
        <w:t>translating to “</w:t>
      </w:r>
      <w:r w:rsidR="00385F68">
        <w:rPr>
          <w:color w:val="000000" w:themeColor="text1"/>
        </w:rPr>
        <w:t>Th</w:t>
      </w:r>
      <w:r w:rsidR="00E00E51" w:rsidRPr="00D2435C">
        <w:rPr>
          <w:color w:val="000000" w:themeColor="text1"/>
        </w:rPr>
        <w:t>e Associates.”</w:t>
      </w:r>
      <w:r w:rsidRPr="00D2435C">
        <w:rPr>
          <w:color w:val="000000" w:themeColor="text1"/>
        </w:rPr>
        <w:t xml:space="preserve"> </w:t>
      </w:r>
      <w:r w:rsidR="00AB6726" w:rsidRPr="00D2435C">
        <w:rPr>
          <w:color w:val="000000" w:themeColor="text1"/>
        </w:rPr>
        <w:t>She also transformed the tradition of women as the first teachers of Islamic religious knowledge</w:t>
      </w:r>
      <w:r w:rsidR="00385F68">
        <w:rPr>
          <w:color w:val="000000" w:themeColor="text1"/>
        </w:rPr>
        <w:t xml:space="preserve"> through this system</w:t>
      </w:r>
      <w:r w:rsidR="00AB6726" w:rsidRPr="00D2435C">
        <w:rPr>
          <w:color w:val="000000" w:themeColor="text1"/>
        </w:rPr>
        <w:t xml:space="preserve">. Nana </w:t>
      </w:r>
      <w:proofErr w:type="spellStart"/>
      <w:r w:rsidR="00AB6726" w:rsidRPr="00D2435C">
        <w:rPr>
          <w:color w:val="000000" w:themeColor="text1"/>
        </w:rPr>
        <w:t>Asma’u</w:t>
      </w:r>
      <w:proofErr w:type="spellEnd"/>
      <w:r w:rsidR="00AB6726" w:rsidRPr="00D2435C">
        <w:rPr>
          <w:color w:val="000000" w:themeColor="text1"/>
        </w:rPr>
        <w:t xml:space="preserve"> educated children</w:t>
      </w:r>
      <w:r w:rsidR="00607615" w:rsidRPr="00D2435C">
        <w:rPr>
          <w:color w:val="000000" w:themeColor="text1"/>
        </w:rPr>
        <w:t xml:space="preserve">, </w:t>
      </w:r>
      <w:r w:rsidR="00AB6726" w:rsidRPr="00D2435C">
        <w:rPr>
          <w:color w:val="000000" w:themeColor="text1"/>
        </w:rPr>
        <w:t xml:space="preserve">men, and women, </w:t>
      </w:r>
      <w:r w:rsidR="00607615" w:rsidRPr="00D2435C">
        <w:rPr>
          <w:color w:val="000000" w:themeColor="text1"/>
        </w:rPr>
        <w:t>through</w:t>
      </w:r>
      <w:r w:rsidR="00AB6726" w:rsidRPr="00D2435C">
        <w:rPr>
          <w:color w:val="000000" w:themeColor="text1"/>
        </w:rPr>
        <w:t xml:space="preserve"> the Yan-Taru, a school of women teachers who traveled to rural areas to improve Hausa women’s </w:t>
      </w:r>
      <w:r w:rsidR="00AB6726" w:rsidRPr="00D2435C">
        <w:rPr>
          <w:color w:val="000000" w:themeColor="text1"/>
        </w:rPr>
        <w:lastRenderedPageBreak/>
        <w:t>educations.</w:t>
      </w:r>
      <w:r w:rsidR="00AB6726" w:rsidRPr="00D2435C">
        <w:rPr>
          <w:rStyle w:val="FootnoteReference"/>
          <w:color w:val="000000" w:themeColor="text1"/>
        </w:rPr>
        <w:footnoteReference w:id="79"/>
      </w:r>
      <w:r w:rsidR="00AB6726" w:rsidRPr="00D2435C">
        <w:rPr>
          <w:color w:val="000000" w:themeColor="text1"/>
        </w:rPr>
        <w:t xml:space="preserve"> </w:t>
      </w:r>
      <w:r w:rsidR="00310D3B" w:rsidRPr="00D2435C">
        <w:rPr>
          <w:color w:val="000000" w:themeColor="text1"/>
        </w:rPr>
        <w:br/>
      </w:r>
      <w:r w:rsidRPr="00D2435C">
        <w:rPr>
          <w:color w:val="000000" w:themeColor="text1"/>
        </w:rPr>
        <w:t xml:space="preserve">The formation of the Yan Taru provides insight on how women scholars and their students of knowledge impacted the identity development of women connectedness. The following section provides insights to Asmau’s upbringing into her scholarly life, providing socio-political circumstances that bolstered her as a spiritual figurehead for women. It also reflects her original works and poetry to disseminate </w:t>
      </w:r>
      <w:proofErr w:type="gramStart"/>
      <w:r w:rsidRPr="00D2435C">
        <w:rPr>
          <w:color w:val="000000" w:themeColor="text1"/>
        </w:rPr>
        <w:t>knowledge,</w:t>
      </w:r>
      <w:r w:rsidR="00E766E1">
        <w:rPr>
          <w:color w:val="000000" w:themeColor="text1"/>
        </w:rPr>
        <w:t xml:space="preserve"> </w:t>
      </w:r>
      <w:r w:rsidRPr="00D2435C">
        <w:rPr>
          <w:color w:val="000000" w:themeColor="text1"/>
        </w:rPr>
        <w:t>and</w:t>
      </w:r>
      <w:proofErr w:type="gramEnd"/>
      <w:r w:rsidRPr="00D2435C">
        <w:rPr>
          <w:color w:val="000000" w:themeColor="text1"/>
        </w:rPr>
        <w:t xml:space="preserve"> highlights the system of the Yan Taru.</w:t>
      </w:r>
      <w:r w:rsidR="00310D3B" w:rsidRPr="00D2435C">
        <w:rPr>
          <w:color w:val="000000" w:themeColor="text1"/>
        </w:rPr>
        <w:t xml:space="preserve"> </w:t>
      </w:r>
      <w:r w:rsidRPr="00D2435C">
        <w:rPr>
          <w:color w:val="000000" w:themeColor="text1"/>
        </w:rPr>
        <w:t xml:space="preserve"> </w:t>
      </w:r>
    </w:p>
    <w:p w14:paraId="585ECCF1" w14:textId="77777777" w:rsidR="00A5668A" w:rsidRPr="0089105D" w:rsidRDefault="00A5668A" w:rsidP="0089105D">
      <w:pPr>
        <w:pStyle w:val="LSStandardtext"/>
      </w:pPr>
    </w:p>
    <w:p w14:paraId="06183035" w14:textId="32292837" w:rsidR="00E00E51" w:rsidRPr="00D2435C" w:rsidRDefault="00E00E51" w:rsidP="00A5668A">
      <w:pPr>
        <w:pStyle w:val="LSStandardtext"/>
        <w:ind w:firstLine="0"/>
        <w:jc w:val="center"/>
        <w:rPr>
          <w:color w:val="000000" w:themeColor="text1"/>
        </w:rPr>
      </w:pPr>
      <w:r w:rsidRPr="00D2435C">
        <w:rPr>
          <w:color w:val="000000" w:themeColor="text1"/>
        </w:rPr>
        <w:t>Early Life</w:t>
      </w:r>
    </w:p>
    <w:p w14:paraId="30894E9D" w14:textId="3FBDC13B" w:rsidR="00712C6A" w:rsidRDefault="00623ED6" w:rsidP="0089105D">
      <w:pPr>
        <w:pStyle w:val="LSBlockQuote2"/>
        <w:spacing w:after="0" w:line="480" w:lineRule="auto"/>
        <w:ind w:left="0"/>
        <w:rPr>
          <w:color w:val="000000" w:themeColor="text1"/>
        </w:rPr>
      </w:pPr>
      <w:r w:rsidRPr="00D2435C">
        <w:rPr>
          <w:color w:val="000000" w:themeColor="text1"/>
        </w:rPr>
        <w:tab/>
        <w:t xml:space="preserve">Nana </w:t>
      </w:r>
      <w:proofErr w:type="spellStart"/>
      <w:r w:rsidRPr="00D2435C">
        <w:rPr>
          <w:color w:val="000000" w:themeColor="text1"/>
        </w:rPr>
        <w:t>Asma’u</w:t>
      </w:r>
      <w:proofErr w:type="spellEnd"/>
      <w:r w:rsidRPr="00D2435C">
        <w:rPr>
          <w:color w:val="000000" w:themeColor="text1"/>
        </w:rPr>
        <w:t xml:space="preserve"> was</w:t>
      </w:r>
      <w:r w:rsidR="00385F68">
        <w:rPr>
          <w:color w:val="000000" w:themeColor="text1"/>
        </w:rPr>
        <w:t xml:space="preserve"> born in 1793 in Northern Nigeria, and died in 1864, at approximately sevent</w:t>
      </w:r>
      <w:r w:rsidR="00C835E9">
        <w:rPr>
          <w:color w:val="000000" w:themeColor="text1"/>
        </w:rPr>
        <w:t xml:space="preserve">y- </w:t>
      </w:r>
      <w:r w:rsidR="00385F68">
        <w:rPr>
          <w:color w:val="000000" w:themeColor="text1"/>
        </w:rPr>
        <w:t>one years old. She</w:t>
      </w:r>
      <w:r w:rsidR="00C835E9">
        <w:rPr>
          <w:color w:val="000000" w:themeColor="text1"/>
        </w:rPr>
        <w:t xml:space="preserve"> was t</w:t>
      </w:r>
      <w:r w:rsidRPr="00D2435C">
        <w:rPr>
          <w:color w:val="000000" w:themeColor="text1"/>
        </w:rPr>
        <w:t xml:space="preserve">he daughter of the Fulfulde-speaking Fulani Muslim Scholar, Usman De Fodio. The name Fodio identified him as </w:t>
      </w:r>
      <w:r w:rsidR="00E00E51" w:rsidRPr="00D2435C">
        <w:rPr>
          <w:color w:val="000000" w:themeColor="text1"/>
        </w:rPr>
        <w:t>belonging</w:t>
      </w:r>
      <w:r w:rsidRPr="00D2435C">
        <w:rPr>
          <w:color w:val="000000" w:themeColor="text1"/>
        </w:rPr>
        <w:t xml:space="preserve"> to a family long associated with Islamic scholarship. He was nicknamed “the Shehu”, and descended from the </w:t>
      </w:r>
      <w:proofErr w:type="spellStart"/>
      <w:r w:rsidRPr="00D2435C">
        <w:rPr>
          <w:color w:val="000000" w:themeColor="text1"/>
        </w:rPr>
        <w:t>Toronkawa</w:t>
      </w:r>
      <w:proofErr w:type="spellEnd"/>
      <w:r w:rsidRPr="00D2435C">
        <w:rPr>
          <w:color w:val="000000" w:themeColor="text1"/>
        </w:rPr>
        <w:t xml:space="preserve"> cla</w:t>
      </w:r>
      <w:r w:rsidR="00D808BF" w:rsidRPr="00D2435C">
        <w:rPr>
          <w:color w:val="000000" w:themeColor="text1"/>
        </w:rPr>
        <w:t>n, which</w:t>
      </w:r>
      <w:r w:rsidRPr="00D2435C">
        <w:rPr>
          <w:color w:val="000000" w:themeColor="text1"/>
        </w:rPr>
        <w:t xml:space="preserve"> converted to Islam a</w:t>
      </w:r>
      <w:r w:rsidR="00D808BF" w:rsidRPr="00D2435C">
        <w:rPr>
          <w:color w:val="000000" w:themeColor="text1"/>
        </w:rPr>
        <w:t xml:space="preserve">s early as the </w:t>
      </w:r>
      <w:r w:rsidRPr="00D2435C">
        <w:rPr>
          <w:color w:val="000000" w:themeColor="text1"/>
        </w:rPr>
        <w:t>ninth century</w:t>
      </w:r>
      <w:r w:rsidR="00E00E51" w:rsidRPr="00D2435C">
        <w:rPr>
          <w:color w:val="000000" w:themeColor="text1"/>
        </w:rPr>
        <w:t>.</w:t>
      </w:r>
      <w:r w:rsidRPr="00D2435C">
        <w:rPr>
          <w:color w:val="000000" w:themeColor="text1"/>
        </w:rPr>
        <w:t xml:space="preserve"> The Shehu was known as a</w:t>
      </w:r>
      <w:r w:rsidR="00AB6726" w:rsidRPr="00D2435C">
        <w:rPr>
          <w:color w:val="000000" w:themeColor="text1"/>
        </w:rPr>
        <w:t xml:space="preserve"> political leader and</w:t>
      </w:r>
      <w:r w:rsidRPr="00D2435C">
        <w:rPr>
          <w:color w:val="000000" w:themeColor="text1"/>
        </w:rPr>
        <w:t xml:space="preserve"> excellent scholar</w:t>
      </w:r>
      <w:r w:rsidR="004F0A20" w:rsidRPr="00D2435C">
        <w:rPr>
          <w:color w:val="000000" w:themeColor="text1"/>
        </w:rPr>
        <w:t xml:space="preserve">, who was </w:t>
      </w:r>
      <w:r w:rsidRPr="00D2435C">
        <w:rPr>
          <w:color w:val="000000" w:themeColor="text1"/>
        </w:rPr>
        <w:t>also invested in carrying out the tradition of teaching and learning of Islamic education and spiritual practices.</w:t>
      </w:r>
      <w:r w:rsidR="00AB6726" w:rsidRPr="00D2435C">
        <w:rPr>
          <w:rStyle w:val="FootnoteReference"/>
          <w:color w:val="000000" w:themeColor="text1"/>
        </w:rPr>
        <w:footnoteReference w:id="80"/>
      </w:r>
      <w:r w:rsidRPr="00D2435C">
        <w:rPr>
          <w:color w:val="000000" w:themeColor="text1"/>
        </w:rPr>
        <w:t xml:space="preserve"> He taught his children the practi</w:t>
      </w:r>
      <w:r w:rsidR="00AB6726" w:rsidRPr="00D2435C">
        <w:rPr>
          <w:color w:val="000000" w:themeColor="text1"/>
        </w:rPr>
        <w:t>c</w:t>
      </w:r>
      <w:r w:rsidRPr="00D2435C">
        <w:rPr>
          <w:color w:val="000000" w:themeColor="text1"/>
        </w:rPr>
        <w:t xml:space="preserve">es of the Sufi </w:t>
      </w:r>
      <w:proofErr w:type="spellStart"/>
      <w:r w:rsidRPr="00D2435C">
        <w:rPr>
          <w:color w:val="000000" w:themeColor="text1"/>
        </w:rPr>
        <w:t>Qadariyya</w:t>
      </w:r>
      <w:proofErr w:type="spellEnd"/>
      <w:r w:rsidRPr="00D2435C">
        <w:rPr>
          <w:color w:val="000000" w:themeColor="text1"/>
        </w:rPr>
        <w:t xml:space="preserve"> order.</w:t>
      </w:r>
      <w:r w:rsidR="004F0A20" w:rsidRPr="00D2435C">
        <w:rPr>
          <w:color w:val="000000" w:themeColor="text1"/>
        </w:rPr>
        <w:t xml:space="preserve"> </w:t>
      </w:r>
      <w:r w:rsidR="00AB6726" w:rsidRPr="00D2435C">
        <w:rPr>
          <w:color w:val="000000" w:themeColor="text1"/>
        </w:rPr>
        <w:lastRenderedPageBreak/>
        <w:t xml:space="preserve">While being spiritually cultivated, the Shehu </w:t>
      </w:r>
      <w:r w:rsidR="00927E6D" w:rsidRPr="00D2435C">
        <w:rPr>
          <w:color w:val="000000" w:themeColor="text1"/>
        </w:rPr>
        <w:t xml:space="preserve">ensured that </w:t>
      </w:r>
      <w:proofErr w:type="spellStart"/>
      <w:r w:rsidR="00927E6D" w:rsidRPr="00D2435C">
        <w:rPr>
          <w:color w:val="000000" w:themeColor="text1"/>
        </w:rPr>
        <w:t>Asma’u</w:t>
      </w:r>
      <w:proofErr w:type="spellEnd"/>
      <w:r w:rsidR="00927E6D" w:rsidRPr="00D2435C">
        <w:rPr>
          <w:color w:val="000000" w:themeColor="text1"/>
        </w:rPr>
        <w:t xml:space="preserve"> was well educated in the tradition of the </w:t>
      </w:r>
      <w:proofErr w:type="spellStart"/>
      <w:r w:rsidR="00C32C5F" w:rsidRPr="00D2435C">
        <w:rPr>
          <w:color w:val="000000" w:themeColor="text1"/>
        </w:rPr>
        <w:t>Qur’ān</w:t>
      </w:r>
      <w:r w:rsidR="00927E6D" w:rsidRPr="00D2435C">
        <w:rPr>
          <w:color w:val="000000" w:themeColor="text1"/>
        </w:rPr>
        <w:t>ic</w:t>
      </w:r>
      <w:proofErr w:type="spellEnd"/>
      <w:r w:rsidR="00927E6D" w:rsidRPr="00D2435C">
        <w:rPr>
          <w:color w:val="000000" w:themeColor="text1"/>
        </w:rPr>
        <w:t xml:space="preserve"> and spiritual sciences. </w:t>
      </w:r>
      <w:r w:rsidR="004F0A20" w:rsidRPr="00D2435C">
        <w:rPr>
          <w:rStyle w:val="FootnoteReference"/>
          <w:color w:val="000000" w:themeColor="text1"/>
        </w:rPr>
        <w:footnoteReference w:id="81"/>
      </w:r>
      <w:r w:rsidR="00AB6726" w:rsidRPr="00D2435C">
        <w:rPr>
          <w:color w:val="000000" w:themeColor="text1"/>
        </w:rPr>
        <w:t xml:space="preserve"> </w:t>
      </w:r>
    </w:p>
    <w:p w14:paraId="07362483" w14:textId="662697F1" w:rsidR="00607615" w:rsidRDefault="00712C6A" w:rsidP="00A5668A">
      <w:pPr>
        <w:pStyle w:val="LSBlockQuote2"/>
        <w:spacing w:after="0" w:line="480" w:lineRule="auto"/>
        <w:ind w:left="0"/>
        <w:rPr>
          <w:rStyle w:val="normaltextrun"/>
          <w:color w:val="000000" w:themeColor="text1"/>
        </w:rPr>
      </w:pPr>
      <w:r>
        <w:rPr>
          <w:color w:val="000000" w:themeColor="text1"/>
        </w:rPr>
        <w:tab/>
      </w:r>
      <w:r w:rsidR="00607615" w:rsidRPr="00D2435C">
        <w:rPr>
          <w:rStyle w:val="normaltextrun"/>
          <w:color w:val="000000" w:themeColor="text1"/>
        </w:rPr>
        <w:t xml:space="preserve">When </w:t>
      </w:r>
      <w:proofErr w:type="spellStart"/>
      <w:r w:rsidR="00607615" w:rsidRPr="00D2435C">
        <w:rPr>
          <w:rStyle w:val="normaltextrun"/>
          <w:color w:val="000000" w:themeColor="text1"/>
        </w:rPr>
        <w:t>Asma’u</w:t>
      </w:r>
      <w:proofErr w:type="spellEnd"/>
      <w:r w:rsidR="00607615" w:rsidRPr="00D2435C">
        <w:rPr>
          <w:rStyle w:val="normaltextrun"/>
          <w:color w:val="000000" w:themeColor="text1"/>
        </w:rPr>
        <w:t xml:space="preserve"> was five years old, the establishment of the Sokoto Caliphate of 1808 began to take shape, where it was customary that she would begin to attend a village school in Degel. She practiced writing and memorizing Quran, and eventually went on to memorize the Quran.</w:t>
      </w:r>
      <w:r w:rsidR="00607615" w:rsidRPr="00D2435C">
        <w:rPr>
          <w:rStyle w:val="FootnoteReference"/>
          <w:color w:val="000000" w:themeColor="text1"/>
        </w:rPr>
        <w:footnoteReference w:id="82"/>
      </w:r>
      <w:r>
        <w:rPr>
          <w:rStyle w:val="normaltextrun"/>
          <w:color w:val="000000" w:themeColor="text1"/>
        </w:rPr>
        <w:t xml:space="preserve"> </w:t>
      </w:r>
      <w:r w:rsidR="00607615" w:rsidRPr="00D2435C">
        <w:rPr>
          <w:rStyle w:val="normaltextrun"/>
          <w:color w:val="000000" w:themeColor="text1"/>
        </w:rPr>
        <w:t>Her father</w:t>
      </w:r>
      <w:r w:rsidR="008C6256">
        <w:rPr>
          <w:rStyle w:val="normaltextrun"/>
          <w:color w:val="000000" w:themeColor="text1"/>
        </w:rPr>
        <w:t xml:space="preserve"> </w:t>
      </w:r>
      <w:r w:rsidR="00607615" w:rsidRPr="00D2435C">
        <w:rPr>
          <w:rStyle w:val="normaltextrun"/>
          <w:color w:val="000000" w:themeColor="text1"/>
        </w:rPr>
        <w:t xml:space="preserve">betrothed </w:t>
      </w:r>
      <w:proofErr w:type="spellStart"/>
      <w:r w:rsidR="00607615" w:rsidRPr="00D2435C">
        <w:rPr>
          <w:rStyle w:val="normaltextrun"/>
          <w:color w:val="000000" w:themeColor="text1"/>
        </w:rPr>
        <w:t>Asma’u</w:t>
      </w:r>
      <w:proofErr w:type="spellEnd"/>
      <w:r w:rsidR="00607615" w:rsidRPr="00D2435C">
        <w:rPr>
          <w:rStyle w:val="normaltextrun"/>
          <w:color w:val="000000" w:themeColor="text1"/>
        </w:rPr>
        <w:t xml:space="preserve"> to Usman Gidado, </w:t>
      </w:r>
      <w:proofErr w:type="spellStart"/>
      <w:proofErr w:type="gramStart"/>
      <w:r w:rsidR="00607615" w:rsidRPr="00D2435C">
        <w:rPr>
          <w:rStyle w:val="normaltextrun"/>
          <w:color w:val="000000" w:themeColor="text1"/>
        </w:rPr>
        <w:t>Asma</w:t>
      </w:r>
      <w:r>
        <w:rPr>
          <w:rStyle w:val="normaltextrun"/>
          <w:color w:val="000000" w:themeColor="text1"/>
        </w:rPr>
        <w:t>‘</w:t>
      </w:r>
      <w:proofErr w:type="gramEnd"/>
      <w:r w:rsidR="00607615" w:rsidRPr="00D2435C">
        <w:rPr>
          <w:rStyle w:val="normaltextrun"/>
          <w:color w:val="000000" w:themeColor="text1"/>
        </w:rPr>
        <w:t>u’s</w:t>
      </w:r>
      <w:proofErr w:type="spellEnd"/>
      <w:r w:rsidR="00607615" w:rsidRPr="00D2435C">
        <w:rPr>
          <w:rStyle w:val="normaltextrun"/>
          <w:color w:val="000000" w:themeColor="text1"/>
        </w:rPr>
        <w:t xml:space="preserve"> brother</w:t>
      </w:r>
      <w:r w:rsidR="00A5668A">
        <w:rPr>
          <w:rStyle w:val="normaltextrun"/>
          <w:color w:val="000000" w:themeColor="text1"/>
        </w:rPr>
        <w:t>’</w:t>
      </w:r>
      <w:r w:rsidR="00607615" w:rsidRPr="00D2435C">
        <w:rPr>
          <w:rStyle w:val="normaltextrun"/>
          <w:color w:val="000000" w:themeColor="text1"/>
        </w:rPr>
        <w:t>s best friend, whom she was well acquainted with. She married him at the age of twelve, which was a customary tradition.</w:t>
      </w:r>
      <w:r w:rsidR="00607615" w:rsidRPr="00D2435C">
        <w:rPr>
          <w:rStyle w:val="FootnoteReference"/>
          <w:color w:val="000000" w:themeColor="text1"/>
        </w:rPr>
        <w:footnoteReference w:id="83"/>
      </w:r>
      <w:r w:rsidR="00607615" w:rsidRPr="00D2435C">
        <w:rPr>
          <w:rFonts w:ascii="Segoe UI" w:hAnsi="Segoe UI" w:cs="Segoe UI"/>
          <w:color w:val="000000" w:themeColor="text1"/>
          <w:sz w:val="18"/>
          <w:szCs w:val="18"/>
        </w:rPr>
        <w:t xml:space="preserve"> </w:t>
      </w:r>
      <w:r w:rsidR="00607615" w:rsidRPr="00D2435C">
        <w:rPr>
          <w:rStyle w:val="normaltextrun"/>
          <w:color w:val="000000" w:themeColor="text1"/>
        </w:rPr>
        <w:t>Her father was deeply concerned by the educational opportunities of women</w:t>
      </w:r>
      <w:r w:rsidR="00A2015A">
        <w:rPr>
          <w:rStyle w:val="normaltextrun"/>
          <w:color w:val="000000" w:themeColor="text1"/>
        </w:rPr>
        <w:t xml:space="preserve"> </w:t>
      </w:r>
      <w:r w:rsidR="00607615" w:rsidRPr="00D2435C">
        <w:rPr>
          <w:rStyle w:val="normaltextrun"/>
          <w:color w:val="000000" w:themeColor="text1"/>
        </w:rPr>
        <w:t xml:space="preserve">and advocated for the </w:t>
      </w:r>
      <w:r w:rsidR="00D637FD" w:rsidRPr="00D2435C">
        <w:rPr>
          <w:rStyle w:val="normaltextrun"/>
          <w:color w:val="000000" w:themeColor="text1"/>
        </w:rPr>
        <w:t>Islamic</w:t>
      </w:r>
      <w:r w:rsidR="00607615" w:rsidRPr="00D2435C">
        <w:rPr>
          <w:rStyle w:val="normaltextrun"/>
          <w:color w:val="000000" w:themeColor="text1"/>
        </w:rPr>
        <w:t xml:space="preserve"> education of women</w:t>
      </w:r>
      <w:r w:rsidR="00027F1E">
        <w:rPr>
          <w:rStyle w:val="normaltextrun"/>
          <w:color w:val="000000" w:themeColor="text1"/>
        </w:rPr>
        <w:t xml:space="preserve">. </w:t>
      </w:r>
      <w:r w:rsidR="00607615" w:rsidRPr="00D2435C">
        <w:rPr>
          <w:rStyle w:val="normaltextrun"/>
          <w:color w:val="000000" w:themeColor="text1"/>
        </w:rPr>
        <w:t xml:space="preserve">He strove to create systems and opportunities for women to be educated. This encouragement would later develop the </w:t>
      </w:r>
      <w:r w:rsidR="00607615" w:rsidRPr="00D2435C">
        <w:rPr>
          <w:rStyle w:val="normaltextrun"/>
          <w:i/>
          <w:iCs/>
          <w:color w:val="000000" w:themeColor="text1"/>
        </w:rPr>
        <w:t>Yan Taru</w:t>
      </w:r>
      <w:r w:rsidR="00607615" w:rsidRPr="00D2435C">
        <w:rPr>
          <w:rStyle w:val="normaltextrun"/>
          <w:color w:val="000000" w:themeColor="text1"/>
        </w:rPr>
        <w:t xml:space="preserve"> educational movement, spearheaded by </w:t>
      </w:r>
      <w:proofErr w:type="spellStart"/>
      <w:r w:rsidR="00607615" w:rsidRPr="00D2435C">
        <w:rPr>
          <w:rStyle w:val="normaltextrun"/>
          <w:color w:val="000000" w:themeColor="text1"/>
        </w:rPr>
        <w:t>Asma’u</w:t>
      </w:r>
      <w:r w:rsidR="00027F1E">
        <w:rPr>
          <w:rStyle w:val="normaltextrun"/>
          <w:color w:val="000000" w:themeColor="text1"/>
        </w:rPr>
        <w:t>s</w:t>
      </w:r>
      <w:proofErr w:type="spellEnd"/>
      <w:r w:rsidR="00027F1E">
        <w:rPr>
          <w:rStyle w:val="normaltextrun"/>
          <w:color w:val="000000" w:themeColor="text1"/>
        </w:rPr>
        <w:t xml:space="preserve"> concern for women throughout the </w:t>
      </w:r>
      <w:r w:rsidR="008C6256">
        <w:rPr>
          <w:rStyle w:val="normaltextrun"/>
          <w:color w:val="000000" w:themeColor="text1"/>
        </w:rPr>
        <w:t>c</w:t>
      </w:r>
      <w:r w:rsidR="00027F1E">
        <w:rPr>
          <w:rStyle w:val="normaltextrun"/>
          <w:color w:val="000000" w:themeColor="text1"/>
        </w:rPr>
        <w:t>aliphate.</w:t>
      </w:r>
    </w:p>
    <w:p w14:paraId="0C1252F3" w14:textId="77777777" w:rsidR="00A5668A" w:rsidRPr="0089105D" w:rsidRDefault="00A5668A" w:rsidP="0089105D">
      <w:pPr>
        <w:pStyle w:val="LSStandardtext"/>
      </w:pPr>
    </w:p>
    <w:p w14:paraId="29A308E2" w14:textId="77777777" w:rsidR="00623ED6" w:rsidRPr="00D2435C" w:rsidRDefault="00623ED6" w:rsidP="0089105D">
      <w:pPr>
        <w:pStyle w:val="LS2ndHeading"/>
        <w:spacing w:before="0"/>
        <w:rPr>
          <w:color w:val="000000" w:themeColor="text1"/>
        </w:rPr>
      </w:pPr>
      <w:bookmarkStart w:id="61" w:name="_Toc192194895"/>
      <w:r w:rsidRPr="00D2435C">
        <w:rPr>
          <w:color w:val="000000" w:themeColor="text1"/>
        </w:rPr>
        <w:t>The Yan Taru</w:t>
      </w:r>
      <w:bookmarkEnd w:id="61"/>
    </w:p>
    <w:p w14:paraId="0FE44176" w14:textId="4F0B9C5B" w:rsidR="00607615" w:rsidRPr="00D2435C" w:rsidRDefault="00607615" w:rsidP="00A5668A">
      <w:pPr>
        <w:pStyle w:val="LSStandardtext"/>
        <w:rPr>
          <w:color w:val="000000" w:themeColor="text1"/>
        </w:rPr>
      </w:pPr>
      <w:r w:rsidRPr="00D2435C">
        <w:rPr>
          <w:color w:val="000000" w:themeColor="text1"/>
        </w:rPr>
        <w:t xml:space="preserve">The development of the Yan Taru as a system of education came as a response to the cultural and religious emergences of the </w:t>
      </w:r>
      <w:r w:rsidR="00D637FD" w:rsidRPr="00D2435C">
        <w:rPr>
          <w:i/>
          <w:iCs/>
          <w:color w:val="000000" w:themeColor="text1"/>
        </w:rPr>
        <w:t>B</w:t>
      </w:r>
      <w:r w:rsidRPr="00D2435C">
        <w:rPr>
          <w:i/>
          <w:iCs/>
          <w:color w:val="000000" w:themeColor="text1"/>
        </w:rPr>
        <w:t xml:space="preserve">ori </w:t>
      </w:r>
      <w:r w:rsidRPr="00D2435C">
        <w:rPr>
          <w:color w:val="000000" w:themeColor="text1"/>
        </w:rPr>
        <w:t>cult, which compe</w:t>
      </w:r>
      <w:r w:rsidR="002B547D" w:rsidRPr="00D2435C">
        <w:rPr>
          <w:color w:val="000000" w:themeColor="text1"/>
        </w:rPr>
        <w:t>t</w:t>
      </w:r>
      <w:r w:rsidRPr="00D2435C">
        <w:rPr>
          <w:color w:val="000000" w:themeColor="text1"/>
        </w:rPr>
        <w:t>ed for the allegiance of women and girls</w:t>
      </w:r>
      <w:r w:rsidR="00B97863" w:rsidRPr="00D2435C">
        <w:rPr>
          <w:color w:val="000000" w:themeColor="text1"/>
        </w:rPr>
        <w:t xml:space="preserve"> in the Sokoto Caliphate</w:t>
      </w:r>
      <w:r w:rsidRPr="00D2435C">
        <w:rPr>
          <w:color w:val="000000" w:themeColor="text1"/>
        </w:rPr>
        <w:t>. The emergence of the</w:t>
      </w:r>
      <w:r w:rsidRPr="00D2435C">
        <w:rPr>
          <w:i/>
          <w:iCs/>
          <w:color w:val="000000" w:themeColor="text1"/>
        </w:rPr>
        <w:t xml:space="preserve"> </w:t>
      </w:r>
      <w:r w:rsidR="00D637FD" w:rsidRPr="00D2435C">
        <w:rPr>
          <w:i/>
          <w:iCs/>
          <w:color w:val="000000" w:themeColor="text1"/>
        </w:rPr>
        <w:t>B</w:t>
      </w:r>
      <w:r w:rsidRPr="00D2435C">
        <w:rPr>
          <w:i/>
          <w:iCs/>
          <w:color w:val="000000" w:themeColor="text1"/>
        </w:rPr>
        <w:t>ori</w:t>
      </w:r>
      <w:r w:rsidRPr="00D2435C">
        <w:rPr>
          <w:color w:val="000000" w:themeColor="text1"/>
        </w:rPr>
        <w:t xml:space="preserve"> was considered dangerous to the Caliphate</w:t>
      </w:r>
      <w:r w:rsidR="002B547D" w:rsidRPr="00D2435C">
        <w:rPr>
          <w:color w:val="000000" w:themeColor="text1"/>
        </w:rPr>
        <w:t xml:space="preserve"> because of the stylistic way the </w:t>
      </w:r>
      <w:r w:rsidR="002B547D" w:rsidRPr="00D2435C">
        <w:rPr>
          <w:i/>
          <w:iCs/>
          <w:color w:val="000000" w:themeColor="text1"/>
        </w:rPr>
        <w:t>Bori</w:t>
      </w:r>
      <w:r w:rsidR="002B547D" w:rsidRPr="00D2435C">
        <w:rPr>
          <w:color w:val="000000" w:themeColor="text1"/>
        </w:rPr>
        <w:t xml:space="preserve"> cult brought in followers. </w:t>
      </w:r>
      <w:r w:rsidR="002B547D" w:rsidRPr="00D2435C">
        <w:rPr>
          <w:color w:val="000000" w:themeColor="text1"/>
        </w:rPr>
        <w:lastRenderedPageBreak/>
        <w:t>Their primary mode of engagement was through music and instruments.</w:t>
      </w:r>
      <w:r w:rsidR="002B547D" w:rsidRPr="00D2435C">
        <w:rPr>
          <w:rStyle w:val="FootnoteReference"/>
          <w:color w:val="000000" w:themeColor="text1"/>
        </w:rPr>
        <w:footnoteReference w:id="84"/>
      </w:r>
      <w:r w:rsidR="002B547D" w:rsidRPr="00D2435C">
        <w:rPr>
          <w:color w:val="000000" w:themeColor="text1"/>
        </w:rPr>
        <w:t xml:space="preserve"> Additionally, the </w:t>
      </w:r>
      <w:r w:rsidR="002B547D" w:rsidRPr="00D2435C">
        <w:rPr>
          <w:i/>
          <w:iCs/>
          <w:color w:val="000000" w:themeColor="text1"/>
        </w:rPr>
        <w:t>Bori</w:t>
      </w:r>
      <w:r w:rsidR="002B547D" w:rsidRPr="00D2435C">
        <w:rPr>
          <w:color w:val="000000" w:themeColor="text1"/>
        </w:rPr>
        <w:t xml:space="preserve"> cult had a prominent </w:t>
      </w:r>
      <w:r w:rsidR="0001462D" w:rsidRPr="00D2435C">
        <w:rPr>
          <w:color w:val="000000" w:themeColor="text1"/>
        </w:rPr>
        <w:t>matriarchal</w:t>
      </w:r>
      <w:r w:rsidR="002B547D" w:rsidRPr="00D2435C">
        <w:rPr>
          <w:color w:val="000000" w:themeColor="text1"/>
        </w:rPr>
        <w:t xml:space="preserve"> guide the </w:t>
      </w:r>
      <w:r w:rsidR="002B547D" w:rsidRPr="00D2435C">
        <w:rPr>
          <w:i/>
          <w:iCs/>
          <w:color w:val="000000" w:themeColor="text1"/>
        </w:rPr>
        <w:t xml:space="preserve">Inna, </w:t>
      </w:r>
      <w:r w:rsidR="002B547D" w:rsidRPr="00D2435C">
        <w:rPr>
          <w:color w:val="000000" w:themeColor="text1"/>
        </w:rPr>
        <w:t>who was considered the leade</w:t>
      </w:r>
      <w:r w:rsidR="0001462D" w:rsidRPr="00D2435C">
        <w:rPr>
          <w:color w:val="000000" w:themeColor="text1"/>
        </w:rPr>
        <w:t>r</w:t>
      </w:r>
      <w:r w:rsidR="002B547D" w:rsidRPr="00D2435C">
        <w:rPr>
          <w:color w:val="000000" w:themeColor="text1"/>
        </w:rPr>
        <w:t xml:space="preserve"> of all women, who had special knowledge and inclinations for situations of need, despair and remedies.</w:t>
      </w:r>
      <w:r w:rsidR="002B547D" w:rsidRPr="00D2435C">
        <w:rPr>
          <w:rStyle w:val="FootnoteReference"/>
          <w:color w:val="000000" w:themeColor="text1"/>
        </w:rPr>
        <w:footnoteReference w:id="85"/>
      </w:r>
      <w:r w:rsidR="002B547D" w:rsidRPr="00D2435C">
        <w:rPr>
          <w:color w:val="000000" w:themeColor="text1"/>
        </w:rPr>
        <w:t xml:space="preserve"> Out of fear of this guiding people astray from Islam, </w:t>
      </w:r>
      <w:proofErr w:type="spellStart"/>
      <w:r w:rsidR="002B547D" w:rsidRPr="00D2435C">
        <w:rPr>
          <w:color w:val="000000" w:themeColor="text1"/>
        </w:rPr>
        <w:t>Asma’u</w:t>
      </w:r>
      <w:proofErr w:type="spellEnd"/>
      <w:r w:rsidR="002B547D" w:rsidRPr="00D2435C">
        <w:rPr>
          <w:color w:val="000000" w:themeColor="text1"/>
        </w:rPr>
        <w:t xml:space="preserve"> recognized she needed to make herself knowledgeable about the interests of women. She strategically focused on befriending captives of war, welcoming them into the culture of the Caliphate. Rural women were the main captives, with little context of Islamic traditions.</w:t>
      </w:r>
      <w:r w:rsidR="002B547D" w:rsidRPr="00D2435C">
        <w:rPr>
          <w:rStyle w:val="FootnoteReference"/>
          <w:color w:val="000000" w:themeColor="text1"/>
        </w:rPr>
        <w:footnoteReference w:id="86"/>
      </w:r>
      <w:r w:rsidR="002B547D" w:rsidRPr="00D2435C">
        <w:rPr>
          <w:color w:val="000000" w:themeColor="text1"/>
        </w:rPr>
        <w:t xml:space="preserve"> These women were considere</w:t>
      </w:r>
      <w:r w:rsidR="0001462D" w:rsidRPr="00D2435C">
        <w:rPr>
          <w:color w:val="000000" w:themeColor="text1"/>
        </w:rPr>
        <w:t>d on the fringes.</w:t>
      </w:r>
      <w:r w:rsidR="002B547D" w:rsidRPr="00D2435C">
        <w:rPr>
          <w:color w:val="000000" w:themeColor="text1"/>
        </w:rPr>
        <w:t xml:space="preserve"> </w:t>
      </w:r>
      <w:r w:rsidR="00B97863" w:rsidRPr="00D2435C">
        <w:rPr>
          <w:color w:val="000000" w:themeColor="text1"/>
        </w:rPr>
        <w:t>To</w:t>
      </w:r>
      <w:r w:rsidR="0001462D" w:rsidRPr="00D2435C">
        <w:rPr>
          <w:color w:val="000000" w:themeColor="text1"/>
        </w:rPr>
        <w:t xml:space="preserve"> combat the musical piece, </w:t>
      </w:r>
      <w:proofErr w:type="spellStart"/>
      <w:r w:rsidR="0001462D" w:rsidRPr="00D2435C">
        <w:rPr>
          <w:color w:val="000000" w:themeColor="text1"/>
        </w:rPr>
        <w:t>Asma’u</w:t>
      </w:r>
      <w:proofErr w:type="spellEnd"/>
      <w:r w:rsidR="0001462D" w:rsidRPr="00D2435C">
        <w:rPr>
          <w:color w:val="000000" w:themeColor="text1"/>
        </w:rPr>
        <w:t xml:space="preserve"> began to construct poetry for women to learn. </w:t>
      </w:r>
    </w:p>
    <w:p w14:paraId="584B4C09" w14:textId="77777777" w:rsidR="00BD0605" w:rsidRDefault="00014C76" w:rsidP="00415375">
      <w:pPr>
        <w:spacing w:line="480" w:lineRule="auto"/>
        <w:ind w:firstLine="720"/>
        <w:rPr>
          <w:color w:val="000000" w:themeColor="text1"/>
          <w:spacing w:val="1"/>
          <w:shd w:val="clear" w:color="auto" w:fill="FFFFFF"/>
        </w:rPr>
      </w:pPr>
      <w:r w:rsidRPr="00D2435C">
        <w:rPr>
          <w:color w:val="000000" w:themeColor="text1"/>
        </w:rPr>
        <w:t xml:space="preserve">Nana </w:t>
      </w:r>
      <w:proofErr w:type="spellStart"/>
      <w:r w:rsidRPr="00D2435C">
        <w:rPr>
          <w:color w:val="000000" w:themeColor="text1"/>
        </w:rPr>
        <w:t>Asma’u</w:t>
      </w:r>
      <w:proofErr w:type="spellEnd"/>
      <w:r w:rsidRPr="00D2435C">
        <w:rPr>
          <w:color w:val="000000" w:themeColor="text1"/>
        </w:rPr>
        <w:t xml:space="preserve"> created the system of the </w:t>
      </w:r>
      <w:r w:rsidRPr="00D2435C">
        <w:rPr>
          <w:i/>
          <w:iCs/>
          <w:color w:val="000000" w:themeColor="text1"/>
        </w:rPr>
        <w:t>Yan Taru</w:t>
      </w:r>
      <w:r w:rsidR="00B97863" w:rsidRPr="00D2435C">
        <w:rPr>
          <w:color w:val="000000" w:themeColor="text1"/>
        </w:rPr>
        <w:t xml:space="preserve">, which translates to the Associates. The Associates themselves were </w:t>
      </w:r>
      <w:r w:rsidRPr="00D2435C">
        <w:rPr>
          <w:color w:val="000000" w:themeColor="text1"/>
        </w:rPr>
        <w:t xml:space="preserve">referred to as </w:t>
      </w:r>
      <w:proofErr w:type="spellStart"/>
      <w:r w:rsidRPr="00D2435C">
        <w:rPr>
          <w:i/>
          <w:iCs/>
          <w:color w:val="000000" w:themeColor="text1"/>
        </w:rPr>
        <w:t>Jajis</w:t>
      </w:r>
      <w:proofErr w:type="spellEnd"/>
      <w:r w:rsidRPr="00D2435C">
        <w:rPr>
          <w:color w:val="000000" w:themeColor="text1"/>
        </w:rPr>
        <w:t xml:space="preserve">. These delegates would represent their respective town or group of women. Their responsibility was to learn from </w:t>
      </w:r>
      <w:proofErr w:type="spellStart"/>
      <w:r w:rsidRPr="00D2435C">
        <w:rPr>
          <w:color w:val="000000" w:themeColor="text1"/>
        </w:rPr>
        <w:t>Asma’u</w:t>
      </w:r>
      <w:proofErr w:type="spellEnd"/>
      <w:r w:rsidRPr="00D2435C">
        <w:rPr>
          <w:color w:val="000000" w:themeColor="text1"/>
        </w:rPr>
        <w:t xml:space="preserve"> and then share what they had learned with their communities. Communities of impact saw their</w:t>
      </w:r>
      <w:r w:rsidRPr="00D2435C">
        <w:rPr>
          <w:i/>
          <w:iCs/>
          <w:color w:val="000000" w:themeColor="text1"/>
        </w:rPr>
        <w:t xml:space="preserve"> </w:t>
      </w:r>
      <w:r w:rsidR="00B97863" w:rsidRPr="00D2435C">
        <w:rPr>
          <w:i/>
          <w:iCs/>
          <w:color w:val="000000" w:themeColor="text1"/>
        </w:rPr>
        <w:t>Jaji’s</w:t>
      </w:r>
      <w:r w:rsidRPr="00D2435C">
        <w:rPr>
          <w:color w:val="000000" w:themeColor="text1"/>
        </w:rPr>
        <w:t xml:space="preserve"> as authoritative, knowledgeable, and spiritually insightful, with a mutual benefit in their exchange. Teachers were able to impart knowledge and carry on traditions while others could learn</w:t>
      </w:r>
      <w:r w:rsidR="00B16E00" w:rsidRPr="00D2435C">
        <w:rPr>
          <w:color w:val="000000" w:themeColor="text1"/>
        </w:rPr>
        <w:t>.</w:t>
      </w:r>
      <w:r w:rsidR="008E19B0" w:rsidRPr="00D2435C">
        <w:rPr>
          <w:color w:val="000000" w:themeColor="text1"/>
        </w:rPr>
        <w:t xml:space="preserve"> </w:t>
      </w:r>
      <w:r w:rsidR="008E19B0" w:rsidRPr="00D2435C">
        <w:rPr>
          <w:color w:val="000000" w:themeColor="text1"/>
          <w:spacing w:val="1"/>
          <w:shd w:val="clear" w:color="auto" w:fill="FFFFFF"/>
        </w:rPr>
        <w:t>Through the ‘</w:t>
      </w:r>
      <w:r w:rsidR="008E19B0" w:rsidRPr="00D2435C">
        <w:rPr>
          <w:i/>
          <w:iCs/>
          <w:color w:val="000000" w:themeColor="text1"/>
          <w:spacing w:val="1"/>
          <w:shd w:val="clear" w:color="auto" w:fill="FFFFFF"/>
        </w:rPr>
        <w:t>Yan Taru,</w:t>
      </w:r>
      <w:r w:rsidR="008E19B0" w:rsidRPr="00D2435C">
        <w:rPr>
          <w:color w:val="000000" w:themeColor="text1"/>
          <w:spacing w:val="1"/>
          <w:shd w:val="clear" w:color="auto" w:fill="FFFFFF"/>
        </w:rPr>
        <w:t xml:space="preserve"> women formed </w:t>
      </w:r>
      <w:r w:rsidR="00607615" w:rsidRPr="00D2435C">
        <w:rPr>
          <w:color w:val="000000" w:themeColor="text1"/>
          <w:spacing w:val="1"/>
          <w:shd w:val="clear" w:color="auto" w:fill="FFFFFF"/>
        </w:rPr>
        <w:t xml:space="preserve">circles of reading </w:t>
      </w:r>
      <w:r w:rsidR="008E19B0" w:rsidRPr="00D2435C">
        <w:rPr>
          <w:color w:val="000000" w:themeColor="text1"/>
          <w:spacing w:val="1"/>
          <w:shd w:val="clear" w:color="auto" w:fill="FFFFFF"/>
        </w:rPr>
        <w:t>the Qur'an and other texts, promoting literacy and intellectual</w:t>
      </w:r>
      <w:r w:rsidR="00AB6726" w:rsidRPr="00D2435C">
        <w:rPr>
          <w:color w:val="000000" w:themeColor="text1"/>
          <w:spacing w:val="1"/>
          <w:shd w:val="clear" w:color="auto" w:fill="FFFFFF"/>
        </w:rPr>
        <w:t xml:space="preserve"> </w:t>
      </w:r>
      <w:r w:rsidR="008E19B0" w:rsidRPr="00D2435C">
        <w:rPr>
          <w:color w:val="000000" w:themeColor="text1"/>
          <w:spacing w:val="1"/>
          <w:shd w:val="clear" w:color="auto" w:fill="FFFFFF"/>
        </w:rPr>
        <w:t>independence.</w:t>
      </w:r>
      <w:r w:rsidR="008E19B0" w:rsidRPr="00D2435C">
        <w:rPr>
          <w:rStyle w:val="FootnoteReference"/>
          <w:color w:val="000000" w:themeColor="text1"/>
          <w:spacing w:val="1"/>
          <w:shd w:val="clear" w:color="auto" w:fill="FFFFFF"/>
        </w:rPr>
        <w:footnoteReference w:id="87"/>
      </w:r>
      <w:r w:rsidR="00BD0605">
        <w:rPr>
          <w:color w:val="000000" w:themeColor="text1"/>
          <w:spacing w:val="1"/>
          <w:shd w:val="clear" w:color="auto" w:fill="FFFFFF"/>
        </w:rPr>
        <w:t xml:space="preserve"> </w:t>
      </w:r>
    </w:p>
    <w:p w14:paraId="1AB98971" w14:textId="5BCA5D80" w:rsidR="00CA1949" w:rsidRPr="00D2435C" w:rsidRDefault="008E19B0" w:rsidP="00BD0605">
      <w:pPr>
        <w:spacing w:line="480" w:lineRule="auto"/>
        <w:ind w:firstLine="720"/>
        <w:rPr>
          <w:color w:val="000000" w:themeColor="text1"/>
        </w:rPr>
      </w:pPr>
      <w:r w:rsidRPr="00D2435C">
        <w:rPr>
          <w:color w:val="000000" w:themeColor="text1"/>
          <w:spacing w:val="1"/>
          <w:shd w:val="clear" w:color="auto" w:fill="FFFFFF"/>
        </w:rPr>
        <w:lastRenderedPageBreak/>
        <w:t>T</w:t>
      </w:r>
      <w:r w:rsidR="00AB6726" w:rsidRPr="00D2435C">
        <w:rPr>
          <w:color w:val="000000" w:themeColor="text1"/>
          <w:spacing w:val="1"/>
          <w:shd w:val="clear" w:color="auto" w:fill="FFFFFF"/>
        </w:rPr>
        <w:t xml:space="preserve">his approach showcases Asmau’s </w:t>
      </w:r>
      <w:r w:rsidRPr="00D2435C">
        <w:rPr>
          <w:color w:val="000000" w:themeColor="text1"/>
          <w:spacing w:val="1"/>
          <w:shd w:val="clear" w:color="auto" w:fill="FFFFFF"/>
        </w:rPr>
        <w:t>commitment to women's education but also broader societal implications</w:t>
      </w:r>
      <w:r w:rsidR="00B16E00" w:rsidRPr="00D2435C">
        <w:rPr>
          <w:color w:val="000000" w:themeColor="text1"/>
          <w:spacing w:val="1"/>
          <w:shd w:val="clear" w:color="auto" w:fill="FFFFFF"/>
        </w:rPr>
        <w:t xml:space="preserve">  as th</w:t>
      </w:r>
      <w:r w:rsidR="00607615" w:rsidRPr="00D2435C">
        <w:rPr>
          <w:color w:val="000000" w:themeColor="text1"/>
          <w:spacing w:val="1"/>
          <w:shd w:val="clear" w:color="auto" w:fill="FFFFFF"/>
        </w:rPr>
        <w:t>is fos</w:t>
      </w:r>
      <w:r w:rsidRPr="00D2435C">
        <w:rPr>
          <w:color w:val="000000" w:themeColor="text1"/>
          <w:spacing w:val="1"/>
          <w:shd w:val="clear" w:color="auto" w:fill="FFFFFF"/>
        </w:rPr>
        <w:t>ter</w:t>
      </w:r>
      <w:r w:rsidR="00607615" w:rsidRPr="00D2435C">
        <w:rPr>
          <w:color w:val="000000" w:themeColor="text1"/>
          <w:spacing w:val="1"/>
          <w:shd w:val="clear" w:color="auto" w:fill="FFFFFF"/>
        </w:rPr>
        <w:t>ed</w:t>
      </w:r>
      <w:r w:rsidRPr="00D2435C">
        <w:rPr>
          <w:color w:val="000000" w:themeColor="text1"/>
          <w:spacing w:val="1"/>
          <w:shd w:val="clear" w:color="auto" w:fill="FFFFFF"/>
        </w:rPr>
        <w:t xml:space="preserve"> a culture of literacy and moral education among women that provide</w:t>
      </w:r>
      <w:r w:rsidR="00607615" w:rsidRPr="00D2435C">
        <w:rPr>
          <w:color w:val="000000" w:themeColor="text1"/>
          <w:spacing w:val="1"/>
          <w:shd w:val="clear" w:color="auto" w:fill="FFFFFF"/>
        </w:rPr>
        <w:t>d</w:t>
      </w:r>
      <w:r w:rsidRPr="00D2435C">
        <w:rPr>
          <w:color w:val="000000" w:themeColor="text1"/>
          <w:spacing w:val="1"/>
          <w:shd w:val="clear" w:color="auto" w:fill="FFFFFF"/>
        </w:rPr>
        <w:t xml:space="preserve"> them with practical and spiritual tools for community </w:t>
      </w:r>
      <w:r w:rsidR="00607615" w:rsidRPr="00D2435C">
        <w:rPr>
          <w:color w:val="000000" w:themeColor="text1"/>
          <w:spacing w:val="1"/>
          <w:shd w:val="clear" w:color="auto" w:fill="FFFFFF"/>
        </w:rPr>
        <w:t>integration</w:t>
      </w:r>
      <w:r w:rsidRPr="00D2435C">
        <w:rPr>
          <w:color w:val="000000" w:themeColor="text1"/>
          <w:spacing w:val="1"/>
          <w:shd w:val="clear" w:color="auto" w:fill="FFFFFF"/>
        </w:rPr>
        <w:t>.</w:t>
      </w:r>
      <w:r w:rsidR="00AB6726" w:rsidRPr="00D2435C">
        <w:rPr>
          <w:rStyle w:val="FootnoteReference"/>
          <w:color w:val="000000" w:themeColor="text1"/>
          <w:spacing w:val="1"/>
          <w:shd w:val="clear" w:color="auto" w:fill="FFFFFF"/>
        </w:rPr>
        <w:footnoteReference w:id="88"/>
      </w:r>
      <w:r w:rsidRPr="00D2435C">
        <w:rPr>
          <w:color w:val="000000" w:themeColor="text1"/>
          <w:spacing w:val="1"/>
          <w:shd w:val="clear" w:color="auto" w:fill="FFFFFF"/>
        </w:rPr>
        <w:t xml:space="preserve"> Furthermore, her advancement of these educational practices allowed women to emerge as both scholars and spiritual guides, fundamentally transforming social expectations regarding female participation in Islam</w:t>
      </w:r>
      <w:r w:rsidRPr="00D2435C">
        <w:rPr>
          <w:rFonts w:ascii="Arial" w:hAnsi="Arial" w:cs="Arial"/>
          <w:color w:val="000000" w:themeColor="text1"/>
          <w:spacing w:val="1"/>
          <w:shd w:val="clear" w:color="auto" w:fill="FFFFFF"/>
        </w:rPr>
        <w:t>.</w:t>
      </w:r>
      <w:r w:rsidR="00B16E00" w:rsidRPr="00D2435C">
        <w:rPr>
          <w:rStyle w:val="FootnoteReference"/>
          <w:rFonts w:ascii="Arial" w:hAnsi="Arial" w:cs="Arial"/>
          <w:color w:val="000000" w:themeColor="text1"/>
          <w:spacing w:val="1"/>
          <w:shd w:val="clear" w:color="auto" w:fill="FFFFFF"/>
        </w:rPr>
        <w:footnoteReference w:id="89"/>
      </w:r>
      <w:r w:rsidR="00BD0605">
        <w:rPr>
          <w:rFonts w:ascii="Arial" w:hAnsi="Arial" w:cs="Arial"/>
          <w:color w:val="000000" w:themeColor="text1"/>
          <w:spacing w:val="1"/>
          <w:shd w:val="clear" w:color="auto" w:fill="FFFFFF"/>
        </w:rPr>
        <w:t xml:space="preserve"> </w:t>
      </w:r>
      <w:r w:rsidR="00014C76" w:rsidRPr="00D2435C">
        <w:rPr>
          <w:color w:val="000000" w:themeColor="text1"/>
        </w:rPr>
        <w:t xml:space="preserve">Stylistically, </w:t>
      </w:r>
      <w:proofErr w:type="spellStart"/>
      <w:r w:rsidR="00014C76" w:rsidRPr="00D2435C">
        <w:rPr>
          <w:color w:val="000000" w:themeColor="text1"/>
        </w:rPr>
        <w:t>Asma’u</w:t>
      </w:r>
      <w:proofErr w:type="spellEnd"/>
      <w:r w:rsidR="00014C76" w:rsidRPr="00D2435C">
        <w:rPr>
          <w:color w:val="000000" w:themeColor="text1"/>
        </w:rPr>
        <w:t xml:space="preserve"> wrote and orated poems for the</w:t>
      </w:r>
      <w:r w:rsidR="00014C76" w:rsidRPr="00D2435C">
        <w:rPr>
          <w:i/>
          <w:iCs/>
          <w:color w:val="000000" w:themeColor="text1"/>
        </w:rPr>
        <w:t xml:space="preserve"> Jaji’s</w:t>
      </w:r>
      <w:r w:rsidR="00014C76" w:rsidRPr="00D2435C">
        <w:rPr>
          <w:color w:val="000000" w:themeColor="text1"/>
        </w:rPr>
        <w:t xml:space="preserve"> to learn and take back to their communities. These poems were written to ease the process of memorization of Islamic concepts</w:t>
      </w:r>
      <w:r w:rsidR="00731196" w:rsidRPr="00D2435C">
        <w:rPr>
          <w:color w:val="000000" w:themeColor="text1"/>
        </w:rPr>
        <w:t>. When thinking of this in relation t</w:t>
      </w:r>
      <w:r w:rsidR="00B16E00" w:rsidRPr="00D2435C">
        <w:rPr>
          <w:color w:val="000000" w:themeColor="text1"/>
        </w:rPr>
        <w:t>o the response</w:t>
      </w:r>
      <w:r w:rsidR="00731196" w:rsidRPr="00D2435C">
        <w:rPr>
          <w:color w:val="000000" w:themeColor="text1"/>
        </w:rPr>
        <w:t xml:space="preserve"> music of the</w:t>
      </w:r>
      <w:r w:rsidR="00731196" w:rsidRPr="00D2435C">
        <w:rPr>
          <w:i/>
          <w:iCs/>
          <w:color w:val="000000" w:themeColor="text1"/>
        </w:rPr>
        <w:t xml:space="preserve"> </w:t>
      </w:r>
      <w:proofErr w:type="spellStart"/>
      <w:r w:rsidR="00731196" w:rsidRPr="00D2435C">
        <w:rPr>
          <w:i/>
          <w:iCs/>
          <w:color w:val="000000" w:themeColor="text1"/>
        </w:rPr>
        <w:t>Bori</w:t>
      </w:r>
      <w:proofErr w:type="spellEnd"/>
      <w:r w:rsidR="00731196" w:rsidRPr="00D2435C">
        <w:rPr>
          <w:color w:val="000000" w:themeColor="text1"/>
        </w:rPr>
        <w:t xml:space="preserve"> cult, </w:t>
      </w:r>
      <w:proofErr w:type="spellStart"/>
      <w:r w:rsidR="00731196" w:rsidRPr="00D2435C">
        <w:rPr>
          <w:color w:val="000000" w:themeColor="text1"/>
        </w:rPr>
        <w:t>Asma’u’s</w:t>
      </w:r>
      <w:proofErr w:type="spellEnd"/>
      <w:r w:rsidR="00731196" w:rsidRPr="00D2435C">
        <w:rPr>
          <w:color w:val="000000" w:themeColor="text1"/>
        </w:rPr>
        <w:t xml:space="preserve"> poetry utilized cultural expression to deliver spiritual thoughts</w:t>
      </w:r>
      <w:r w:rsidR="004B0635" w:rsidRPr="00D2435C">
        <w:rPr>
          <w:color w:val="000000" w:themeColor="text1"/>
        </w:rPr>
        <w:t xml:space="preserve">, legal guides, and intellectual ideas. </w:t>
      </w:r>
      <w:r w:rsidR="00731196" w:rsidRPr="00D2435C">
        <w:rPr>
          <w:color w:val="000000" w:themeColor="text1"/>
        </w:rPr>
        <w:t xml:space="preserve">The poem below is </w:t>
      </w:r>
      <w:r w:rsidR="004B0635" w:rsidRPr="00D2435C">
        <w:rPr>
          <w:color w:val="000000" w:themeColor="text1"/>
        </w:rPr>
        <w:t>considered</w:t>
      </w:r>
      <w:r w:rsidR="00731196" w:rsidRPr="00D2435C">
        <w:rPr>
          <w:color w:val="000000" w:themeColor="text1"/>
        </w:rPr>
        <w:t xml:space="preserve"> to have been one of her first works</w:t>
      </w:r>
      <w:r w:rsidR="0018201B">
        <w:rPr>
          <w:color w:val="000000" w:themeColor="text1"/>
        </w:rPr>
        <w:t xml:space="preserve">, putting the </w:t>
      </w:r>
      <w:r w:rsidR="00FA01A9" w:rsidRPr="00D2435C">
        <w:rPr>
          <w:color w:val="000000" w:themeColor="text1"/>
        </w:rPr>
        <w:t>women</w:t>
      </w:r>
      <w:r w:rsidR="00525BF2" w:rsidRPr="00D2435C">
        <w:rPr>
          <w:color w:val="000000" w:themeColor="text1"/>
        </w:rPr>
        <w:t xml:space="preserve"> </w:t>
      </w:r>
      <w:r w:rsidR="0018201B">
        <w:rPr>
          <w:color w:val="000000" w:themeColor="text1"/>
        </w:rPr>
        <w:t>of</w:t>
      </w:r>
      <w:r w:rsidR="00FA01A9" w:rsidRPr="00D2435C">
        <w:rPr>
          <w:color w:val="000000" w:themeColor="text1"/>
        </w:rPr>
        <w:t xml:space="preserve"> Islam firmly in </w:t>
      </w:r>
      <w:r w:rsidR="0018201B">
        <w:rPr>
          <w:color w:val="000000" w:themeColor="text1"/>
        </w:rPr>
        <w:t>the culture of art and knowledge</w:t>
      </w:r>
      <w:r w:rsidR="00525BF2" w:rsidRPr="00D2435C">
        <w:rPr>
          <w:color w:val="000000" w:themeColor="text1"/>
        </w:rPr>
        <w:t>.</w:t>
      </w:r>
      <w:r w:rsidR="00FA01A9" w:rsidRPr="00D2435C">
        <w:rPr>
          <w:color w:val="000000" w:themeColor="text1"/>
        </w:rPr>
        <w:t xml:space="preserve"> Boyd and Mack assert this may have been compiled due to emergence of the </w:t>
      </w:r>
      <w:r w:rsidR="00FA01A9" w:rsidRPr="00D2435C">
        <w:rPr>
          <w:i/>
          <w:iCs/>
          <w:color w:val="000000" w:themeColor="text1"/>
        </w:rPr>
        <w:t>Bori</w:t>
      </w:r>
      <w:r w:rsidR="00FA01A9" w:rsidRPr="00D2435C">
        <w:rPr>
          <w:color w:val="000000" w:themeColor="text1"/>
        </w:rPr>
        <w:t xml:space="preserve"> cult specifically</w:t>
      </w:r>
      <w:r w:rsidR="00525BF2" w:rsidRPr="00D2435C">
        <w:rPr>
          <w:color w:val="000000" w:themeColor="text1"/>
        </w:rPr>
        <w:t>, with a desire to squander their influence as quickly as possible</w:t>
      </w:r>
      <w:r w:rsidR="00FA01A9" w:rsidRPr="00D2435C">
        <w:rPr>
          <w:color w:val="000000" w:themeColor="text1"/>
        </w:rPr>
        <w:t>.</w:t>
      </w:r>
      <w:r w:rsidR="00FA01A9" w:rsidRPr="00D2435C">
        <w:rPr>
          <w:rStyle w:val="FootnoteReference"/>
          <w:color w:val="000000" w:themeColor="text1"/>
        </w:rPr>
        <w:footnoteReference w:id="90"/>
      </w:r>
      <w:r w:rsidR="004B0635" w:rsidRPr="00D2435C">
        <w:rPr>
          <w:color w:val="000000" w:themeColor="text1"/>
        </w:rPr>
        <w:t xml:space="preserve"> </w:t>
      </w:r>
      <w:r w:rsidR="002F6CCB" w:rsidRPr="00D2435C">
        <w:rPr>
          <w:color w:val="000000" w:themeColor="text1"/>
        </w:rPr>
        <w:t>The poem is eighty</w:t>
      </w:r>
      <w:r w:rsidR="00675075">
        <w:rPr>
          <w:color w:val="000000" w:themeColor="text1"/>
        </w:rPr>
        <w:t>-</w:t>
      </w:r>
      <w:r w:rsidR="002F6CCB" w:rsidRPr="00D2435C">
        <w:rPr>
          <w:color w:val="000000" w:themeColor="text1"/>
        </w:rPr>
        <w:t xml:space="preserve">three lines long. </w:t>
      </w:r>
      <w:r w:rsidR="00525BF2" w:rsidRPr="00D2435C">
        <w:rPr>
          <w:color w:val="000000" w:themeColor="text1"/>
        </w:rPr>
        <w:t>The</w:t>
      </w:r>
      <w:r w:rsidR="00CA1949" w:rsidRPr="00D2435C">
        <w:rPr>
          <w:color w:val="000000" w:themeColor="text1"/>
        </w:rPr>
        <w:t xml:space="preserve"> first</w:t>
      </w:r>
      <w:r w:rsidR="002F6CCB" w:rsidRPr="00D2435C">
        <w:rPr>
          <w:color w:val="000000" w:themeColor="text1"/>
        </w:rPr>
        <w:t xml:space="preserve"> the </w:t>
      </w:r>
      <w:r w:rsidR="00CA1949" w:rsidRPr="00D2435C">
        <w:rPr>
          <w:color w:val="000000" w:themeColor="text1"/>
        </w:rPr>
        <w:t>fifteen verses</w:t>
      </w:r>
      <w:r w:rsidR="00525BF2" w:rsidRPr="00D2435C">
        <w:rPr>
          <w:color w:val="000000" w:themeColor="text1"/>
        </w:rPr>
        <w:t xml:space="preserve"> were selected to showcase the type of poetry</w:t>
      </w:r>
      <w:r w:rsidR="00B16E00" w:rsidRPr="00D2435C">
        <w:rPr>
          <w:color w:val="000000" w:themeColor="text1"/>
        </w:rPr>
        <w:t xml:space="preserve"> </w:t>
      </w:r>
      <w:proofErr w:type="spellStart"/>
      <w:r w:rsidR="00B16E00" w:rsidRPr="00D2435C">
        <w:rPr>
          <w:color w:val="000000" w:themeColor="text1"/>
        </w:rPr>
        <w:t>Asma’u</w:t>
      </w:r>
      <w:proofErr w:type="spellEnd"/>
      <w:r w:rsidR="00B16E00" w:rsidRPr="00D2435C">
        <w:rPr>
          <w:color w:val="000000" w:themeColor="text1"/>
        </w:rPr>
        <w:t xml:space="preserve"> </w:t>
      </w:r>
      <w:r w:rsidR="00415375" w:rsidRPr="00D2435C">
        <w:rPr>
          <w:color w:val="000000" w:themeColor="text1"/>
        </w:rPr>
        <w:t xml:space="preserve">orated. </w:t>
      </w:r>
      <w:r w:rsidR="007B7637">
        <w:rPr>
          <w:color w:val="000000" w:themeColor="text1"/>
        </w:rPr>
        <w:t>The format of the poem directly reflects the way the authors showcased the preservation of the poem</w:t>
      </w:r>
      <w:r w:rsidR="00675075">
        <w:rPr>
          <w:color w:val="000000" w:themeColor="text1"/>
        </w:rPr>
        <w:t xml:space="preserve">. </w:t>
      </w:r>
    </w:p>
    <w:p w14:paraId="768D911C" w14:textId="77777777" w:rsidR="00DF7F5C" w:rsidRDefault="00DF7F5C" w:rsidP="00BD0605">
      <w:pPr>
        <w:spacing w:line="480" w:lineRule="auto"/>
        <w:jc w:val="center"/>
        <w:rPr>
          <w:color w:val="000000" w:themeColor="text1"/>
        </w:rPr>
      </w:pPr>
    </w:p>
    <w:p w14:paraId="3F690771" w14:textId="77777777" w:rsidR="00DF7F5C" w:rsidRDefault="00DF7F5C" w:rsidP="00BD0605">
      <w:pPr>
        <w:spacing w:line="480" w:lineRule="auto"/>
        <w:jc w:val="center"/>
        <w:rPr>
          <w:color w:val="000000" w:themeColor="text1"/>
        </w:rPr>
      </w:pPr>
    </w:p>
    <w:p w14:paraId="391B6E39" w14:textId="79CCC330" w:rsidR="00CA1949" w:rsidRPr="00D2435C" w:rsidRDefault="00CA1949" w:rsidP="00BD0605">
      <w:pPr>
        <w:spacing w:line="480" w:lineRule="auto"/>
        <w:jc w:val="center"/>
        <w:rPr>
          <w:color w:val="000000" w:themeColor="text1"/>
        </w:rPr>
      </w:pPr>
      <w:r w:rsidRPr="00D2435C">
        <w:rPr>
          <w:color w:val="000000" w:themeColor="text1"/>
        </w:rPr>
        <w:lastRenderedPageBreak/>
        <w:t xml:space="preserve">Sufi Women </w:t>
      </w:r>
    </w:p>
    <w:p w14:paraId="6C604B2F" w14:textId="77777777" w:rsidR="00CA1949" w:rsidRPr="00D2435C" w:rsidRDefault="00CA1949" w:rsidP="00BD0605">
      <w:pPr>
        <w:spacing w:line="480" w:lineRule="auto"/>
        <w:jc w:val="center"/>
        <w:rPr>
          <w:i/>
          <w:iCs/>
          <w:color w:val="000000" w:themeColor="text1"/>
        </w:rPr>
      </w:pPr>
      <w:proofErr w:type="spellStart"/>
      <w:r w:rsidRPr="00D2435C">
        <w:rPr>
          <w:i/>
          <w:iCs/>
          <w:color w:val="000000" w:themeColor="text1"/>
        </w:rPr>
        <w:t>Tawassuli</w:t>
      </w:r>
      <w:proofErr w:type="spellEnd"/>
      <w:r w:rsidRPr="00D2435C">
        <w:rPr>
          <w:i/>
          <w:iCs/>
          <w:color w:val="000000" w:themeColor="text1"/>
        </w:rPr>
        <w:t xml:space="preserve"> Ga Mata </w:t>
      </w:r>
      <w:proofErr w:type="spellStart"/>
      <w:r w:rsidRPr="00D2435C">
        <w:rPr>
          <w:i/>
          <w:iCs/>
          <w:color w:val="000000" w:themeColor="text1"/>
        </w:rPr>
        <w:t>Masu</w:t>
      </w:r>
      <w:proofErr w:type="spellEnd"/>
      <w:r w:rsidRPr="00D2435C">
        <w:rPr>
          <w:i/>
          <w:iCs/>
          <w:color w:val="000000" w:themeColor="text1"/>
        </w:rPr>
        <w:t xml:space="preserve"> </w:t>
      </w:r>
      <w:proofErr w:type="spellStart"/>
      <w:r w:rsidRPr="00D2435C">
        <w:rPr>
          <w:i/>
          <w:iCs/>
          <w:color w:val="000000" w:themeColor="text1"/>
        </w:rPr>
        <w:t>Albarak</w:t>
      </w:r>
      <w:proofErr w:type="spellEnd"/>
      <w:r w:rsidRPr="00D2435C">
        <w:rPr>
          <w:i/>
          <w:iCs/>
          <w:color w:val="000000" w:themeColor="text1"/>
        </w:rPr>
        <w:t>/</w:t>
      </w:r>
      <w:proofErr w:type="spellStart"/>
      <w:r w:rsidRPr="00D2435C">
        <w:rPr>
          <w:i/>
          <w:iCs/>
          <w:color w:val="000000" w:themeColor="text1"/>
        </w:rPr>
        <w:t>Tindinore</w:t>
      </w:r>
      <w:proofErr w:type="spellEnd"/>
      <w:r w:rsidRPr="00D2435C">
        <w:rPr>
          <w:i/>
          <w:iCs/>
          <w:color w:val="000000" w:themeColor="text1"/>
        </w:rPr>
        <w:t xml:space="preserve"> </w:t>
      </w:r>
      <w:proofErr w:type="spellStart"/>
      <w:r w:rsidRPr="00D2435C">
        <w:rPr>
          <w:i/>
          <w:iCs/>
          <w:color w:val="000000" w:themeColor="text1"/>
        </w:rPr>
        <w:t>Labne</w:t>
      </w:r>
      <w:proofErr w:type="spellEnd"/>
    </w:p>
    <w:p w14:paraId="4531390B" w14:textId="77777777" w:rsidR="00CA1949" w:rsidRPr="00D2435C" w:rsidRDefault="00CA1949" w:rsidP="00BD0605">
      <w:pPr>
        <w:spacing w:line="480" w:lineRule="auto"/>
        <w:jc w:val="center"/>
        <w:rPr>
          <w:color w:val="000000" w:themeColor="text1"/>
        </w:rPr>
      </w:pPr>
      <w:r w:rsidRPr="00D2435C">
        <w:rPr>
          <w:color w:val="000000" w:themeColor="text1"/>
        </w:rPr>
        <w:t>1836/1827-1252/1253</w:t>
      </w:r>
    </w:p>
    <w:p w14:paraId="0C66354A" w14:textId="77777777" w:rsidR="00CA1949" w:rsidRPr="00D2435C" w:rsidRDefault="00CA1949" w:rsidP="00CA1949">
      <w:pPr>
        <w:spacing w:line="480" w:lineRule="auto"/>
        <w:rPr>
          <w:color w:val="000000" w:themeColor="text1"/>
        </w:rPr>
      </w:pPr>
      <w:r w:rsidRPr="00D2435C">
        <w:rPr>
          <w:color w:val="000000" w:themeColor="text1"/>
        </w:rPr>
        <w:t>Language of Original:</w:t>
      </w:r>
      <w:r w:rsidRPr="00D2435C">
        <w:rPr>
          <w:color w:val="000000" w:themeColor="text1"/>
        </w:rPr>
        <w:tab/>
        <w:t xml:space="preserve"> </w:t>
      </w:r>
      <w:r w:rsidRPr="00D2435C">
        <w:rPr>
          <w:color w:val="000000" w:themeColor="text1"/>
        </w:rPr>
        <w:tab/>
        <w:t>Hausa/</w:t>
      </w:r>
      <w:proofErr w:type="spellStart"/>
      <w:r w:rsidRPr="00D2435C">
        <w:rPr>
          <w:color w:val="000000" w:themeColor="text1"/>
        </w:rPr>
        <w:t>Fulfide</w:t>
      </w:r>
      <w:proofErr w:type="spellEnd"/>
    </w:p>
    <w:p w14:paraId="481706A3" w14:textId="77777777" w:rsidR="00CA1949" w:rsidRPr="00D2435C" w:rsidRDefault="00CA1949" w:rsidP="00CA1949">
      <w:pPr>
        <w:spacing w:line="480" w:lineRule="auto"/>
        <w:rPr>
          <w:color w:val="000000" w:themeColor="text1"/>
        </w:rPr>
      </w:pPr>
      <w:r w:rsidRPr="00D2435C">
        <w:rPr>
          <w:color w:val="000000" w:themeColor="text1"/>
        </w:rPr>
        <w:t>Source of Text:</w:t>
      </w:r>
      <w:r w:rsidRPr="00D2435C">
        <w:rPr>
          <w:color w:val="000000" w:themeColor="text1"/>
        </w:rPr>
        <w:tab/>
      </w:r>
      <w:r w:rsidRPr="00D2435C">
        <w:rPr>
          <w:color w:val="000000" w:themeColor="text1"/>
        </w:rPr>
        <w:tab/>
        <w:t xml:space="preserve">Bella Sa’id </w:t>
      </w:r>
      <w:proofErr w:type="gramStart"/>
      <w:r w:rsidRPr="00D2435C">
        <w:rPr>
          <w:color w:val="000000" w:themeColor="text1"/>
        </w:rPr>
        <w:t>Thesis  p</w:t>
      </w:r>
      <w:proofErr w:type="gramEnd"/>
      <w:r w:rsidRPr="00D2435C">
        <w:rPr>
          <w:color w:val="000000" w:themeColor="text1"/>
        </w:rPr>
        <w:t xml:space="preserve"> 253-259(Hausa)</w:t>
      </w:r>
    </w:p>
    <w:p w14:paraId="426990AD" w14:textId="73538943" w:rsidR="00CA1949" w:rsidRPr="00D2435C" w:rsidRDefault="00CA1949" w:rsidP="00CA1949">
      <w:pPr>
        <w:spacing w:line="480" w:lineRule="auto"/>
        <w:ind w:left="2160" w:firstLine="720"/>
        <w:rPr>
          <w:color w:val="000000" w:themeColor="text1"/>
        </w:rPr>
      </w:pPr>
      <w:r w:rsidRPr="00D2435C">
        <w:rPr>
          <w:color w:val="000000" w:themeColor="text1"/>
        </w:rPr>
        <w:t xml:space="preserve">Waziri </w:t>
      </w:r>
      <w:proofErr w:type="spellStart"/>
      <w:r w:rsidRPr="00D2435C">
        <w:rPr>
          <w:color w:val="000000" w:themeColor="text1"/>
        </w:rPr>
        <w:t>Junaidu</w:t>
      </w:r>
      <w:proofErr w:type="spellEnd"/>
      <w:r w:rsidRPr="00D2435C">
        <w:rPr>
          <w:color w:val="000000" w:themeColor="text1"/>
        </w:rPr>
        <w:t xml:space="preserve"> </w:t>
      </w:r>
      <w:proofErr w:type="gramStart"/>
      <w:r w:rsidRPr="00D2435C">
        <w:rPr>
          <w:color w:val="000000" w:themeColor="text1"/>
        </w:rPr>
        <w:t>( Fulfulde</w:t>
      </w:r>
      <w:proofErr w:type="gramEnd"/>
      <w:r w:rsidRPr="00D2435C">
        <w:rPr>
          <w:color w:val="000000" w:themeColor="text1"/>
        </w:rPr>
        <w:t>)</w:t>
      </w:r>
    </w:p>
    <w:p w14:paraId="3DBF1084" w14:textId="77777777" w:rsidR="00CA1949" w:rsidRPr="00D2435C" w:rsidRDefault="00CA1949" w:rsidP="00FA01A9">
      <w:pPr>
        <w:spacing w:line="480" w:lineRule="auto"/>
        <w:ind w:firstLine="720"/>
        <w:rPr>
          <w:color w:val="000000" w:themeColor="text1"/>
        </w:rPr>
      </w:pPr>
    </w:p>
    <w:p w14:paraId="620FD47C" w14:textId="63D2156E" w:rsidR="00361DC6" w:rsidRPr="00D2435C" w:rsidRDefault="00361DC6" w:rsidP="00CA1949">
      <w:pPr>
        <w:pStyle w:val="ListParagraph"/>
        <w:numPr>
          <w:ilvl w:val="0"/>
          <w:numId w:val="28"/>
        </w:numPr>
        <w:spacing w:line="480" w:lineRule="auto"/>
        <w:ind w:left="2160"/>
        <w:rPr>
          <w:color w:val="000000" w:themeColor="text1"/>
        </w:rPr>
      </w:pPr>
      <w:proofErr w:type="spellStart"/>
      <w:r w:rsidRPr="00D2435C">
        <w:rPr>
          <w:color w:val="000000" w:themeColor="text1"/>
        </w:rPr>
        <w:t>Alhamdulilahi</w:t>
      </w:r>
      <w:proofErr w:type="spellEnd"/>
      <w:r w:rsidRPr="00D2435C">
        <w:rPr>
          <w:color w:val="000000" w:themeColor="text1"/>
        </w:rPr>
        <w:t>, we thank God</w:t>
      </w:r>
    </w:p>
    <w:p w14:paraId="2F5B7CDE" w14:textId="768A3AC9" w:rsidR="00361DC6" w:rsidRPr="00D2435C" w:rsidRDefault="00361DC6" w:rsidP="00CA1949">
      <w:pPr>
        <w:pStyle w:val="ListParagraph"/>
        <w:spacing w:line="480" w:lineRule="auto"/>
        <w:ind w:left="2160"/>
        <w:rPr>
          <w:color w:val="000000" w:themeColor="text1"/>
        </w:rPr>
      </w:pPr>
      <w:r w:rsidRPr="00D2435C">
        <w:rPr>
          <w:color w:val="000000" w:themeColor="text1"/>
        </w:rPr>
        <w:t>We invoke Blessings on God’s Messenger.</w:t>
      </w:r>
    </w:p>
    <w:p w14:paraId="11C5C30E" w14:textId="03B80B62" w:rsidR="00361DC6" w:rsidRPr="00D2435C" w:rsidRDefault="00361DC6" w:rsidP="00CA1949">
      <w:pPr>
        <w:spacing w:line="480" w:lineRule="auto"/>
        <w:ind w:left="720" w:firstLine="720"/>
        <w:rPr>
          <w:color w:val="000000" w:themeColor="text1"/>
        </w:rPr>
      </w:pPr>
      <w:r w:rsidRPr="00D2435C">
        <w:rPr>
          <w:color w:val="000000" w:themeColor="text1"/>
        </w:rPr>
        <w:t>2</w:t>
      </w:r>
      <w:r w:rsidRPr="00D2435C">
        <w:rPr>
          <w:color w:val="000000" w:themeColor="text1"/>
        </w:rPr>
        <w:tab/>
        <w:t>We invoke blessings on his Family and Companions</w:t>
      </w:r>
    </w:p>
    <w:p w14:paraId="7DE171F7" w14:textId="2FFE1A5F" w:rsidR="00361DC6" w:rsidRPr="00D2435C" w:rsidRDefault="00361DC6" w:rsidP="00CA1949">
      <w:pPr>
        <w:spacing w:line="480" w:lineRule="auto"/>
        <w:ind w:left="720" w:firstLine="720"/>
        <w:rPr>
          <w:color w:val="000000" w:themeColor="text1"/>
        </w:rPr>
      </w:pPr>
      <w:r w:rsidRPr="00D2435C">
        <w:rPr>
          <w:color w:val="000000" w:themeColor="text1"/>
        </w:rPr>
        <w:tab/>
        <w:t xml:space="preserve">And those who followed them, thus we gain </w:t>
      </w:r>
      <w:proofErr w:type="spellStart"/>
      <w:r w:rsidRPr="00D2435C">
        <w:rPr>
          <w:color w:val="000000" w:themeColor="text1"/>
        </w:rPr>
        <w:t>self respect</w:t>
      </w:r>
      <w:proofErr w:type="spellEnd"/>
      <w:r w:rsidRPr="00D2435C">
        <w:rPr>
          <w:color w:val="000000" w:themeColor="text1"/>
        </w:rPr>
        <w:t>.</w:t>
      </w:r>
    </w:p>
    <w:p w14:paraId="5D4C5997" w14:textId="5298AF5F" w:rsidR="00361DC6" w:rsidRPr="00D2435C" w:rsidRDefault="00361DC6" w:rsidP="00CA1949">
      <w:pPr>
        <w:spacing w:line="480" w:lineRule="auto"/>
        <w:ind w:left="720" w:firstLine="720"/>
        <w:rPr>
          <w:color w:val="000000" w:themeColor="text1"/>
        </w:rPr>
      </w:pPr>
      <w:r w:rsidRPr="00D2435C">
        <w:rPr>
          <w:color w:val="000000" w:themeColor="text1"/>
        </w:rPr>
        <w:t>3</w:t>
      </w:r>
      <w:r w:rsidRPr="00D2435C">
        <w:rPr>
          <w:color w:val="000000" w:themeColor="text1"/>
        </w:rPr>
        <w:tab/>
        <w:t xml:space="preserve">We invoke </w:t>
      </w:r>
      <w:r w:rsidR="00CA1949" w:rsidRPr="00D2435C">
        <w:rPr>
          <w:color w:val="000000" w:themeColor="text1"/>
        </w:rPr>
        <w:t>blessings</w:t>
      </w:r>
      <w:r w:rsidRPr="00D2435C">
        <w:rPr>
          <w:color w:val="000000" w:themeColor="text1"/>
        </w:rPr>
        <w:t xml:space="preserve"> on the Companions of the Prophet </w:t>
      </w:r>
    </w:p>
    <w:p w14:paraId="779CFCED" w14:textId="1AB478AA" w:rsidR="00361DC6" w:rsidRPr="00D2435C" w:rsidRDefault="00361DC6" w:rsidP="00CA1949">
      <w:pPr>
        <w:spacing w:line="480" w:lineRule="auto"/>
        <w:ind w:left="720" w:firstLine="720"/>
        <w:rPr>
          <w:color w:val="000000" w:themeColor="text1"/>
        </w:rPr>
      </w:pPr>
      <w:r w:rsidRPr="00D2435C">
        <w:rPr>
          <w:color w:val="000000" w:themeColor="text1"/>
        </w:rPr>
        <w:tab/>
        <w:t>Who are now sanctified.</w:t>
      </w:r>
    </w:p>
    <w:p w14:paraId="5FEF14D4" w14:textId="7032FE5D" w:rsidR="00361DC6" w:rsidRPr="00D2435C" w:rsidRDefault="00361DC6" w:rsidP="00CA1949">
      <w:pPr>
        <w:spacing w:line="480" w:lineRule="auto"/>
        <w:ind w:left="720" w:firstLine="720"/>
        <w:rPr>
          <w:color w:val="000000" w:themeColor="text1"/>
        </w:rPr>
      </w:pPr>
      <w:r w:rsidRPr="00D2435C">
        <w:rPr>
          <w:color w:val="000000" w:themeColor="text1"/>
        </w:rPr>
        <w:t>4</w:t>
      </w:r>
      <w:r w:rsidRPr="00D2435C">
        <w:rPr>
          <w:color w:val="000000" w:themeColor="text1"/>
        </w:rPr>
        <w:tab/>
        <w:t>My aim in this poem is to tell you about the Sufis</w:t>
      </w:r>
    </w:p>
    <w:p w14:paraId="0F0DB060" w14:textId="37A20853" w:rsidR="00361DC6" w:rsidRPr="00D2435C" w:rsidRDefault="00361DC6" w:rsidP="00CA1949">
      <w:pPr>
        <w:spacing w:line="480" w:lineRule="auto"/>
        <w:ind w:left="720" w:firstLine="720"/>
        <w:rPr>
          <w:color w:val="000000" w:themeColor="text1"/>
        </w:rPr>
      </w:pPr>
      <w:r w:rsidRPr="00D2435C">
        <w:rPr>
          <w:color w:val="000000" w:themeColor="text1"/>
        </w:rPr>
        <w:tab/>
        <w:t>To the great one I bow in reverence.</w:t>
      </w:r>
    </w:p>
    <w:p w14:paraId="23631EFA" w14:textId="6220BCE3" w:rsidR="00361DC6" w:rsidRPr="00D2435C" w:rsidRDefault="00361DC6" w:rsidP="00CA1949">
      <w:pPr>
        <w:spacing w:line="480" w:lineRule="auto"/>
        <w:ind w:left="720" w:firstLine="720"/>
        <w:rPr>
          <w:color w:val="000000" w:themeColor="text1"/>
        </w:rPr>
      </w:pPr>
      <w:r w:rsidRPr="00D2435C">
        <w:rPr>
          <w:color w:val="000000" w:themeColor="text1"/>
        </w:rPr>
        <w:t>5</w:t>
      </w:r>
      <w:r w:rsidRPr="00D2435C">
        <w:rPr>
          <w:color w:val="000000" w:themeColor="text1"/>
        </w:rPr>
        <w:tab/>
      </w:r>
      <w:r w:rsidR="00CA1949" w:rsidRPr="00D2435C">
        <w:rPr>
          <w:color w:val="000000" w:themeColor="text1"/>
        </w:rPr>
        <w:t xml:space="preserve">I am mindful of them while I am still alive </w:t>
      </w:r>
    </w:p>
    <w:p w14:paraId="6B397C81" w14:textId="53CA2231" w:rsidR="00CA1949" w:rsidRPr="00D2435C" w:rsidRDefault="00CA1949" w:rsidP="00CA1949">
      <w:pPr>
        <w:spacing w:line="480" w:lineRule="auto"/>
        <w:ind w:left="720" w:firstLine="720"/>
        <w:rPr>
          <w:color w:val="000000" w:themeColor="text1"/>
        </w:rPr>
      </w:pPr>
      <w:r w:rsidRPr="00D2435C">
        <w:rPr>
          <w:color w:val="000000" w:themeColor="text1"/>
        </w:rPr>
        <w:tab/>
        <w:t>So that they will remember me on the Day of Resurrection.</w:t>
      </w:r>
    </w:p>
    <w:p w14:paraId="178C34E6" w14:textId="1C800814" w:rsidR="00CA1949" w:rsidRPr="00D2435C" w:rsidRDefault="00CA1949" w:rsidP="00CA1949">
      <w:pPr>
        <w:spacing w:line="480" w:lineRule="auto"/>
        <w:ind w:left="720" w:firstLine="720"/>
        <w:rPr>
          <w:color w:val="000000" w:themeColor="text1"/>
        </w:rPr>
      </w:pPr>
      <w:r w:rsidRPr="00D2435C">
        <w:rPr>
          <w:color w:val="000000" w:themeColor="text1"/>
        </w:rPr>
        <w:t>6</w:t>
      </w:r>
      <w:r w:rsidRPr="00D2435C">
        <w:rPr>
          <w:color w:val="000000" w:themeColor="text1"/>
        </w:rPr>
        <w:tab/>
        <w:t>The ascetics women are all sanctified</w:t>
      </w:r>
    </w:p>
    <w:p w14:paraId="22108433" w14:textId="252D712A" w:rsidR="00CA1949" w:rsidRPr="00D2435C" w:rsidRDefault="00CA1949" w:rsidP="00CA1949">
      <w:pPr>
        <w:spacing w:line="480" w:lineRule="auto"/>
        <w:ind w:left="720" w:firstLine="720"/>
        <w:rPr>
          <w:color w:val="000000" w:themeColor="text1"/>
        </w:rPr>
      </w:pPr>
      <w:r w:rsidRPr="00D2435C">
        <w:rPr>
          <w:color w:val="000000" w:themeColor="text1"/>
        </w:rPr>
        <w:tab/>
        <w:t>For their piety they have been exalted.</w:t>
      </w:r>
    </w:p>
    <w:p w14:paraId="4F2E7959" w14:textId="6DC9337D" w:rsidR="00CA1949" w:rsidRPr="00D2435C" w:rsidRDefault="00CA1949" w:rsidP="00CA1949">
      <w:pPr>
        <w:spacing w:line="480" w:lineRule="auto"/>
        <w:ind w:left="720" w:firstLine="720"/>
        <w:rPr>
          <w:color w:val="000000" w:themeColor="text1"/>
        </w:rPr>
      </w:pPr>
      <w:r w:rsidRPr="00D2435C">
        <w:rPr>
          <w:color w:val="000000" w:themeColor="text1"/>
        </w:rPr>
        <w:t>7</w:t>
      </w:r>
      <w:r w:rsidRPr="00D2435C">
        <w:rPr>
          <w:color w:val="000000" w:themeColor="text1"/>
        </w:rPr>
        <w:tab/>
        <w:t>They prayed ceaselessly to be delivered from the Fires of Hell</w:t>
      </w:r>
    </w:p>
    <w:p w14:paraId="7615F251" w14:textId="0A65D2B2" w:rsidR="00CA1949" w:rsidRPr="00D2435C" w:rsidRDefault="00CA1949" w:rsidP="00CA1949">
      <w:pPr>
        <w:spacing w:line="480" w:lineRule="auto"/>
        <w:ind w:left="720" w:firstLine="720"/>
        <w:rPr>
          <w:color w:val="000000" w:themeColor="text1"/>
        </w:rPr>
      </w:pPr>
      <w:r w:rsidRPr="00D2435C">
        <w:rPr>
          <w:color w:val="000000" w:themeColor="text1"/>
        </w:rPr>
        <w:tab/>
        <w:t>Take this to heart my friends.</w:t>
      </w:r>
    </w:p>
    <w:p w14:paraId="24155BAF" w14:textId="466630FF" w:rsidR="00CA1949" w:rsidRPr="00D2435C" w:rsidRDefault="00CA1949" w:rsidP="00CA1949">
      <w:pPr>
        <w:spacing w:line="480" w:lineRule="auto"/>
        <w:ind w:left="720" w:firstLine="720"/>
        <w:rPr>
          <w:color w:val="000000" w:themeColor="text1"/>
        </w:rPr>
      </w:pPr>
      <w:r w:rsidRPr="00D2435C">
        <w:rPr>
          <w:color w:val="000000" w:themeColor="text1"/>
        </w:rPr>
        <w:t>8</w:t>
      </w:r>
      <w:r w:rsidRPr="00D2435C">
        <w:rPr>
          <w:color w:val="000000" w:themeColor="text1"/>
        </w:rPr>
        <w:tab/>
        <w:t>I have written this poem to assuage my heart:</w:t>
      </w:r>
    </w:p>
    <w:p w14:paraId="17D48436" w14:textId="6487138D" w:rsidR="00CA1949" w:rsidRPr="00D2435C" w:rsidRDefault="00CA1949" w:rsidP="00CA1949">
      <w:pPr>
        <w:spacing w:line="480" w:lineRule="auto"/>
        <w:ind w:left="720" w:firstLine="720"/>
        <w:rPr>
          <w:color w:val="000000" w:themeColor="text1"/>
        </w:rPr>
      </w:pPr>
      <w:r w:rsidRPr="00D2435C">
        <w:rPr>
          <w:color w:val="000000" w:themeColor="text1"/>
        </w:rPr>
        <w:tab/>
        <w:t>I remind you how they yearn for God.</w:t>
      </w:r>
    </w:p>
    <w:p w14:paraId="560BEDFE" w14:textId="2530CFD9" w:rsidR="00CA1949" w:rsidRPr="00D2435C" w:rsidRDefault="00CA1949" w:rsidP="00CA1949">
      <w:pPr>
        <w:spacing w:line="480" w:lineRule="auto"/>
        <w:ind w:left="720" w:firstLine="720"/>
        <w:rPr>
          <w:color w:val="000000" w:themeColor="text1"/>
        </w:rPr>
      </w:pPr>
      <w:r w:rsidRPr="00D2435C">
        <w:rPr>
          <w:color w:val="000000" w:themeColor="text1"/>
        </w:rPr>
        <w:lastRenderedPageBreak/>
        <w:t>9</w:t>
      </w:r>
      <w:r w:rsidRPr="00D2435C">
        <w:rPr>
          <w:color w:val="000000" w:themeColor="text1"/>
        </w:rPr>
        <w:tab/>
        <w:t xml:space="preserve">I swear by God that I love them all </w:t>
      </w:r>
    </w:p>
    <w:p w14:paraId="03491787" w14:textId="7FFA0AB8" w:rsidR="00CA1949" w:rsidRPr="00D2435C" w:rsidRDefault="00CA1949" w:rsidP="00CA1949">
      <w:pPr>
        <w:spacing w:line="480" w:lineRule="auto"/>
        <w:ind w:left="720" w:firstLine="720"/>
        <w:rPr>
          <w:color w:val="000000" w:themeColor="text1"/>
        </w:rPr>
      </w:pPr>
      <w:r w:rsidRPr="00D2435C">
        <w:rPr>
          <w:color w:val="000000" w:themeColor="text1"/>
        </w:rPr>
        <w:tab/>
        <w:t>In the name of the Prophet the Messenger of God.</w:t>
      </w:r>
    </w:p>
    <w:p w14:paraId="27F316E3" w14:textId="3AEF9E20" w:rsidR="00CA1949" w:rsidRPr="00D2435C" w:rsidRDefault="00CA1949" w:rsidP="00CA1949">
      <w:pPr>
        <w:spacing w:line="480" w:lineRule="auto"/>
        <w:ind w:left="720" w:firstLine="720"/>
        <w:rPr>
          <w:color w:val="000000" w:themeColor="text1"/>
        </w:rPr>
      </w:pPr>
      <w:r w:rsidRPr="00D2435C">
        <w:rPr>
          <w:color w:val="000000" w:themeColor="text1"/>
        </w:rPr>
        <w:t>10</w:t>
      </w:r>
      <w:r w:rsidRPr="00D2435C">
        <w:rPr>
          <w:color w:val="000000" w:themeColor="text1"/>
        </w:rPr>
        <w:tab/>
        <w:t>The scent of their yearning engulfs me</w:t>
      </w:r>
    </w:p>
    <w:p w14:paraId="1D3C3803" w14:textId="12573536" w:rsidR="00CA1949" w:rsidRPr="00D2435C" w:rsidRDefault="00CA1949" w:rsidP="00CA1949">
      <w:pPr>
        <w:spacing w:line="480" w:lineRule="auto"/>
        <w:ind w:left="720" w:firstLine="720"/>
        <w:rPr>
          <w:color w:val="000000" w:themeColor="text1"/>
        </w:rPr>
      </w:pPr>
      <w:r w:rsidRPr="00D2435C">
        <w:rPr>
          <w:color w:val="000000" w:themeColor="text1"/>
        </w:rPr>
        <w:tab/>
        <w:t>Its intensity exceeds the perfume of the musk.</w:t>
      </w:r>
    </w:p>
    <w:p w14:paraId="10D5F3B6" w14:textId="5C623A7E" w:rsidR="00CA1949" w:rsidRPr="00D2435C" w:rsidRDefault="00CA1949" w:rsidP="00CA1949">
      <w:pPr>
        <w:spacing w:line="480" w:lineRule="auto"/>
        <w:ind w:left="720" w:firstLine="720"/>
        <w:rPr>
          <w:color w:val="000000" w:themeColor="text1"/>
        </w:rPr>
      </w:pPr>
      <w:r w:rsidRPr="00D2435C">
        <w:rPr>
          <w:color w:val="000000" w:themeColor="text1"/>
        </w:rPr>
        <w:t>11.</w:t>
      </w:r>
      <w:r w:rsidRPr="00D2435C">
        <w:rPr>
          <w:color w:val="000000" w:themeColor="text1"/>
        </w:rPr>
        <w:tab/>
        <w:t>To the Prophets disciples who draw close to God</w:t>
      </w:r>
    </w:p>
    <w:p w14:paraId="14B0455E" w14:textId="74E1909E" w:rsidR="00CA1949" w:rsidRPr="00D2435C" w:rsidRDefault="00CA1949" w:rsidP="00CA1949">
      <w:pPr>
        <w:spacing w:line="480" w:lineRule="auto"/>
        <w:ind w:left="720" w:firstLine="720"/>
        <w:rPr>
          <w:color w:val="000000" w:themeColor="text1"/>
        </w:rPr>
      </w:pPr>
      <w:r w:rsidRPr="00D2435C">
        <w:rPr>
          <w:color w:val="000000" w:themeColor="text1"/>
        </w:rPr>
        <w:tab/>
        <w:t>I bring all the Muslims to Aisha.</w:t>
      </w:r>
    </w:p>
    <w:p w14:paraId="61C2FE90" w14:textId="061B5A72" w:rsidR="00CA1949" w:rsidRPr="00D2435C" w:rsidRDefault="00CA1949" w:rsidP="00CA1949">
      <w:pPr>
        <w:spacing w:line="480" w:lineRule="auto"/>
        <w:ind w:left="720" w:firstLine="720"/>
        <w:rPr>
          <w:color w:val="000000" w:themeColor="text1"/>
        </w:rPr>
      </w:pPr>
      <w:r w:rsidRPr="00D2435C">
        <w:rPr>
          <w:color w:val="000000" w:themeColor="text1"/>
        </w:rPr>
        <w:t>12</w:t>
      </w:r>
      <w:r w:rsidRPr="00D2435C">
        <w:rPr>
          <w:color w:val="000000" w:themeColor="text1"/>
        </w:rPr>
        <w:tab/>
        <w:t xml:space="preserve">Aisha, the noble daughter of Al-Siddiq </w:t>
      </w:r>
    </w:p>
    <w:p w14:paraId="028B3ACA" w14:textId="44F49B35" w:rsidR="00CA1949" w:rsidRPr="00D2435C" w:rsidRDefault="00CA1949" w:rsidP="00CA1949">
      <w:pPr>
        <w:spacing w:line="480" w:lineRule="auto"/>
        <w:ind w:left="720" w:firstLine="720"/>
        <w:rPr>
          <w:color w:val="000000" w:themeColor="text1"/>
        </w:rPr>
      </w:pPr>
      <w:r w:rsidRPr="00D2435C">
        <w:rPr>
          <w:color w:val="000000" w:themeColor="text1"/>
        </w:rPr>
        <w:tab/>
        <w:t>The believer, an honest man, Abubakar the esteemed.</w:t>
      </w:r>
    </w:p>
    <w:p w14:paraId="65BE8D97" w14:textId="63C8069B" w:rsidR="00CA1949" w:rsidRPr="00D2435C" w:rsidRDefault="00CA1949" w:rsidP="00CA1949">
      <w:pPr>
        <w:spacing w:line="480" w:lineRule="auto"/>
        <w:ind w:left="720" w:firstLine="720"/>
        <w:rPr>
          <w:color w:val="000000" w:themeColor="text1"/>
        </w:rPr>
      </w:pPr>
      <w:r w:rsidRPr="00D2435C">
        <w:rPr>
          <w:color w:val="000000" w:themeColor="text1"/>
        </w:rPr>
        <w:t>13</w:t>
      </w:r>
      <w:r w:rsidRPr="00D2435C">
        <w:rPr>
          <w:color w:val="000000" w:themeColor="text1"/>
        </w:rPr>
        <w:tab/>
        <w:t>To Muslim women I speak of Zainabu Jahshi</w:t>
      </w:r>
    </w:p>
    <w:p w14:paraId="535DDDEC" w14:textId="2AAC5263" w:rsidR="00CA1949" w:rsidRPr="00D2435C" w:rsidRDefault="00CA1949" w:rsidP="00CA1949">
      <w:pPr>
        <w:spacing w:line="480" w:lineRule="auto"/>
        <w:ind w:left="720" w:firstLine="720"/>
        <w:rPr>
          <w:color w:val="000000" w:themeColor="text1"/>
        </w:rPr>
      </w:pPr>
      <w:r w:rsidRPr="00D2435C">
        <w:rPr>
          <w:color w:val="000000" w:themeColor="text1"/>
        </w:rPr>
        <w:tab/>
        <w:t>I cherish them, Lord of the World.</w:t>
      </w:r>
    </w:p>
    <w:p w14:paraId="74618FAA" w14:textId="2A5A45F1" w:rsidR="00CA1949" w:rsidRPr="00D2435C" w:rsidRDefault="00CA1949" w:rsidP="00CA1949">
      <w:pPr>
        <w:spacing w:line="480" w:lineRule="auto"/>
        <w:ind w:left="720" w:firstLine="720"/>
        <w:rPr>
          <w:color w:val="000000" w:themeColor="text1"/>
        </w:rPr>
      </w:pPr>
      <w:r w:rsidRPr="00D2435C">
        <w:rPr>
          <w:color w:val="000000" w:themeColor="text1"/>
        </w:rPr>
        <w:t>14</w:t>
      </w:r>
      <w:r w:rsidRPr="00D2435C">
        <w:rPr>
          <w:color w:val="000000" w:themeColor="text1"/>
        </w:rPr>
        <w:tab/>
        <w:t>You made her to exceed, according to Aisha,</w:t>
      </w:r>
    </w:p>
    <w:p w14:paraId="1F866B57" w14:textId="3D6D959D" w:rsidR="00CA1949" w:rsidRPr="00D2435C" w:rsidRDefault="00CA1949" w:rsidP="00CA1949">
      <w:pPr>
        <w:spacing w:line="480" w:lineRule="auto"/>
        <w:ind w:left="720" w:firstLine="720"/>
        <w:rPr>
          <w:color w:val="000000" w:themeColor="text1"/>
        </w:rPr>
      </w:pPr>
      <w:r w:rsidRPr="00D2435C">
        <w:rPr>
          <w:color w:val="000000" w:themeColor="text1"/>
        </w:rPr>
        <w:tab/>
        <w:t>She was held in esteem by the Prophet.</w:t>
      </w:r>
    </w:p>
    <w:p w14:paraId="299F2C56" w14:textId="6D8AC101" w:rsidR="00CA1949" w:rsidRPr="00D2435C" w:rsidRDefault="00CA1949" w:rsidP="00CA1949">
      <w:pPr>
        <w:spacing w:line="480" w:lineRule="auto"/>
        <w:ind w:left="720" w:firstLine="720"/>
        <w:rPr>
          <w:color w:val="000000" w:themeColor="text1"/>
        </w:rPr>
      </w:pPr>
      <w:r w:rsidRPr="00D2435C">
        <w:rPr>
          <w:color w:val="000000" w:themeColor="text1"/>
        </w:rPr>
        <w:t>15</w:t>
      </w:r>
      <w:r w:rsidRPr="00D2435C">
        <w:rPr>
          <w:color w:val="000000" w:themeColor="text1"/>
        </w:rPr>
        <w:tab/>
        <w:t xml:space="preserve">I speak of all the mothers </w:t>
      </w:r>
    </w:p>
    <w:p w14:paraId="518EFF5B" w14:textId="06219145" w:rsidR="00CA1949" w:rsidRPr="00D2435C" w:rsidRDefault="00CA1949" w:rsidP="00CA1949">
      <w:pPr>
        <w:spacing w:line="480" w:lineRule="auto"/>
        <w:ind w:left="720" w:firstLine="720"/>
        <w:rPr>
          <w:color w:val="000000" w:themeColor="text1"/>
        </w:rPr>
      </w:pPr>
      <w:r w:rsidRPr="00D2435C">
        <w:rPr>
          <w:color w:val="000000" w:themeColor="text1"/>
        </w:rPr>
        <w:tab/>
        <w:t>Who were wives of the Prophet.</w:t>
      </w:r>
      <w:r w:rsidRPr="00D2435C">
        <w:rPr>
          <w:rStyle w:val="FootnoteReference"/>
          <w:color w:val="000000" w:themeColor="text1"/>
        </w:rPr>
        <w:footnoteReference w:id="91"/>
      </w:r>
    </w:p>
    <w:p w14:paraId="590F70B7" w14:textId="2C3E8BE2" w:rsidR="00FA01A9" w:rsidRPr="00D2435C" w:rsidRDefault="00FA01A9" w:rsidP="00FA01A9">
      <w:pPr>
        <w:spacing w:line="480" w:lineRule="auto"/>
        <w:rPr>
          <w:color w:val="000000" w:themeColor="text1"/>
        </w:rPr>
      </w:pPr>
      <w:r w:rsidRPr="00D2435C">
        <w:rPr>
          <w:color w:val="000000" w:themeColor="text1"/>
        </w:rPr>
        <w:t>Their commentary on the impact of the Sufi Women poem is below:</w:t>
      </w:r>
    </w:p>
    <w:p w14:paraId="2B8CFF5A" w14:textId="5DD0B070" w:rsidR="00CA1949" w:rsidRPr="00D2435C" w:rsidRDefault="00FA01A9" w:rsidP="00CA1949">
      <w:pPr>
        <w:pStyle w:val="LSBlockQuote"/>
        <w:rPr>
          <w:color w:val="000000" w:themeColor="text1"/>
        </w:rPr>
      </w:pPr>
      <w:r w:rsidRPr="00D2435C">
        <w:rPr>
          <w:color w:val="000000" w:themeColor="text1"/>
        </w:rPr>
        <w:t>Sufi Women was meant to make students feel involved in the mainstream of</w:t>
      </w:r>
      <w:r w:rsidR="002C6AA1" w:rsidRPr="00D2435C">
        <w:rPr>
          <w:color w:val="000000" w:themeColor="text1"/>
        </w:rPr>
        <w:t xml:space="preserve"> </w:t>
      </w:r>
      <w:r w:rsidRPr="00D2435C">
        <w:rPr>
          <w:color w:val="000000" w:themeColor="text1"/>
        </w:rPr>
        <w:t>Islam, to feel part of a tradition of women's scholarship and piety which had its roots in the family of the Prophet himself Although it is addressed to women, the poem also implies that men should have a change of heart, for after all, women could not be expected to eschew worldly possessions if men did not. The poem is intended to mobilize women, to mutate their will and make them obedient to the Muslim ethic. Ultimately, therefore, it is about winning the political battle, and ensuring peace without the application of force.</w:t>
      </w:r>
      <w:r w:rsidR="00DF7F5C">
        <w:rPr>
          <w:color w:val="000000" w:themeColor="text1"/>
        </w:rPr>
        <w:t xml:space="preserve"> (follow-up citation needed)</w:t>
      </w:r>
    </w:p>
    <w:p w14:paraId="28E4E87E" w14:textId="68039AFD" w:rsidR="00CA1949" w:rsidRDefault="00F30638" w:rsidP="00DF7F5C">
      <w:pPr>
        <w:pStyle w:val="LS1stHeading"/>
        <w:spacing w:before="0"/>
        <w:jc w:val="left"/>
        <w:rPr>
          <w:b w:val="0"/>
          <w:bCs/>
          <w:color w:val="000000" w:themeColor="text1"/>
        </w:rPr>
      </w:pPr>
      <w:bookmarkStart w:id="62" w:name="_Toc192172265"/>
      <w:bookmarkStart w:id="63" w:name="_Toc192194572"/>
      <w:bookmarkStart w:id="64" w:name="_Toc192194753"/>
      <w:bookmarkStart w:id="65" w:name="_Toc192194896"/>
      <w:r w:rsidRPr="00D2435C">
        <w:rPr>
          <w:b w:val="0"/>
          <w:bCs/>
          <w:color w:val="000000" w:themeColor="text1"/>
        </w:rPr>
        <w:lastRenderedPageBreak/>
        <w:t>I</w:t>
      </w:r>
      <w:r w:rsidR="00525BF2" w:rsidRPr="00D2435C">
        <w:rPr>
          <w:b w:val="0"/>
          <w:bCs/>
          <w:color w:val="000000" w:themeColor="text1"/>
        </w:rPr>
        <w:t xml:space="preserve">n </w:t>
      </w:r>
      <w:r w:rsidRPr="00D2435C">
        <w:rPr>
          <w:b w:val="0"/>
          <w:bCs/>
          <w:color w:val="000000" w:themeColor="text1"/>
        </w:rPr>
        <w:t xml:space="preserve">reading this poem, one can conclude that </w:t>
      </w:r>
      <w:proofErr w:type="spellStart"/>
      <w:r w:rsidRPr="00D2435C">
        <w:rPr>
          <w:b w:val="0"/>
          <w:bCs/>
          <w:color w:val="000000" w:themeColor="text1"/>
        </w:rPr>
        <w:t>Asma’u</w:t>
      </w:r>
      <w:proofErr w:type="spellEnd"/>
      <w:r w:rsidRPr="00D2435C">
        <w:rPr>
          <w:b w:val="0"/>
          <w:bCs/>
          <w:color w:val="000000" w:themeColor="text1"/>
        </w:rPr>
        <w:t xml:space="preserve"> sought to connect the </w:t>
      </w:r>
      <w:r w:rsidRPr="00D2435C">
        <w:rPr>
          <w:b w:val="0"/>
          <w:bCs/>
          <w:i/>
          <w:iCs/>
          <w:color w:val="000000" w:themeColor="text1"/>
        </w:rPr>
        <w:t>Jaji’s</w:t>
      </w:r>
      <w:r w:rsidRPr="00D2435C">
        <w:rPr>
          <w:b w:val="0"/>
          <w:bCs/>
          <w:color w:val="000000" w:themeColor="text1"/>
        </w:rPr>
        <w:t xml:space="preserve"> to the greater legacy of female scholarship and piety</w:t>
      </w:r>
      <w:r w:rsidR="002C6AA1" w:rsidRPr="00D2435C">
        <w:rPr>
          <w:b w:val="0"/>
          <w:bCs/>
          <w:color w:val="000000" w:themeColor="text1"/>
        </w:rPr>
        <w:t xml:space="preserve"> as a means of instilling a sense of pride and connectedness.</w:t>
      </w:r>
      <w:bookmarkEnd w:id="62"/>
      <w:bookmarkEnd w:id="63"/>
      <w:bookmarkEnd w:id="64"/>
      <w:bookmarkEnd w:id="65"/>
      <w:r w:rsidR="002C6AA1" w:rsidRPr="00D2435C">
        <w:rPr>
          <w:b w:val="0"/>
          <w:bCs/>
          <w:color w:val="000000" w:themeColor="text1"/>
        </w:rPr>
        <w:t xml:space="preserve"> </w:t>
      </w:r>
      <w:r w:rsidR="00B16E00" w:rsidRPr="00D2435C">
        <w:rPr>
          <w:b w:val="0"/>
          <w:bCs/>
          <w:color w:val="000000" w:themeColor="text1"/>
        </w:rPr>
        <w:t xml:space="preserve"> </w:t>
      </w:r>
    </w:p>
    <w:p w14:paraId="75E2FADF" w14:textId="77777777" w:rsidR="00DF7F5C" w:rsidRPr="0089105D" w:rsidRDefault="00DF7F5C" w:rsidP="0089105D">
      <w:pPr>
        <w:pStyle w:val="LSStandardtext"/>
      </w:pPr>
    </w:p>
    <w:p w14:paraId="77257B9D" w14:textId="6B83F7C3" w:rsidR="00623ED6" w:rsidRPr="00D2435C" w:rsidRDefault="00623ED6" w:rsidP="0089105D">
      <w:pPr>
        <w:pStyle w:val="LS2ndHeading"/>
        <w:spacing w:before="0"/>
        <w:rPr>
          <w:color w:val="000000" w:themeColor="text1"/>
        </w:rPr>
      </w:pPr>
      <w:bookmarkStart w:id="66" w:name="_Toc192194897"/>
      <w:r w:rsidRPr="00D2435C">
        <w:rPr>
          <w:color w:val="000000" w:themeColor="text1"/>
        </w:rPr>
        <w:t>Intergenerational Approach</w:t>
      </w:r>
      <w:bookmarkEnd w:id="66"/>
    </w:p>
    <w:p w14:paraId="789D58F9" w14:textId="2B093385" w:rsidR="00623ED6" w:rsidRPr="00D2435C" w:rsidRDefault="00623ED6" w:rsidP="00DF7F5C">
      <w:pPr>
        <w:spacing w:line="480" w:lineRule="auto"/>
        <w:rPr>
          <w:color w:val="000000" w:themeColor="text1"/>
        </w:rPr>
      </w:pPr>
      <w:r w:rsidRPr="00D2435C">
        <w:rPr>
          <w:color w:val="000000" w:themeColor="text1"/>
        </w:rPr>
        <w:tab/>
        <w:t xml:space="preserve">When assessing </w:t>
      </w:r>
      <w:proofErr w:type="spellStart"/>
      <w:r w:rsidRPr="00D2435C">
        <w:rPr>
          <w:color w:val="000000" w:themeColor="text1"/>
        </w:rPr>
        <w:t>Asma’u’s</w:t>
      </w:r>
      <w:proofErr w:type="spellEnd"/>
      <w:r w:rsidRPr="00D2435C">
        <w:rPr>
          <w:color w:val="000000" w:themeColor="text1"/>
        </w:rPr>
        <w:t xml:space="preserve"> stylistic approach to education, it seems that many</w:t>
      </w:r>
      <w:r w:rsidR="0001462D" w:rsidRPr="00D2435C">
        <w:rPr>
          <w:color w:val="000000" w:themeColor="text1"/>
        </w:rPr>
        <w:t xml:space="preserve"> </w:t>
      </w:r>
      <w:r w:rsidRPr="00D2435C">
        <w:rPr>
          <w:color w:val="000000" w:themeColor="text1"/>
        </w:rPr>
        <w:t xml:space="preserve">of </w:t>
      </w:r>
      <w:proofErr w:type="spellStart"/>
      <w:r w:rsidRPr="00D2435C">
        <w:rPr>
          <w:color w:val="000000" w:themeColor="text1"/>
        </w:rPr>
        <w:t>Asma’u’s</w:t>
      </w:r>
      <w:proofErr w:type="spellEnd"/>
      <w:r w:rsidRPr="00D2435C">
        <w:rPr>
          <w:color w:val="000000" w:themeColor="text1"/>
        </w:rPr>
        <w:t xml:space="preserve"> gatherings were intergenerational. Women were often surrounded by younger girls in gatherings with </w:t>
      </w:r>
      <w:proofErr w:type="spellStart"/>
      <w:r w:rsidRPr="00D2435C">
        <w:rPr>
          <w:color w:val="000000" w:themeColor="text1"/>
        </w:rPr>
        <w:t>Asma’u</w:t>
      </w:r>
      <w:proofErr w:type="spellEnd"/>
      <w:r w:rsidRPr="00D2435C">
        <w:rPr>
          <w:color w:val="000000" w:themeColor="text1"/>
        </w:rPr>
        <w:t>, as they travelled in groups to seek her knowledge together.</w:t>
      </w:r>
      <w:r w:rsidR="00B16E00" w:rsidRPr="00D2435C">
        <w:rPr>
          <w:color w:val="000000" w:themeColor="text1"/>
        </w:rPr>
        <w:t xml:space="preserve"> This may be because this was a social normative custom, since</w:t>
      </w:r>
      <w:r w:rsidR="00D637FD" w:rsidRPr="00D2435C">
        <w:rPr>
          <w:color w:val="000000" w:themeColor="text1"/>
        </w:rPr>
        <w:t xml:space="preserve"> i</w:t>
      </w:r>
      <w:r w:rsidRPr="00D2435C">
        <w:rPr>
          <w:color w:val="000000" w:themeColor="text1"/>
        </w:rPr>
        <w:t xml:space="preserve">n a traditional </w:t>
      </w:r>
      <w:r w:rsidR="002C6AA1" w:rsidRPr="00D2435C">
        <w:rPr>
          <w:color w:val="000000" w:themeColor="text1"/>
        </w:rPr>
        <w:t>patriarchal</w:t>
      </w:r>
      <w:r w:rsidRPr="00D2435C">
        <w:rPr>
          <w:color w:val="000000" w:themeColor="text1"/>
        </w:rPr>
        <w:t xml:space="preserve"> society, mothers were considered the caretakers of their children</w:t>
      </w:r>
      <w:r w:rsidR="002C6AA1" w:rsidRPr="00D2435C">
        <w:rPr>
          <w:color w:val="000000" w:themeColor="text1"/>
        </w:rPr>
        <w:t xml:space="preserve">. </w:t>
      </w:r>
      <w:proofErr w:type="spellStart"/>
      <w:r w:rsidR="002C6AA1" w:rsidRPr="00D2435C">
        <w:rPr>
          <w:color w:val="000000" w:themeColor="text1"/>
          <w:spacing w:val="1"/>
          <w:shd w:val="clear" w:color="auto" w:fill="FFFFFF"/>
        </w:rPr>
        <w:t>Asma’u's</w:t>
      </w:r>
      <w:proofErr w:type="spellEnd"/>
      <w:r w:rsidR="002C6AA1" w:rsidRPr="00D2435C">
        <w:rPr>
          <w:color w:val="000000" w:themeColor="text1"/>
          <w:spacing w:val="1"/>
          <w:shd w:val="clear" w:color="auto" w:fill="FFFFFF"/>
        </w:rPr>
        <w:t xml:space="preserve"> educational framework relied heavily on peer mentoring, where older and more knowledgeable women educated younger ones. This method strengthened community bonds and reinforced the commitment to education among women.</w:t>
      </w:r>
      <w:r w:rsidR="002C6AA1" w:rsidRPr="00D2435C">
        <w:rPr>
          <w:rStyle w:val="FootnoteReference"/>
          <w:color w:val="000000" w:themeColor="text1"/>
          <w:spacing w:val="1"/>
          <w:shd w:val="clear" w:color="auto" w:fill="FFFFFF"/>
        </w:rPr>
        <w:footnoteReference w:id="92"/>
      </w:r>
      <w:r w:rsidRPr="00D2435C">
        <w:rPr>
          <w:color w:val="000000" w:themeColor="text1"/>
        </w:rPr>
        <w:t xml:space="preserve">  This invites the idea of revitalizing intergenerational spaces for women specifically</w:t>
      </w:r>
      <w:r w:rsidR="00014C76" w:rsidRPr="00D2435C">
        <w:rPr>
          <w:color w:val="000000" w:themeColor="text1"/>
        </w:rPr>
        <w:t xml:space="preserve"> to gain access to scholarship. </w:t>
      </w:r>
      <w:r w:rsidR="0060088F" w:rsidRPr="00D2435C">
        <w:rPr>
          <w:color w:val="000000" w:themeColor="text1"/>
        </w:rPr>
        <w:t xml:space="preserve">The Jaji’s are still a functioning system of knowledge today, with branches throughout the United States and globally. </w:t>
      </w:r>
    </w:p>
    <w:p w14:paraId="6AECBD5C" w14:textId="77777777" w:rsidR="00623ED6" w:rsidRPr="00D2435C" w:rsidRDefault="00623ED6" w:rsidP="00623ED6">
      <w:pPr>
        <w:rPr>
          <w:color w:val="000000" w:themeColor="text1"/>
        </w:rPr>
      </w:pPr>
    </w:p>
    <w:p w14:paraId="25B1D0CE" w14:textId="77777777" w:rsidR="00DF7F5C" w:rsidRDefault="00DF7F5C" w:rsidP="002237E3">
      <w:pPr>
        <w:pStyle w:val="LSChapter"/>
        <w:rPr>
          <w:color w:val="000000" w:themeColor="text1"/>
        </w:rPr>
        <w:sectPr w:rsidR="00DF7F5C" w:rsidSect="00EC1043">
          <w:footnotePr>
            <w:numRestart w:val="eachSect"/>
          </w:footnotePr>
          <w:pgSz w:w="12240" w:h="15840" w:code="1"/>
          <w:pgMar w:top="1440" w:right="1440" w:bottom="1440" w:left="2160" w:header="720" w:footer="1080" w:gutter="0"/>
          <w:cols w:space="720"/>
          <w:titlePg/>
          <w:docGrid w:linePitch="360"/>
        </w:sectPr>
      </w:pPr>
      <w:bookmarkStart w:id="67" w:name="_Toc192194898"/>
    </w:p>
    <w:p w14:paraId="39595A39" w14:textId="644814FE" w:rsidR="00623ED6" w:rsidRPr="00D2435C" w:rsidRDefault="002237E3" w:rsidP="0089105D">
      <w:pPr>
        <w:pStyle w:val="LSChapter"/>
        <w:spacing w:before="0" w:line="480" w:lineRule="auto"/>
        <w:rPr>
          <w:color w:val="000000" w:themeColor="text1"/>
        </w:rPr>
      </w:pPr>
      <w:r w:rsidRPr="00D2435C">
        <w:rPr>
          <w:color w:val="000000" w:themeColor="text1"/>
        </w:rPr>
        <w:lastRenderedPageBreak/>
        <w:t>CHAPTER 5</w:t>
      </w:r>
      <w:bookmarkEnd w:id="67"/>
    </w:p>
    <w:p w14:paraId="33E71B7E" w14:textId="38F6A1C5" w:rsidR="00623ED6" w:rsidRDefault="00623ED6" w:rsidP="00DF7F5C">
      <w:pPr>
        <w:pStyle w:val="LSChapterTitle"/>
        <w:spacing w:before="0" w:after="0"/>
        <w:rPr>
          <w:color w:val="000000" w:themeColor="text1"/>
        </w:rPr>
      </w:pPr>
      <w:bookmarkStart w:id="68" w:name="_Toc191921979"/>
      <w:bookmarkStart w:id="69" w:name="_Toc192172268"/>
      <w:bookmarkStart w:id="70" w:name="_Toc192194575"/>
      <w:bookmarkStart w:id="71" w:name="_Toc192194756"/>
      <w:bookmarkStart w:id="72" w:name="_Toc192194899"/>
      <w:r w:rsidRPr="00D2435C">
        <w:rPr>
          <w:color w:val="000000" w:themeColor="text1"/>
        </w:rPr>
        <w:t xml:space="preserve">DISCUSSIONS, IMPLICATIONS, AND </w:t>
      </w:r>
      <w:r w:rsidR="00915CFA" w:rsidRPr="00D2435C">
        <w:rPr>
          <w:color w:val="000000" w:themeColor="text1"/>
        </w:rPr>
        <w:t>RECOMMENDATIONS</w:t>
      </w:r>
      <w:bookmarkEnd w:id="68"/>
      <w:bookmarkEnd w:id="69"/>
      <w:bookmarkEnd w:id="70"/>
      <w:bookmarkEnd w:id="71"/>
      <w:bookmarkEnd w:id="72"/>
    </w:p>
    <w:p w14:paraId="0A3E210D" w14:textId="77777777" w:rsidR="00DF7F5C" w:rsidRPr="0089105D" w:rsidRDefault="00DF7F5C" w:rsidP="0089105D">
      <w:pPr>
        <w:pStyle w:val="LSStandardtext"/>
      </w:pPr>
    </w:p>
    <w:p w14:paraId="441681FF" w14:textId="37610006" w:rsidR="00623ED6" w:rsidRPr="00D2435C" w:rsidRDefault="00623ED6" w:rsidP="0089105D">
      <w:pPr>
        <w:pStyle w:val="LS1stHeading"/>
        <w:spacing w:before="0"/>
        <w:rPr>
          <w:color w:val="000000" w:themeColor="text1"/>
        </w:rPr>
      </w:pPr>
      <w:bookmarkStart w:id="73" w:name="_Toc192194900"/>
      <w:r w:rsidRPr="00D2435C">
        <w:rPr>
          <w:color w:val="000000" w:themeColor="text1"/>
        </w:rPr>
        <w:t>Discussion of Findings</w:t>
      </w:r>
      <w:bookmarkEnd w:id="73"/>
    </w:p>
    <w:p w14:paraId="2B6B9084" w14:textId="3AF3EDEA" w:rsidR="00AB4BCE" w:rsidRPr="00D2435C" w:rsidRDefault="00AB4BCE" w:rsidP="00EA2F57">
      <w:pPr>
        <w:spacing w:line="480" w:lineRule="auto"/>
        <w:ind w:firstLine="720"/>
        <w:rPr>
          <w:color w:val="000000" w:themeColor="text1"/>
        </w:rPr>
      </w:pPr>
      <w:bookmarkStart w:id="74" w:name="_Toc191921981"/>
      <w:r w:rsidRPr="00D2435C">
        <w:rPr>
          <w:color w:val="000000" w:themeColor="text1"/>
        </w:rPr>
        <w:t xml:space="preserve">This section connects the </w:t>
      </w:r>
      <w:r w:rsidR="006173AD">
        <w:rPr>
          <w:color w:val="000000" w:themeColor="text1"/>
        </w:rPr>
        <w:t>previous chapters together. It takes the decline</w:t>
      </w:r>
      <w:r w:rsidRPr="00D2435C">
        <w:rPr>
          <w:color w:val="000000" w:themeColor="text1"/>
        </w:rPr>
        <w:t xml:space="preserve"> female scholarship</w:t>
      </w:r>
      <w:r w:rsidR="006173AD">
        <w:rPr>
          <w:color w:val="000000" w:themeColor="text1"/>
        </w:rPr>
        <w:t xml:space="preserve"> in </w:t>
      </w:r>
      <w:r w:rsidR="00995D9C">
        <w:rPr>
          <w:color w:val="000000" w:themeColor="text1"/>
        </w:rPr>
        <w:t xml:space="preserve">Chapter </w:t>
      </w:r>
      <w:proofErr w:type="gramStart"/>
      <w:r w:rsidR="00995D9C">
        <w:rPr>
          <w:color w:val="000000" w:themeColor="text1"/>
        </w:rPr>
        <w:t>Two</w:t>
      </w:r>
      <w:r w:rsidR="006173AD">
        <w:rPr>
          <w:color w:val="000000" w:themeColor="text1"/>
        </w:rPr>
        <w:t>, and</w:t>
      </w:r>
      <w:proofErr w:type="gramEnd"/>
      <w:r w:rsidR="006173AD">
        <w:rPr>
          <w:color w:val="000000" w:themeColor="text1"/>
        </w:rPr>
        <w:t xml:space="preserve"> brings into conversation the conceptual frameworks with practical application</w:t>
      </w:r>
      <w:r w:rsidRPr="00D2435C">
        <w:rPr>
          <w:color w:val="000000" w:themeColor="text1"/>
        </w:rPr>
        <w:t>.</w:t>
      </w:r>
      <w:r w:rsidR="006173AD">
        <w:rPr>
          <w:color w:val="000000" w:themeColor="text1"/>
        </w:rPr>
        <w:t xml:space="preserve"> This practical application is viewed through the historical lens of </w:t>
      </w:r>
      <w:proofErr w:type="spellStart"/>
      <w:r w:rsidR="006173AD">
        <w:rPr>
          <w:color w:val="000000" w:themeColor="text1"/>
        </w:rPr>
        <w:t>Asma’u</w:t>
      </w:r>
      <w:proofErr w:type="spellEnd"/>
      <w:r w:rsidR="006173AD">
        <w:rPr>
          <w:color w:val="000000" w:themeColor="text1"/>
        </w:rPr>
        <w:t xml:space="preserve"> and Aisha. </w:t>
      </w:r>
      <w:r w:rsidRPr="00D2435C">
        <w:rPr>
          <w:color w:val="000000" w:themeColor="text1"/>
        </w:rPr>
        <w:t xml:space="preserve"> By bridging these discussions together, the section aims to present a cohesive analysis of the relationship between theory and practice. This integration provides valuable understanding into the challenges and contributions of female scholarship </w:t>
      </w:r>
      <w:r w:rsidR="00D55840" w:rsidRPr="00D2435C">
        <w:rPr>
          <w:color w:val="000000" w:themeColor="text1"/>
        </w:rPr>
        <w:t>in historical and contemporary contexts.</w:t>
      </w:r>
      <w:bookmarkEnd w:id="74"/>
      <w:r w:rsidR="00D55840" w:rsidRPr="00D2435C">
        <w:rPr>
          <w:color w:val="000000" w:themeColor="text1"/>
        </w:rPr>
        <w:t xml:space="preserve"> </w:t>
      </w:r>
    </w:p>
    <w:p w14:paraId="301277BE" w14:textId="5893F144" w:rsidR="00623ED6" w:rsidRPr="00D2435C" w:rsidRDefault="00623ED6" w:rsidP="00623ED6">
      <w:pPr>
        <w:pStyle w:val="LS2ndHeading"/>
        <w:rPr>
          <w:color w:val="000000" w:themeColor="text1"/>
        </w:rPr>
      </w:pPr>
      <w:bookmarkStart w:id="75" w:name="_Toc192194901"/>
      <w:r w:rsidRPr="00D2435C">
        <w:rPr>
          <w:color w:val="000000" w:themeColor="text1"/>
        </w:rPr>
        <w:t>Female Religious Authorities Matters</w:t>
      </w:r>
      <w:bookmarkEnd w:id="75"/>
    </w:p>
    <w:p w14:paraId="2DEE2A54" w14:textId="6E433DB4" w:rsidR="00934851" w:rsidRPr="00D2435C" w:rsidRDefault="00014C76" w:rsidP="00BD0605">
      <w:pPr>
        <w:pStyle w:val="NormalWeb"/>
        <w:spacing w:before="0" w:beforeAutospacing="0" w:after="0" w:afterAutospacing="0" w:line="480" w:lineRule="auto"/>
        <w:ind w:firstLine="720"/>
        <w:textAlignment w:val="baseline"/>
        <w:rPr>
          <w:color w:val="000000" w:themeColor="text1"/>
        </w:rPr>
      </w:pPr>
      <w:r w:rsidRPr="00D2435C">
        <w:rPr>
          <w:color w:val="000000" w:themeColor="text1"/>
        </w:rPr>
        <w:t xml:space="preserve">As mentioned in chapter </w:t>
      </w:r>
      <w:r w:rsidR="00BE5E24" w:rsidRPr="00D2435C">
        <w:rPr>
          <w:color w:val="000000" w:themeColor="text1"/>
        </w:rPr>
        <w:t>three</w:t>
      </w:r>
      <w:r w:rsidRPr="00D2435C">
        <w:rPr>
          <w:color w:val="000000" w:themeColor="text1"/>
        </w:rPr>
        <w:t>, God calls women of the Prophets household</w:t>
      </w:r>
      <w:r w:rsidR="00BE5E24" w:rsidRPr="00D2435C">
        <w:rPr>
          <w:color w:val="000000" w:themeColor="text1"/>
        </w:rPr>
        <w:t xml:space="preserve">, the </w:t>
      </w:r>
      <w:proofErr w:type="spellStart"/>
      <w:r w:rsidR="00BE5E24" w:rsidRPr="00D2435C">
        <w:rPr>
          <w:i/>
          <w:iCs/>
          <w:color w:val="000000" w:themeColor="text1"/>
        </w:rPr>
        <w:t>Ummahat</w:t>
      </w:r>
      <w:proofErr w:type="spellEnd"/>
      <w:r w:rsidR="00BE5E24" w:rsidRPr="00D2435C">
        <w:rPr>
          <w:i/>
          <w:iCs/>
          <w:color w:val="000000" w:themeColor="text1"/>
        </w:rPr>
        <w:t xml:space="preserve"> Al </w:t>
      </w:r>
      <w:proofErr w:type="spellStart"/>
      <w:r w:rsidR="00BE5E24" w:rsidRPr="00D2435C">
        <w:rPr>
          <w:i/>
          <w:iCs/>
          <w:color w:val="000000" w:themeColor="text1"/>
        </w:rPr>
        <w:t>Mumineen</w:t>
      </w:r>
      <w:proofErr w:type="spellEnd"/>
      <w:r w:rsidRPr="00D2435C">
        <w:rPr>
          <w:color w:val="000000" w:themeColor="text1"/>
        </w:rPr>
        <w:t xml:space="preserve"> to teach</w:t>
      </w:r>
      <w:r w:rsidR="006173AD">
        <w:rPr>
          <w:color w:val="000000" w:themeColor="text1"/>
        </w:rPr>
        <w:t>,</w:t>
      </w:r>
      <w:r w:rsidR="00BE5E24" w:rsidRPr="00D2435C">
        <w:rPr>
          <w:rStyle w:val="FootnoteReference"/>
          <w:color w:val="000000" w:themeColor="text1"/>
        </w:rPr>
        <w:footnoteReference w:id="93"/>
      </w:r>
      <w:r w:rsidR="00BE5E24" w:rsidRPr="00D2435C">
        <w:rPr>
          <w:color w:val="000000" w:themeColor="text1"/>
        </w:rPr>
        <w:t xml:space="preserve"> affirming</w:t>
      </w:r>
      <w:r w:rsidRPr="00D2435C">
        <w:rPr>
          <w:color w:val="000000" w:themeColor="text1"/>
        </w:rPr>
        <w:t xml:space="preserve"> </w:t>
      </w:r>
      <w:r w:rsidR="002237E3" w:rsidRPr="00D2435C">
        <w:rPr>
          <w:color w:val="000000" w:themeColor="text1"/>
        </w:rPr>
        <w:t xml:space="preserve">women </w:t>
      </w:r>
      <w:r w:rsidR="00BE5E24" w:rsidRPr="00D2435C">
        <w:rPr>
          <w:color w:val="000000" w:themeColor="text1"/>
        </w:rPr>
        <w:t xml:space="preserve">have a divine calling to </w:t>
      </w:r>
      <w:r w:rsidR="002237E3" w:rsidRPr="00D2435C">
        <w:rPr>
          <w:color w:val="000000" w:themeColor="text1"/>
        </w:rPr>
        <w:t>scholarship</w:t>
      </w:r>
      <w:r w:rsidRPr="00D2435C">
        <w:rPr>
          <w:color w:val="000000" w:themeColor="text1"/>
        </w:rPr>
        <w:t>. </w:t>
      </w:r>
    </w:p>
    <w:p w14:paraId="22E3DE25" w14:textId="6BAC5EA9" w:rsidR="005030E4" w:rsidRPr="00D2435C" w:rsidRDefault="00014C76" w:rsidP="008901FD">
      <w:pPr>
        <w:pStyle w:val="NormalWeb"/>
        <w:spacing w:before="0" w:beforeAutospacing="0" w:after="0" w:afterAutospacing="0" w:line="480" w:lineRule="auto"/>
        <w:textAlignment w:val="baseline"/>
        <w:rPr>
          <w:color w:val="000000" w:themeColor="text1"/>
        </w:rPr>
      </w:pPr>
      <w:r w:rsidRPr="00D2435C">
        <w:rPr>
          <w:color w:val="000000" w:themeColor="text1"/>
        </w:rPr>
        <w:t>In chapter three, this i</w:t>
      </w:r>
      <w:r w:rsidR="00D55840" w:rsidRPr="00D2435C">
        <w:rPr>
          <w:color w:val="000000" w:themeColor="text1"/>
        </w:rPr>
        <w:t>n</w:t>
      </w:r>
      <w:r w:rsidRPr="00D2435C">
        <w:rPr>
          <w:color w:val="000000" w:themeColor="text1"/>
        </w:rPr>
        <w:t>dicate</w:t>
      </w:r>
      <w:r w:rsidR="00D55840" w:rsidRPr="00D2435C">
        <w:rPr>
          <w:color w:val="000000" w:themeColor="text1"/>
        </w:rPr>
        <w:t xml:space="preserve">d </w:t>
      </w:r>
      <w:r w:rsidRPr="00D2435C">
        <w:rPr>
          <w:color w:val="000000" w:themeColor="text1"/>
        </w:rPr>
        <w:t>she was a scholarly person given authority</w:t>
      </w:r>
      <w:r w:rsidR="00D55840" w:rsidRPr="00D2435C">
        <w:rPr>
          <w:color w:val="000000" w:themeColor="text1"/>
        </w:rPr>
        <w:t xml:space="preserve">. </w:t>
      </w:r>
      <w:r w:rsidRPr="00D2435C">
        <w:rPr>
          <w:color w:val="000000" w:themeColor="text1"/>
        </w:rPr>
        <w:t>This demonstrates that female scholarship has a role in the teaching of religious matters, and in it is both benefit to men and women</w:t>
      </w:r>
      <w:r w:rsidR="00D55840" w:rsidRPr="00D2435C">
        <w:rPr>
          <w:color w:val="000000" w:themeColor="text1"/>
        </w:rPr>
        <w:t xml:space="preserve"> who learn from women.</w:t>
      </w:r>
      <w:r w:rsidRPr="00D2435C">
        <w:rPr>
          <w:color w:val="000000" w:themeColor="text1"/>
        </w:rPr>
        <w:t xml:space="preserve"> When analyzing what gave permittance to Aisha</w:t>
      </w:r>
      <w:r w:rsidR="00D55840" w:rsidRPr="00D2435C">
        <w:rPr>
          <w:color w:val="000000" w:themeColor="text1"/>
        </w:rPr>
        <w:t xml:space="preserve"> </w:t>
      </w:r>
      <w:r w:rsidRPr="00D2435C">
        <w:rPr>
          <w:color w:val="000000" w:themeColor="text1"/>
        </w:rPr>
        <w:t xml:space="preserve">to be seen as authoritative, </w:t>
      </w:r>
      <w:r w:rsidR="00D55840" w:rsidRPr="00D2435C">
        <w:rPr>
          <w:color w:val="000000" w:themeColor="text1"/>
        </w:rPr>
        <w:t>a few aspects are inferred</w:t>
      </w:r>
      <w:r w:rsidRPr="00D2435C">
        <w:rPr>
          <w:color w:val="000000" w:themeColor="text1"/>
        </w:rPr>
        <w:t>. The first is her</w:t>
      </w:r>
      <w:r w:rsidR="00D55840" w:rsidRPr="00D2435C">
        <w:rPr>
          <w:color w:val="000000" w:themeColor="text1"/>
        </w:rPr>
        <w:t xml:space="preserve"> unique</w:t>
      </w:r>
      <w:r w:rsidR="00BE5E24" w:rsidRPr="00D2435C">
        <w:rPr>
          <w:color w:val="000000" w:themeColor="text1"/>
        </w:rPr>
        <w:t xml:space="preserve"> </w:t>
      </w:r>
      <w:r w:rsidR="00D55840" w:rsidRPr="00D2435C">
        <w:rPr>
          <w:color w:val="000000" w:themeColor="text1"/>
        </w:rPr>
        <w:t>authoritativeness</w:t>
      </w:r>
      <w:r w:rsidRPr="00D2435C">
        <w:rPr>
          <w:color w:val="000000" w:themeColor="text1"/>
        </w:rPr>
        <w:t xml:space="preserve"> </w:t>
      </w:r>
      <w:r w:rsidR="00D55840" w:rsidRPr="00D2435C">
        <w:rPr>
          <w:color w:val="000000" w:themeColor="text1"/>
        </w:rPr>
        <w:t xml:space="preserve">was </w:t>
      </w:r>
      <w:r w:rsidRPr="00D2435C">
        <w:rPr>
          <w:color w:val="000000" w:themeColor="text1"/>
        </w:rPr>
        <w:t>given to her by God</w:t>
      </w:r>
      <w:r w:rsidR="00D55840" w:rsidRPr="00D2435C">
        <w:rPr>
          <w:color w:val="000000" w:themeColor="text1"/>
        </w:rPr>
        <w:t>. H</w:t>
      </w:r>
      <w:r w:rsidRPr="00D2435C">
        <w:rPr>
          <w:color w:val="000000" w:themeColor="text1"/>
        </w:rPr>
        <w:t>er family lineage and the societ</w:t>
      </w:r>
      <w:r w:rsidR="00D55840" w:rsidRPr="00D2435C">
        <w:rPr>
          <w:color w:val="000000" w:themeColor="text1"/>
        </w:rPr>
        <w:t>al precipitation. also contributed given their proximity to the Messenger of God.</w:t>
      </w:r>
      <w:r w:rsidR="00BE5E24" w:rsidRPr="00D2435C">
        <w:rPr>
          <w:color w:val="000000" w:themeColor="text1"/>
        </w:rPr>
        <w:t xml:space="preserve"> In Chapter </w:t>
      </w:r>
      <w:proofErr w:type="gramStart"/>
      <w:r w:rsidR="00430915">
        <w:rPr>
          <w:color w:val="000000" w:themeColor="text1"/>
        </w:rPr>
        <w:t>T</w:t>
      </w:r>
      <w:r w:rsidR="00BE5E24" w:rsidRPr="00D2435C">
        <w:rPr>
          <w:color w:val="000000" w:themeColor="text1"/>
        </w:rPr>
        <w:t>hree,  Aisha</w:t>
      </w:r>
      <w:proofErr w:type="gramEnd"/>
      <w:r w:rsidR="00BE5E24" w:rsidRPr="00D2435C">
        <w:rPr>
          <w:color w:val="000000" w:themeColor="text1"/>
        </w:rPr>
        <w:t xml:space="preserve"> was able to correct understandings of Prophetic sayings in a </w:t>
      </w:r>
      <w:r w:rsidR="00BE5E24" w:rsidRPr="00D2435C">
        <w:rPr>
          <w:color w:val="000000" w:themeColor="text1"/>
        </w:rPr>
        <w:lastRenderedPageBreak/>
        <w:t>constructive manner, where the objective was to pr</w:t>
      </w:r>
      <w:r w:rsidR="005030E4" w:rsidRPr="00D2435C">
        <w:rPr>
          <w:color w:val="000000" w:themeColor="text1"/>
        </w:rPr>
        <w:t>es</w:t>
      </w:r>
      <w:r w:rsidR="00BE5E24" w:rsidRPr="00D2435C">
        <w:rPr>
          <w:color w:val="000000" w:themeColor="text1"/>
        </w:rPr>
        <w:t xml:space="preserve">erve </w:t>
      </w:r>
      <w:r w:rsidR="00D6156B">
        <w:rPr>
          <w:color w:val="000000" w:themeColor="text1"/>
        </w:rPr>
        <w:t>his teachings.</w:t>
      </w:r>
      <w:r w:rsidR="00BE5E24" w:rsidRPr="00D2435C">
        <w:rPr>
          <w:rStyle w:val="FootnoteReference"/>
          <w:color w:val="000000" w:themeColor="text1"/>
        </w:rPr>
        <w:footnoteReference w:id="94"/>
      </w:r>
      <w:r w:rsidR="00D55840" w:rsidRPr="00D2435C">
        <w:rPr>
          <w:color w:val="000000" w:themeColor="text1"/>
        </w:rPr>
        <w:t xml:space="preserve"> </w:t>
      </w:r>
      <w:r w:rsidR="00BE5E24" w:rsidRPr="00D2435C">
        <w:rPr>
          <w:color w:val="000000" w:themeColor="text1"/>
        </w:rPr>
        <w:t xml:space="preserve">Much of the hadith literature tradition that the Sunni </w:t>
      </w:r>
      <w:proofErr w:type="spellStart"/>
      <w:r w:rsidR="00BE5E24" w:rsidRPr="00D2435C">
        <w:rPr>
          <w:i/>
          <w:iCs/>
          <w:color w:val="000000" w:themeColor="text1"/>
        </w:rPr>
        <w:t>maddhabs</w:t>
      </w:r>
      <w:proofErr w:type="spellEnd"/>
      <w:r w:rsidR="005030E4" w:rsidRPr="00D2435C">
        <w:rPr>
          <w:rStyle w:val="FootnoteReference"/>
          <w:color w:val="000000" w:themeColor="text1"/>
        </w:rPr>
        <w:footnoteReference w:id="95"/>
      </w:r>
      <w:r w:rsidR="00BE5E24" w:rsidRPr="00D2435C">
        <w:rPr>
          <w:color w:val="000000" w:themeColor="text1"/>
        </w:rPr>
        <w:t xml:space="preserve"> deploy are in large part due to Aisha</w:t>
      </w:r>
      <w:r w:rsidR="00D6156B">
        <w:rPr>
          <w:color w:val="000000" w:themeColor="text1"/>
        </w:rPr>
        <w:t>’</w:t>
      </w:r>
      <w:r w:rsidR="00BE5E24" w:rsidRPr="00D2435C">
        <w:rPr>
          <w:color w:val="000000" w:themeColor="text1"/>
        </w:rPr>
        <w:t xml:space="preserve">s </w:t>
      </w:r>
      <w:r w:rsidR="00D6156B">
        <w:rPr>
          <w:color w:val="000000" w:themeColor="text1"/>
        </w:rPr>
        <w:t xml:space="preserve">authoritative </w:t>
      </w:r>
      <w:r w:rsidR="00BE5E24" w:rsidRPr="00D2435C">
        <w:rPr>
          <w:color w:val="000000" w:themeColor="text1"/>
        </w:rPr>
        <w:t xml:space="preserve">positions on Prophetic sayings. </w:t>
      </w:r>
      <w:r w:rsidR="00BE5E24" w:rsidRPr="00D2435C">
        <w:rPr>
          <w:rStyle w:val="FootnoteReference"/>
          <w:color w:val="000000" w:themeColor="text1"/>
        </w:rPr>
        <w:footnoteReference w:id="96"/>
      </w:r>
      <w:r w:rsidRPr="00D2435C">
        <w:rPr>
          <w:color w:val="000000" w:themeColor="text1"/>
        </w:rPr>
        <w:t xml:space="preserve"> As stated</w:t>
      </w:r>
      <w:r w:rsidR="00D6156B">
        <w:rPr>
          <w:color w:val="000000" w:themeColor="text1"/>
        </w:rPr>
        <w:t xml:space="preserve"> by</w:t>
      </w:r>
      <w:r w:rsidRPr="00D2435C">
        <w:rPr>
          <w:color w:val="000000" w:themeColor="text1"/>
        </w:rPr>
        <w:t xml:space="preserve"> Dr. Nadwi, women were generally seen as senior in terms of social order.</w:t>
      </w:r>
      <w:r w:rsidR="00BE5E24" w:rsidRPr="00D2435C">
        <w:rPr>
          <w:rStyle w:val="FootnoteReference"/>
          <w:color w:val="000000" w:themeColor="text1"/>
        </w:rPr>
        <w:footnoteReference w:id="97"/>
      </w:r>
      <w:r w:rsidR="00BE5E24" w:rsidRPr="00D2435C">
        <w:rPr>
          <w:color w:val="000000" w:themeColor="text1"/>
        </w:rPr>
        <w:t xml:space="preserve"> </w:t>
      </w:r>
      <w:r w:rsidR="005030E4" w:rsidRPr="00D2435C">
        <w:rPr>
          <w:color w:val="000000" w:themeColor="text1"/>
        </w:rPr>
        <w:t>Her brilliance in specific fields was recognized by her contemporaries,</w:t>
      </w:r>
      <w:r w:rsidR="005030E4" w:rsidRPr="00D2435C">
        <w:rPr>
          <w:rStyle w:val="FootnoteReference"/>
          <w:color w:val="000000" w:themeColor="text1"/>
        </w:rPr>
        <w:t xml:space="preserve"> </w:t>
      </w:r>
      <w:r w:rsidR="005030E4" w:rsidRPr="00D2435C">
        <w:rPr>
          <w:rStyle w:val="FootnoteReference"/>
          <w:color w:val="000000" w:themeColor="text1"/>
        </w:rPr>
        <w:footnoteReference w:id="98"/>
      </w:r>
      <w:r w:rsidR="005030E4" w:rsidRPr="00D2435C">
        <w:rPr>
          <w:color w:val="000000" w:themeColor="text1"/>
        </w:rPr>
        <w:t xml:space="preserve"> who placed great confidence in her and frequently sought her guidance in various matters. Additionally, the societal framework of the time acknowledged her authority, viewing her as divinely endowed with wisdom.</w:t>
      </w:r>
      <w:r w:rsidR="00BD0605">
        <w:rPr>
          <w:color w:val="000000" w:themeColor="text1"/>
        </w:rPr>
        <w:t xml:space="preserve"> </w:t>
      </w:r>
      <w:r w:rsidR="005030E4" w:rsidRPr="00D2435C">
        <w:rPr>
          <w:color w:val="000000" w:themeColor="text1"/>
        </w:rPr>
        <w:t xml:space="preserve">The Muslim society saw her as an asset of value and wisdom, meaning they were receptive to her as an entity of knowledge. This </w:t>
      </w:r>
      <w:proofErr w:type="gramStart"/>
      <w:r w:rsidR="005030E4" w:rsidRPr="00D2435C">
        <w:rPr>
          <w:color w:val="000000" w:themeColor="text1"/>
        </w:rPr>
        <w:t>is in</w:t>
      </w:r>
      <w:r w:rsidR="00F625DE">
        <w:rPr>
          <w:color w:val="000000" w:themeColor="text1"/>
        </w:rPr>
        <w:t xml:space="preserve"> </w:t>
      </w:r>
      <w:r w:rsidR="005030E4" w:rsidRPr="00D2435C">
        <w:rPr>
          <w:color w:val="000000" w:themeColor="text1"/>
        </w:rPr>
        <w:t>contrast to</w:t>
      </w:r>
      <w:proofErr w:type="gramEnd"/>
      <w:r w:rsidR="005030E4" w:rsidRPr="00D2435C">
        <w:rPr>
          <w:color w:val="000000" w:themeColor="text1"/>
        </w:rPr>
        <w:t xml:space="preserve"> </w:t>
      </w:r>
      <w:r w:rsidR="00675075">
        <w:rPr>
          <w:color w:val="000000" w:themeColor="text1"/>
        </w:rPr>
        <w:t>my</w:t>
      </w:r>
      <w:r w:rsidR="005030E4" w:rsidRPr="00D2435C">
        <w:rPr>
          <w:color w:val="000000" w:themeColor="text1"/>
        </w:rPr>
        <w:t xml:space="preserve"> observations in the local Muslim community in America now, where there is an implicit understanding that women, if they are well </w:t>
      </w:r>
      <w:r w:rsidR="00BD0605" w:rsidRPr="00D2435C">
        <w:rPr>
          <w:color w:val="000000" w:themeColor="text1"/>
        </w:rPr>
        <w:t>learned</w:t>
      </w:r>
      <w:r w:rsidR="005030E4" w:rsidRPr="00D2435C">
        <w:rPr>
          <w:color w:val="000000" w:themeColor="text1"/>
        </w:rPr>
        <w:t xml:space="preserve">, </w:t>
      </w:r>
      <w:r w:rsidR="00BD0605" w:rsidRPr="00D2435C">
        <w:rPr>
          <w:color w:val="000000" w:themeColor="text1"/>
        </w:rPr>
        <w:t>primarily</w:t>
      </w:r>
      <w:r w:rsidR="005030E4" w:rsidRPr="00D2435C">
        <w:rPr>
          <w:color w:val="000000" w:themeColor="text1"/>
        </w:rPr>
        <w:t xml:space="preserve"> function in minimized roles. These roles are ones such as teaching children or youth only</w:t>
      </w:r>
      <w:r w:rsidR="0060088F" w:rsidRPr="00D2435C">
        <w:rPr>
          <w:color w:val="000000" w:themeColor="text1"/>
        </w:rPr>
        <w:t xml:space="preserve">. </w:t>
      </w:r>
      <w:r w:rsidR="005030E4" w:rsidRPr="00D2435C">
        <w:rPr>
          <w:color w:val="000000" w:themeColor="text1"/>
        </w:rPr>
        <w:t xml:space="preserve">They do not at large teach other women, or men in public facing settings, and this is due in part to the lack of acceptance of their knowledge as authoritative. This brings the </w:t>
      </w:r>
      <w:proofErr w:type="gramStart"/>
      <w:r w:rsidR="005030E4" w:rsidRPr="00D2435C">
        <w:rPr>
          <w:color w:val="000000" w:themeColor="text1"/>
        </w:rPr>
        <w:t>question,</w:t>
      </w:r>
      <w:proofErr w:type="gramEnd"/>
      <w:r w:rsidR="005030E4" w:rsidRPr="00D2435C">
        <w:rPr>
          <w:color w:val="000000" w:themeColor="text1"/>
        </w:rPr>
        <w:t xml:space="preserve"> how can communities reframe the necessity of women in leadership positions. </w:t>
      </w:r>
    </w:p>
    <w:p w14:paraId="69C244D6" w14:textId="6A0E8717" w:rsidR="00C835E9" w:rsidRDefault="00D55840" w:rsidP="00A017BC">
      <w:pPr>
        <w:pStyle w:val="NormalWeb"/>
        <w:spacing w:before="0" w:beforeAutospacing="0" w:after="0" w:afterAutospacing="0" w:line="480" w:lineRule="auto"/>
        <w:ind w:firstLine="720"/>
        <w:textAlignment w:val="baseline"/>
        <w:rPr>
          <w:color w:val="000000" w:themeColor="text1"/>
        </w:rPr>
      </w:pPr>
      <w:r w:rsidRPr="00D2435C">
        <w:rPr>
          <w:color w:val="000000" w:themeColor="text1"/>
        </w:rPr>
        <w:lastRenderedPageBreak/>
        <w:t xml:space="preserve">Nana </w:t>
      </w:r>
      <w:proofErr w:type="spellStart"/>
      <w:r w:rsidRPr="00D2435C">
        <w:rPr>
          <w:color w:val="000000" w:themeColor="text1"/>
        </w:rPr>
        <w:t>Asma’u</w:t>
      </w:r>
      <w:proofErr w:type="spellEnd"/>
      <w:r w:rsidRPr="00D2435C">
        <w:rPr>
          <w:color w:val="000000" w:themeColor="text1"/>
        </w:rPr>
        <w:t xml:space="preserve">, like Aisha, has aspects of authority given </w:t>
      </w:r>
      <w:r w:rsidR="00340CAC">
        <w:rPr>
          <w:color w:val="000000" w:themeColor="text1"/>
        </w:rPr>
        <w:t>by her p</w:t>
      </w:r>
      <w:r w:rsidRPr="00D2435C">
        <w:rPr>
          <w:color w:val="000000" w:themeColor="text1"/>
        </w:rPr>
        <w:t xml:space="preserve">ositionality in the </w:t>
      </w:r>
      <w:r w:rsidR="008901FD" w:rsidRPr="00D2435C">
        <w:rPr>
          <w:color w:val="000000" w:themeColor="text1"/>
        </w:rPr>
        <w:t xml:space="preserve">Sokoto </w:t>
      </w:r>
      <w:r w:rsidR="00667962">
        <w:rPr>
          <w:color w:val="000000" w:themeColor="text1"/>
        </w:rPr>
        <w:t>Caliphate.</w:t>
      </w:r>
      <w:r w:rsidR="008901FD" w:rsidRPr="00D2435C">
        <w:rPr>
          <w:rStyle w:val="FootnoteReference"/>
          <w:color w:val="000000" w:themeColor="text1"/>
        </w:rPr>
        <w:footnoteReference w:id="99"/>
      </w:r>
      <w:r w:rsidR="00430915">
        <w:rPr>
          <w:color w:val="000000" w:themeColor="text1"/>
        </w:rPr>
        <w:t xml:space="preserve"> </w:t>
      </w:r>
      <w:r w:rsidR="00C835E9">
        <w:rPr>
          <w:color w:val="000000" w:themeColor="text1"/>
        </w:rPr>
        <w:t xml:space="preserve">These findings suggest a greater issue faced contemporarily. While lineage may not necessarily be a factor that communities assess in the acquisition of female scholars, this finding infers there was an endorsement of their scholarship from male peers. This becomes an issue within local communities as it suggests that if this endorsement is not present, </w:t>
      </w:r>
      <w:r w:rsidR="00A2015A">
        <w:rPr>
          <w:color w:val="000000" w:themeColor="text1"/>
        </w:rPr>
        <w:t>ther</w:t>
      </w:r>
      <w:r w:rsidR="00F625DE">
        <w:rPr>
          <w:color w:val="000000" w:themeColor="text1"/>
        </w:rPr>
        <w:t>e</w:t>
      </w:r>
      <w:r w:rsidR="00A2015A">
        <w:rPr>
          <w:color w:val="000000" w:themeColor="text1"/>
        </w:rPr>
        <w:t xml:space="preserve"> are</w:t>
      </w:r>
      <w:r w:rsidR="00C835E9">
        <w:rPr>
          <w:color w:val="000000" w:themeColor="text1"/>
        </w:rPr>
        <w:t xml:space="preserve"> chances that qualified female scholars</w:t>
      </w:r>
      <w:r w:rsidR="00A2015A">
        <w:rPr>
          <w:color w:val="000000" w:themeColor="text1"/>
        </w:rPr>
        <w:t xml:space="preserve"> may not </w:t>
      </w:r>
      <w:r w:rsidR="00C835E9">
        <w:rPr>
          <w:color w:val="000000" w:themeColor="text1"/>
        </w:rPr>
        <w:t>have the same accessibility to teach. This exten</w:t>
      </w:r>
      <w:r w:rsidR="00A2015A">
        <w:rPr>
          <w:color w:val="000000" w:themeColor="text1"/>
        </w:rPr>
        <w:t>ds</w:t>
      </w:r>
      <w:r w:rsidR="00F625DE">
        <w:rPr>
          <w:color w:val="000000" w:themeColor="text1"/>
        </w:rPr>
        <w:t xml:space="preserve"> </w:t>
      </w:r>
      <w:r w:rsidR="00C835E9">
        <w:rPr>
          <w:color w:val="000000" w:themeColor="text1"/>
        </w:rPr>
        <w:t xml:space="preserve">to cultural implications within Muslim spaces of how these spaces function. </w:t>
      </w:r>
    </w:p>
    <w:p w14:paraId="7D9C431C" w14:textId="1D95AEE5" w:rsidR="00A017BC" w:rsidRPr="00D2435C" w:rsidRDefault="00C835E9" w:rsidP="00A017BC">
      <w:pPr>
        <w:pStyle w:val="NormalWeb"/>
        <w:spacing w:before="0" w:beforeAutospacing="0" w:after="0" w:afterAutospacing="0" w:line="480" w:lineRule="auto"/>
        <w:ind w:firstLine="720"/>
        <w:textAlignment w:val="baseline"/>
        <w:rPr>
          <w:color w:val="000000" w:themeColor="text1"/>
        </w:rPr>
      </w:pPr>
      <w:r>
        <w:rPr>
          <w:color w:val="000000" w:themeColor="text1"/>
        </w:rPr>
        <w:t xml:space="preserve"> </w:t>
      </w:r>
      <w:r w:rsidR="00D55840" w:rsidRPr="00D2435C">
        <w:rPr>
          <w:color w:val="000000" w:themeColor="text1"/>
        </w:rPr>
        <w:t xml:space="preserve">As the daughter of Usman De Fodio who was also cultivated in the spiritual and Islamic sciences, </w:t>
      </w:r>
      <w:r w:rsidR="00430915">
        <w:rPr>
          <w:color w:val="000000" w:themeColor="text1"/>
        </w:rPr>
        <w:t>a</w:t>
      </w:r>
      <w:r w:rsidR="00D55840" w:rsidRPr="00D2435C">
        <w:rPr>
          <w:color w:val="000000" w:themeColor="text1"/>
        </w:rPr>
        <w:t xml:space="preserve"> critical aspect of </w:t>
      </w:r>
      <w:proofErr w:type="spellStart"/>
      <w:r w:rsidR="00D55840" w:rsidRPr="00D2435C">
        <w:rPr>
          <w:color w:val="000000" w:themeColor="text1"/>
        </w:rPr>
        <w:t>Asma’u</w:t>
      </w:r>
      <w:proofErr w:type="spellEnd"/>
      <w:r w:rsidR="00D55840" w:rsidRPr="00D2435C">
        <w:rPr>
          <w:color w:val="000000" w:themeColor="text1"/>
        </w:rPr>
        <w:t xml:space="preserve"> </w:t>
      </w:r>
      <w:r w:rsidR="00B95BB7" w:rsidRPr="00D2435C">
        <w:rPr>
          <w:color w:val="000000" w:themeColor="text1"/>
        </w:rPr>
        <w:t>exceptionality</w:t>
      </w:r>
      <w:r w:rsidR="00D55840" w:rsidRPr="00D2435C">
        <w:rPr>
          <w:color w:val="000000" w:themeColor="text1"/>
        </w:rPr>
        <w:t xml:space="preserve"> is firstly, through God divinely selecting her as a light for the world. </w:t>
      </w:r>
      <w:proofErr w:type="spellStart"/>
      <w:r w:rsidR="008901FD" w:rsidRPr="00D2435C">
        <w:rPr>
          <w:color w:val="000000" w:themeColor="text1"/>
        </w:rPr>
        <w:t>Asma’u</w:t>
      </w:r>
      <w:proofErr w:type="spellEnd"/>
      <w:r w:rsidR="008901FD" w:rsidRPr="00D2435C">
        <w:rPr>
          <w:color w:val="000000" w:themeColor="text1"/>
        </w:rPr>
        <w:t xml:space="preserve"> was given authority by</w:t>
      </w:r>
      <w:r w:rsidR="00A017BC" w:rsidRPr="00D2435C">
        <w:rPr>
          <w:color w:val="000000" w:themeColor="text1"/>
        </w:rPr>
        <w:t xml:space="preserve"> the Caliphate as the daughter of the Shehu.</w:t>
      </w:r>
      <w:r w:rsidR="00A017BC" w:rsidRPr="00D2435C">
        <w:rPr>
          <w:rStyle w:val="FootnoteReference"/>
          <w:color w:val="000000" w:themeColor="text1"/>
        </w:rPr>
        <w:footnoteReference w:id="100"/>
      </w:r>
      <w:r w:rsidR="00A017BC" w:rsidRPr="00D2435C">
        <w:rPr>
          <w:color w:val="000000" w:themeColor="text1"/>
        </w:rPr>
        <w:t xml:space="preserve"> </w:t>
      </w:r>
    </w:p>
    <w:p w14:paraId="28A5AFDC" w14:textId="24A405E1" w:rsidR="005030E4" w:rsidRPr="00D2435C" w:rsidRDefault="005030E4" w:rsidP="008901FD">
      <w:pPr>
        <w:pStyle w:val="NormalWeb"/>
        <w:spacing w:before="0" w:beforeAutospacing="0" w:after="0" w:afterAutospacing="0" w:line="480" w:lineRule="auto"/>
        <w:ind w:firstLine="720"/>
        <w:textAlignment w:val="baseline"/>
        <w:rPr>
          <w:color w:val="000000" w:themeColor="text1"/>
        </w:rPr>
      </w:pPr>
      <w:r w:rsidRPr="00D2435C">
        <w:rPr>
          <w:color w:val="000000" w:themeColor="text1"/>
        </w:rPr>
        <w:t xml:space="preserve">Both Aisha and </w:t>
      </w:r>
      <w:proofErr w:type="spellStart"/>
      <w:r w:rsidRPr="00D2435C">
        <w:rPr>
          <w:color w:val="000000" w:themeColor="text1"/>
        </w:rPr>
        <w:t>Asma’u</w:t>
      </w:r>
      <w:proofErr w:type="spellEnd"/>
      <w:r w:rsidRPr="00D2435C">
        <w:rPr>
          <w:color w:val="000000" w:themeColor="text1"/>
        </w:rPr>
        <w:t xml:space="preserve"> were impactful based upon their divinely guided personalities</w:t>
      </w:r>
      <w:r w:rsidR="008901FD" w:rsidRPr="00D2435C">
        <w:rPr>
          <w:color w:val="000000" w:themeColor="text1"/>
        </w:rPr>
        <w:t>, spiritual depth, and intellectual acumen</w:t>
      </w:r>
      <w:r w:rsidRPr="00D2435C">
        <w:rPr>
          <w:color w:val="000000" w:themeColor="text1"/>
        </w:rPr>
        <w:t>.</w:t>
      </w:r>
      <w:r w:rsidR="00A017BC" w:rsidRPr="00D2435C">
        <w:rPr>
          <w:color w:val="000000" w:themeColor="text1"/>
        </w:rPr>
        <w:t xml:space="preserve"> When thinking of these dynamics in relationship to the definition of the </w:t>
      </w:r>
      <w:r w:rsidR="00A017BC" w:rsidRPr="00D2435C">
        <w:rPr>
          <w:i/>
          <w:iCs/>
          <w:color w:val="000000" w:themeColor="text1"/>
        </w:rPr>
        <w:t>Murabbi</w:t>
      </w:r>
      <w:r w:rsidR="00A017BC" w:rsidRPr="00D2435C">
        <w:rPr>
          <w:color w:val="000000" w:themeColor="text1"/>
        </w:rPr>
        <w:t>, both demonstrated the transformative power of theoretical knowledge when accepted and applied, particularly through the refinement of narration itself,</w:t>
      </w:r>
      <w:r w:rsidR="00A017BC" w:rsidRPr="00D2435C">
        <w:rPr>
          <w:rStyle w:val="FootnoteReference"/>
          <w:color w:val="000000" w:themeColor="text1"/>
        </w:rPr>
        <w:footnoteReference w:id="101"/>
      </w:r>
      <w:r w:rsidR="00A017BC" w:rsidRPr="00D2435C">
        <w:rPr>
          <w:color w:val="000000" w:themeColor="text1"/>
        </w:rPr>
        <w:t xml:space="preserve"> and</w:t>
      </w:r>
      <w:r w:rsidR="00340CAC">
        <w:rPr>
          <w:color w:val="000000" w:themeColor="text1"/>
        </w:rPr>
        <w:t xml:space="preserve"> for </w:t>
      </w:r>
      <w:proofErr w:type="spellStart"/>
      <w:r w:rsidR="00340CAC">
        <w:rPr>
          <w:color w:val="000000" w:themeColor="text1"/>
        </w:rPr>
        <w:t>Asma’u</w:t>
      </w:r>
      <w:proofErr w:type="spellEnd"/>
      <w:r w:rsidR="00340CAC">
        <w:rPr>
          <w:color w:val="000000" w:themeColor="text1"/>
        </w:rPr>
        <w:t>, in</w:t>
      </w:r>
      <w:r w:rsidR="00A017BC" w:rsidRPr="00D2435C">
        <w:rPr>
          <w:color w:val="000000" w:themeColor="text1"/>
        </w:rPr>
        <w:t xml:space="preserve"> the translation and oration of poetry. </w:t>
      </w:r>
      <w:r w:rsidR="002D36FE" w:rsidRPr="00D2435C">
        <w:rPr>
          <w:color w:val="000000" w:themeColor="text1"/>
        </w:rPr>
        <w:t xml:space="preserve">They both exude the premise of knowledge transference is dependent upon personal </w:t>
      </w:r>
      <w:r w:rsidR="002D36FE" w:rsidRPr="00D2435C">
        <w:rPr>
          <w:color w:val="000000" w:themeColor="text1"/>
        </w:rPr>
        <w:lastRenderedPageBreak/>
        <w:t>interaction.</w:t>
      </w:r>
      <w:r w:rsidR="002D36FE" w:rsidRPr="00D2435C">
        <w:rPr>
          <w:rStyle w:val="FootnoteReference"/>
          <w:color w:val="000000" w:themeColor="text1"/>
        </w:rPr>
        <w:footnoteReference w:id="102"/>
      </w:r>
      <w:r w:rsidR="00951C85">
        <w:rPr>
          <w:color w:val="000000" w:themeColor="text1"/>
        </w:rPr>
        <w:t xml:space="preserve"> </w:t>
      </w:r>
      <w:r w:rsidRPr="00D2435C">
        <w:rPr>
          <w:color w:val="000000" w:themeColor="text1"/>
        </w:rPr>
        <w:t xml:space="preserve">However, </w:t>
      </w:r>
      <w:r w:rsidR="008901FD" w:rsidRPr="00D2435C">
        <w:rPr>
          <w:color w:val="000000" w:themeColor="text1"/>
        </w:rPr>
        <w:t xml:space="preserve">their recognition as learned authorities was equally </w:t>
      </w:r>
      <w:r w:rsidR="00A017BC" w:rsidRPr="00D2435C">
        <w:rPr>
          <w:color w:val="000000" w:themeColor="text1"/>
        </w:rPr>
        <w:t>recognized</w:t>
      </w:r>
      <w:r w:rsidR="008901FD" w:rsidRPr="00D2435C">
        <w:rPr>
          <w:color w:val="000000" w:themeColor="text1"/>
        </w:rPr>
        <w:t xml:space="preserve"> by the men in their communities. </w:t>
      </w:r>
      <w:r w:rsidR="002D36FE" w:rsidRPr="00D2435C">
        <w:rPr>
          <w:color w:val="000000" w:themeColor="text1"/>
        </w:rPr>
        <w:t>As a common theme, m</w:t>
      </w:r>
      <w:r w:rsidR="00A017BC" w:rsidRPr="00D2435C">
        <w:rPr>
          <w:color w:val="000000" w:themeColor="text1"/>
        </w:rPr>
        <w:t>en of their communities saw it as a spiritually responsible act to follow the teachings</w:t>
      </w:r>
      <w:r w:rsidR="002D36FE" w:rsidRPr="00D2435C">
        <w:rPr>
          <w:color w:val="000000" w:themeColor="text1"/>
        </w:rPr>
        <w:t xml:space="preserve"> of Aisha and </w:t>
      </w:r>
      <w:proofErr w:type="spellStart"/>
      <w:r w:rsidR="002D36FE" w:rsidRPr="00D2435C">
        <w:rPr>
          <w:color w:val="000000" w:themeColor="text1"/>
        </w:rPr>
        <w:t>Asma’u</w:t>
      </w:r>
      <w:proofErr w:type="spellEnd"/>
      <w:r w:rsidR="002D36FE" w:rsidRPr="00D2435C">
        <w:rPr>
          <w:color w:val="000000" w:themeColor="text1"/>
        </w:rPr>
        <w:t>.</w:t>
      </w:r>
      <w:r w:rsidR="00A017BC" w:rsidRPr="00D2435C">
        <w:rPr>
          <w:color w:val="000000" w:themeColor="text1"/>
        </w:rPr>
        <w:t xml:space="preserve"> They saw their </w:t>
      </w:r>
      <w:r w:rsidR="002D36FE" w:rsidRPr="00D2435C">
        <w:rPr>
          <w:color w:val="000000" w:themeColor="text1"/>
        </w:rPr>
        <w:t xml:space="preserve">knowledge </w:t>
      </w:r>
      <w:r w:rsidR="00A017BC" w:rsidRPr="00D2435C">
        <w:rPr>
          <w:color w:val="000000" w:themeColor="text1"/>
        </w:rPr>
        <w:t>as a necessity for the wellness of the whole collective</w:t>
      </w:r>
      <w:r w:rsidR="002D36FE" w:rsidRPr="00D2435C">
        <w:rPr>
          <w:color w:val="000000" w:themeColor="text1"/>
        </w:rPr>
        <w:t>, and a religious responsibility. I</w:t>
      </w:r>
      <w:r w:rsidR="008901FD" w:rsidRPr="00D2435C">
        <w:rPr>
          <w:color w:val="000000" w:themeColor="text1"/>
        </w:rPr>
        <w:t>n today's communities, for women to be recognized as authoritative figures in mixed-gender spaces—such as mosques or educational institutions—male endorsement of their scholarly contributions is crucial. This process begins among scholars and must extend to institutional acceptance at the board level. When a community collectively acknowledges someone, regardless of gender, as an authority, it not only instills confidence in the congregation but also strengthens trust in the scholarship, affirming the legitimacy of their knowledge and leadership</w:t>
      </w:r>
      <w:r w:rsidR="00A017BC" w:rsidRPr="00D2435C">
        <w:rPr>
          <w:color w:val="000000" w:themeColor="text1"/>
        </w:rPr>
        <w:t xml:space="preserve">. </w:t>
      </w:r>
      <w:r w:rsidR="002D36FE" w:rsidRPr="00D2435C">
        <w:rPr>
          <w:color w:val="000000" w:themeColor="text1"/>
        </w:rPr>
        <w:t xml:space="preserve">It begs the question of how the Muslim community sees the acknowledgement and benefit of female leadership in their communities as a spiritual responsibility. </w:t>
      </w:r>
    </w:p>
    <w:p w14:paraId="421DA8BB" w14:textId="32FBA415" w:rsidR="00623ED6" w:rsidRPr="00D2435C" w:rsidRDefault="00623ED6" w:rsidP="00623ED6">
      <w:pPr>
        <w:pStyle w:val="LS2ndHeading"/>
        <w:rPr>
          <w:color w:val="000000" w:themeColor="text1"/>
        </w:rPr>
      </w:pPr>
      <w:bookmarkStart w:id="76" w:name="_Toc192194902"/>
      <w:r w:rsidRPr="00D2435C">
        <w:rPr>
          <w:color w:val="000000" w:themeColor="text1"/>
        </w:rPr>
        <w:t>Importance of Accessibility of Female Religious Authority</w:t>
      </w:r>
      <w:bookmarkEnd w:id="76"/>
    </w:p>
    <w:p w14:paraId="1F753B25" w14:textId="0E96F872" w:rsidR="00D55840" w:rsidRDefault="003C038B" w:rsidP="00951C85">
      <w:pPr>
        <w:spacing w:line="480" w:lineRule="auto"/>
        <w:ind w:firstLine="360"/>
        <w:rPr>
          <w:color w:val="000000" w:themeColor="text1"/>
        </w:rPr>
      </w:pPr>
      <w:r w:rsidRPr="00D2435C">
        <w:rPr>
          <w:color w:val="000000" w:themeColor="text1"/>
        </w:rPr>
        <w:t xml:space="preserve">Both </w:t>
      </w:r>
      <w:proofErr w:type="spellStart"/>
      <w:r w:rsidRPr="00D2435C">
        <w:rPr>
          <w:color w:val="000000" w:themeColor="text1"/>
        </w:rPr>
        <w:t>Asma’u</w:t>
      </w:r>
      <w:proofErr w:type="spellEnd"/>
      <w:r w:rsidRPr="00D2435C">
        <w:rPr>
          <w:color w:val="000000" w:themeColor="text1"/>
        </w:rPr>
        <w:t xml:space="preserve"> and Aisha </w:t>
      </w:r>
      <w:r w:rsidR="00BD0605">
        <w:rPr>
          <w:color w:val="000000" w:themeColor="text1"/>
        </w:rPr>
        <w:t>utilized</w:t>
      </w:r>
      <w:r w:rsidRPr="00D2435C">
        <w:rPr>
          <w:color w:val="000000" w:themeColor="text1"/>
        </w:rPr>
        <w:t xml:space="preserve"> different </w:t>
      </w:r>
      <w:r w:rsidR="00BD0605">
        <w:rPr>
          <w:color w:val="000000" w:themeColor="text1"/>
        </w:rPr>
        <w:t xml:space="preserve">pedagogical </w:t>
      </w:r>
      <w:proofErr w:type="gramStart"/>
      <w:r w:rsidRPr="00D2435C">
        <w:rPr>
          <w:color w:val="000000" w:themeColor="text1"/>
        </w:rPr>
        <w:t>modalities</w:t>
      </w:r>
      <w:r w:rsidR="0032294F" w:rsidRPr="00D2435C">
        <w:rPr>
          <w:color w:val="000000" w:themeColor="text1"/>
        </w:rPr>
        <w:t>,</w:t>
      </w:r>
      <w:r w:rsidR="00E766E1">
        <w:rPr>
          <w:color w:val="000000" w:themeColor="text1"/>
        </w:rPr>
        <w:t xml:space="preserve"> a</w:t>
      </w:r>
      <w:r w:rsidR="0032294F" w:rsidRPr="00D2435C">
        <w:rPr>
          <w:color w:val="000000" w:themeColor="text1"/>
        </w:rPr>
        <w:t>nd</w:t>
      </w:r>
      <w:proofErr w:type="gramEnd"/>
      <w:r w:rsidR="0032294F" w:rsidRPr="00D2435C">
        <w:rPr>
          <w:color w:val="000000" w:themeColor="text1"/>
        </w:rPr>
        <w:t xml:space="preserve"> made themselves available to both men and women to learn from. </w:t>
      </w:r>
      <w:proofErr w:type="spellStart"/>
      <w:r w:rsidR="0060088F" w:rsidRPr="00D2435C">
        <w:rPr>
          <w:color w:val="000000" w:themeColor="text1"/>
        </w:rPr>
        <w:t>Asma’u</w:t>
      </w:r>
      <w:proofErr w:type="spellEnd"/>
      <w:r w:rsidR="0060088F" w:rsidRPr="00D2435C">
        <w:rPr>
          <w:color w:val="000000" w:themeColor="text1"/>
        </w:rPr>
        <w:t xml:space="preserve"> </w:t>
      </w:r>
      <w:r w:rsidR="0080024E" w:rsidRPr="00D2435C">
        <w:rPr>
          <w:color w:val="000000" w:themeColor="text1"/>
        </w:rPr>
        <w:t>taught mainly through</w:t>
      </w:r>
      <w:r w:rsidR="0060088F" w:rsidRPr="00D2435C">
        <w:rPr>
          <w:color w:val="000000" w:themeColor="text1"/>
        </w:rPr>
        <w:t xml:space="preserve"> poetry and oration, while Aisha </w:t>
      </w:r>
      <w:r w:rsidR="0080024E" w:rsidRPr="00D2435C">
        <w:rPr>
          <w:color w:val="000000" w:themeColor="text1"/>
        </w:rPr>
        <w:t>prioritized</w:t>
      </w:r>
      <w:r w:rsidR="0060088F" w:rsidRPr="00D2435C">
        <w:rPr>
          <w:color w:val="000000" w:themeColor="text1"/>
        </w:rPr>
        <w:t xml:space="preserve"> memorization and oration of Quran</w:t>
      </w:r>
      <w:r w:rsidR="0080024E" w:rsidRPr="00D2435C">
        <w:rPr>
          <w:color w:val="000000" w:themeColor="text1"/>
        </w:rPr>
        <w:t xml:space="preserve"> and hadith. Aisha </w:t>
      </w:r>
      <w:r w:rsidR="0060088F" w:rsidRPr="00D2435C">
        <w:rPr>
          <w:color w:val="000000" w:themeColor="text1"/>
        </w:rPr>
        <w:t>made</w:t>
      </w:r>
      <w:r w:rsidR="0080024E" w:rsidRPr="00D2435C">
        <w:rPr>
          <w:color w:val="000000" w:themeColor="text1"/>
        </w:rPr>
        <w:t xml:space="preserve"> herself</w:t>
      </w:r>
      <w:r w:rsidR="0060088F" w:rsidRPr="00D2435C">
        <w:rPr>
          <w:color w:val="000000" w:themeColor="text1"/>
        </w:rPr>
        <w:t xml:space="preserve"> accessible to just women, meeting their needs of their most intimate questions.</w:t>
      </w:r>
      <w:r w:rsidR="0060088F" w:rsidRPr="00D2435C">
        <w:rPr>
          <w:rStyle w:val="FootnoteReference"/>
          <w:color w:val="000000" w:themeColor="text1"/>
        </w:rPr>
        <w:footnoteReference w:id="103"/>
      </w:r>
      <w:proofErr w:type="spellStart"/>
      <w:r w:rsidR="0060088F" w:rsidRPr="00D2435C">
        <w:rPr>
          <w:color w:val="000000" w:themeColor="text1"/>
        </w:rPr>
        <w:t>Asma’u</w:t>
      </w:r>
      <w:proofErr w:type="spellEnd"/>
      <w:r w:rsidR="0060088F" w:rsidRPr="00D2435C">
        <w:rPr>
          <w:color w:val="000000" w:themeColor="text1"/>
        </w:rPr>
        <w:t xml:space="preserve"> made intentional attempts to meet with women who </w:t>
      </w:r>
      <w:r w:rsidR="0060088F" w:rsidRPr="00D2435C">
        <w:rPr>
          <w:color w:val="000000" w:themeColor="text1"/>
        </w:rPr>
        <w:lastRenderedPageBreak/>
        <w:t xml:space="preserve">were otherwise </w:t>
      </w:r>
      <w:r w:rsidR="008300F6" w:rsidRPr="00D2435C">
        <w:rPr>
          <w:color w:val="000000" w:themeColor="text1"/>
        </w:rPr>
        <w:t>disenfranchised</w:t>
      </w:r>
      <w:r w:rsidR="0060088F" w:rsidRPr="00D2435C">
        <w:rPr>
          <w:color w:val="000000" w:themeColor="text1"/>
        </w:rPr>
        <w:t>.</w:t>
      </w:r>
      <w:r w:rsidR="0060088F" w:rsidRPr="00D2435C">
        <w:rPr>
          <w:rStyle w:val="FootnoteReference"/>
          <w:color w:val="000000" w:themeColor="text1"/>
        </w:rPr>
        <w:footnoteReference w:id="104"/>
      </w:r>
      <w:r w:rsidR="0080024E" w:rsidRPr="00D2435C">
        <w:rPr>
          <w:color w:val="000000" w:themeColor="text1"/>
        </w:rPr>
        <w:t xml:space="preserve"> Between the two, a core principle one can extract is their intentionality of meaningfulness in their interactions with women. </w:t>
      </w:r>
      <w:proofErr w:type="spellStart"/>
      <w:r w:rsidR="0080024E" w:rsidRPr="00D2435C">
        <w:rPr>
          <w:color w:val="000000" w:themeColor="text1"/>
        </w:rPr>
        <w:t>Asma’u</w:t>
      </w:r>
      <w:proofErr w:type="spellEnd"/>
      <w:r w:rsidR="0080024E" w:rsidRPr="00D2435C">
        <w:rPr>
          <w:color w:val="000000" w:themeColor="text1"/>
        </w:rPr>
        <w:t xml:space="preserve"> sought out people who were otherwise ignored, out of concern for them, while Aisha sought to preserve understandings of the Prophet, even if it meant that it would challenge or cause correction to his closest companions. The intentionally of accessibility and transparency gave way for this. </w:t>
      </w:r>
      <w:r w:rsidR="0018201B">
        <w:rPr>
          <w:color w:val="000000" w:themeColor="text1"/>
        </w:rPr>
        <w:t xml:space="preserve">Like the </w:t>
      </w:r>
      <w:r w:rsidR="008300F6" w:rsidRPr="00D2435C">
        <w:rPr>
          <w:color w:val="000000" w:themeColor="text1"/>
        </w:rPr>
        <w:t xml:space="preserve">previous section, this accessibility was also encouraged by the men of their community and seen as an imperative function of their society. So again, the assertion that men need to see the importance of women accessibility to women scholarship is critical. If we notice, their accessibility guided generations, even after their deaths. While authoritative in their lifetime, their works accessibility gave future generations the ability to read and plausibly, model from them or their students, which is addressed in the next section. </w:t>
      </w:r>
    </w:p>
    <w:p w14:paraId="2462E63C" w14:textId="77777777" w:rsidR="00951C85" w:rsidRPr="00D2435C" w:rsidRDefault="00951C85" w:rsidP="00951C85">
      <w:pPr>
        <w:spacing w:line="480" w:lineRule="auto"/>
        <w:ind w:firstLine="360"/>
        <w:rPr>
          <w:color w:val="000000" w:themeColor="text1"/>
        </w:rPr>
      </w:pPr>
    </w:p>
    <w:p w14:paraId="4ACCDD4C" w14:textId="42F53994" w:rsidR="00F145F2" w:rsidRPr="00D2435C" w:rsidRDefault="00BE4D94" w:rsidP="0089105D">
      <w:pPr>
        <w:pStyle w:val="LS2ndHeading"/>
        <w:spacing w:before="0"/>
        <w:rPr>
          <w:color w:val="000000" w:themeColor="text1"/>
        </w:rPr>
      </w:pPr>
      <w:bookmarkStart w:id="77" w:name="_Toc192194903"/>
      <w:r w:rsidRPr="00D2435C">
        <w:rPr>
          <w:color w:val="000000" w:themeColor="text1"/>
        </w:rPr>
        <w:t>Spiritual Modeling</w:t>
      </w:r>
      <w:bookmarkEnd w:id="77"/>
      <w:r w:rsidRPr="00D2435C">
        <w:rPr>
          <w:color w:val="000000" w:themeColor="text1"/>
        </w:rPr>
        <w:t xml:space="preserve"> </w:t>
      </w:r>
    </w:p>
    <w:p w14:paraId="693BF89A" w14:textId="09B33421" w:rsidR="00F145F2" w:rsidRPr="00D2435C" w:rsidRDefault="00F145F2" w:rsidP="00951C85">
      <w:pPr>
        <w:pStyle w:val="LSStandardtext"/>
        <w:rPr>
          <w:color w:val="000000" w:themeColor="text1"/>
        </w:rPr>
      </w:pPr>
      <w:r w:rsidRPr="00D2435C">
        <w:rPr>
          <w:color w:val="000000" w:themeColor="text1"/>
        </w:rPr>
        <w:t xml:space="preserve">Aisha and </w:t>
      </w:r>
      <w:proofErr w:type="spellStart"/>
      <w:r w:rsidRPr="00D2435C">
        <w:rPr>
          <w:color w:val="000000" w:themeColor="text1"/>
        </w:rPr>
        <w:t>Asma’u</w:t>
      </w:r>
      <w:proofErr w:type="spellEnd"/>
      <w:r w:rsidRPr="00D2435C">
        <w:rPr>
          <w:color w:val="000000" w:themeColor="text1"/>
        </w:rPr>
        <w:t xml:space="preserve"> </w:t>
      </w:r>
      <w:r w:rsidR="00BD0605">
        <w:rPr>
          <w:color w:val="000000" w:themeColor="text1"/>
        </w:rPr>
        <w:t>exemplify</w:t>
      </w:r>
      <w:r w:rsidRPr="00D2435C">
        <w:rPr>
          <w:color w:val="000000" w:themeColor="text1"/>
        </w:rPr>
        <w:t xml:space="preserve"> the concept of Spiritual modeling for both women and men in different ways.</w:t>
      </w:r>
      <w:r w:rsidR="00D2435C" w:rsidRPr="00D2435C">
        <w:rPr>
          <w:rFonts w:ascii="Arial" w:hAnsi="Arial" w:cs="Arial"/>
          <w:color w:val="000000" w:themeColor="text1"/>
          <w:spacing w:val="1"/>
          <w:shd w:val="clear" w:color="auto" w:fill="FFFFFF"/>
        </w:rPr>
        <w:t xml:space="preserve"> </w:t>
      </w:r>
      <w:r w:rsidR="00D2435C" w:rsidRPr="00D2435C">
        <w:rPr>
          <w:color w:val="000000" w:themeColor="text1"/>
          <w:spacing w:val="1"/>
          <w:shd w:val="clear" w:color="auto" w:fill="FFFFFF"/>
        </w:rPr>
        <w:t>Their practices align closely with the mechanisms identified in social cognitive theory, where modeling exists as a pathway for individuals to not only learn but also embody spiritual and ethical ideals.</w:t>
      </w:r>
      <w:r w:rsidR="00D2435C" w:rsidRPr="00D2435C">
        <w:rPr>
          <w:rStyle w:val="FootnoteReference"/>
          <w:color w:val="000000" w:themeColor="text1"/>
          <w:spacing w:val="1"/>
          <w:shd w:val="clear" w:color="auto" w:fill="FFFFFF"/>
        </w:rPr>
        <w:footnoteReference w:id="105"/>
      </w:r>
      <w:r w:rsidR="00BA6021">
        <w:rPr>
          <w:color w:val="000000" w:themeColor="text1"/>
          <w:spacing w:val="1"/>
          <w:shd w:val="clear" w:color="auto" w:fill="FFFFFF"/>
        </w:rPr>
        <w:t xml:space="preserve"> This imitation behavior is fundamental for individuals to personally integrate spiritual values, which aligns with </w:t>
      </w:r>
      <w:r w:rsidR="00BA6021">
        <w:rPr>
          <w:color w:val="000000" w:themeColor="text1"/>
          <w:spacing w:val="1"/>
          <w:shd w:val="clear" w:color="auto" w:fill="FFFFFF"/>
        </w:rPr>
        <w:lastRenderedPageBreak/>
        <w:t>Oman and Thoresen</w:t>
      </w:r>
      <w:r w:rsidR="00BD0605">
        <w:rPr>
          <w:color w:val="000000" w:themeColor="text1"/>
          <w:spacing w:val="1"/>
          <w:shd w:val="clear" w:color="auto" w:fill="FFFFFF"/>
        </w:rPr>
        <w:t>’</w:t>
      </w:r>
      <w:r w:rsidR="00BA6021">
        <w:rPr>
          <w:color w:val="000000" w:themeColor="text1"/>
          <w:spacing w:val="1"/>
          <w:shd w:val="clear" w:color="auto" w:fill="FFFFFF"/>
        </w:rPr>
        <w:t>s insights on the importance of role modeling in spiritual cultivation.</w:t>
      </w:r>
      <w:r w:rsidR="00BA6021">
        <w:rPr>
          <w:rStyle w:val="FootnoteReference"/>
          <w:color w:val="000000" w:themeColor="text1"/>
          <w:spacing w:val="1"/>
          <w:shd w:val="clear" w:color="auto" w:fill="FFFFFF"/>
        </w:rPr>
        <w:footnoteReference w:id="106"/>
      </w:r>
    </w:p>
    <w:p w14:paraId="3D89BD6D" w14:textId="313B558C" w:rsidR="00BE4D94" w:rsidRPr="00D2435C" w:rsidRDefault="00F145F2" w:rsidP="00BE4D94">
      <w:pPr>
        <w:pStyle w:val="LSStandardtext"/>
        <w:rPr>
          <w:color w:val="000000" w:themeColor="text1"/>
        </w:rPr>
      </w:pPr>
      <w:r w:rsidRPr="00D2435C">
        <w:rPr>
          <w:color w:val="000000" w:themeColor="text1"/>
        </w:rPr>
        <w:t>Aisha exuded spiritual modeling in a multitude of ways</w:t>
      </w:r>
      <w:r w:rsidR="00D2435C">
        <w:rPr>
          <w:color w:val="000000" w:themeColor="text1"/>
        </w:rPr>
        <w:t xml:space="preserve"> when assessing her modalities of teaching and correcting hadith narration as mentioned in chapter three.</w:t>
      </w:r>
      <w:r w:rsidR="00BA6021">
        <w:rPr>
          <w:color w:val="000000" w:themeColor="text1"/>
        </w:rPr>
        <w:t xml:space="preserve"> </w:t>
      </w:r>
      <w:r w:rsidR="00DE6E40" w:rsidRPr="00D2435C">
        <w:rPr>
          <w:color w:val="000000" w:themeColor="text1"/>
          <w:spacing w:val="1"/>
          <w:szCs w:val="24"/>
          <w:shd w:val="clear" w:color="auto" w:fill="FFFFFF"/>
        </w:rPr>
        <w:t xml:space="preserve">Moreover, the dynamic communication style she exhibited, as analyzed by Akbar and </w:t>
      </w:r>
      <w:proofErr w:type="spellStart"/>
      <w:r w:rsidR="00DE6E40" w:rsidRPr="00D2435C">
        <w:rPr>
          <w:color w:val="000000" w:themeColor="text1"/>
          <w:spacing w:val="1"/>
          <w:szCs w:val="24"/>
          <w:shd w:val="clear" w:color="auto" w:fill="FFFFFF"/>
        </w:rPr>
        <w:t>Vebrynda</w:t>
      </w:r>
      <w:proofErr w:type="spellEnd"/>
      <w:r w:rsidR="00DE6E40" w:rsidRPr="00D2435C">
        <w:rPr>
          <w:color w:val="000000" w:themeColor="text1"/>
          <w:spacing w:val="1"/>
          <w:szCs w:val="24"/>
          <w:shd w:val="clear" w:color="auto" w:fill="FFFFFF"/>
        </w:rPr>
        <w:t xml:space="preserve">, reflected an adaptive approach that enhanced both her influence and her ability to convey complex spiritual teachings effectively. </w:t>
      </w:r>
      <w:r w:rsidR="00DE6E40" w:rsidRPr="00D2435C">
        <w:rPr>
          <w:rStyle w:val="FootnoteReference"/>
          <w:color w:val="000000" w:themeColor="text1"/>
          <w:spacing w:val="1"/>
          <w:szCs w:val="24"/>
          <w:shd w:val="clear" w:color="auto" w:fill="FFFFFF"/>
        </w:rPr>
        <w:footnoteReference w:id="107"/>
      </w:r>
      <w:r w:rsidR="00DE6E40" w:rsidRPr="00D2435C">
        <w:rPr>
          <w:color w:val="000000" w:themeColor="text1"/>
          <w:spacing w:val="1"/>
          <w:szCs w:val="24"/>
          <w:shd w:val="clear" w:color="auto" w:fill="FFFFFF"/>
        </w:rPr>
        <w:t xml:space="preserve"> This ali</w:t>
      </w:r>
      <w:r w:rsidR="00D2435C">
        <w:rPr>
          <w:color w:val="000000" w:themeColor="text1"/>
          <w:spacing w:val="1"/>
          <w:szCs w:val="24"/>
          <w:shd w:val="clear" w:color="auto" w:fill="FFFFFF"/>
        </w:rPr>
        <w:t xml:space="preserve">gns </w:t>
      </w:r>
      <w:r w:rsidR="00DE6E40" w:rsidRPr="00D2435C">
        <w:rPr>
          <w:color w:val="000000" w:themeColor="text1"/>
          <w:spacing w:val="1"/>
          <w:szCs w:val="24"/>
          <w:shd w:val="clear" w:color="auto" w:fill="FFFFFF"/>
        </w:rPr>
        <w:t>with Oman’s assertion that</w:t>
      </w:r>
      <w:r w:rsidR="0018201B">
        <w:rPr>
          <w:color w:val="000000" w:themeColor="text1"/>
          <w:spacing w:val="1"/>
          <w:szCs w:val="24"/>
          <w:shd w:val="clear" w:color="auto" w:fill="FFFFFF"/>
        </w:rPr>
        <w:t xml:space="preserve"> </w:t>
      </w:r>
      <w:r w:rsidR="00DE6E40" w:rsidRPr="00D2435C">
        <w:rPr>
          <w:color w:val="000000" w:themeColor="text1"/>
          <w:spacing w:val="1"/>
          <w:szCs w:val="24"/>
          <w:shd w:val="clear" w:color="auto" w:fill="FFFFFF"/>
        </w:rPr>
        <w:t xml:space="preserve">for spiritual modeling to be effective, it incorporates observability and practicality in </w:t>
      </w:r>
      <w:r w:rsidR="00675075">
        <w:rPr>
          <w:color w:val="000000" w:themeColor="text1"/>
          <w:spacing w:val="1"/>
          <w:szCs w:val="24"/>
          <w:shd w:val="clear" w:color="auto" w:fill="FFFFFF"/>
        </w:rPr>
        <w:t>transmitting</w:t>
      </w:r>
      <w:r w:rsidR="00DE6E40" w:rsidRPr="00D2435C">
        <w:rPr>
          <w:color w:val="000000" w:themeColor="text1"/>
          <w:spacing w:val="1"/>
          <w:szCs w:val="24"/>
          <w:shd w:val="clear" w:color="auto" w:fill="FFFFFF"/>
        </w:rPr>
        <w:t xml:space="preserve"> spiritual skills.</w:t>
      </w:r>
      <w:r w:rsidR="00DE6E40" w:rsidRPr="00D2435C">
        <w:rPr>
          <w:rStyle w:val="FootnoteReference"/>
          <w:color w:val="000000" w:themeColor="text1"/>
          <w:spacing w:val="1"/>
          <w:szCs w:val="24"/>
          <w:shd w:val="clear" w:color="auto" w:fill="FFFFFF"/>
        </w:rPr>
        <w:footnoteReference w:id="108"/>
      </w:r>
      <w:r w:rsidR="00FA2AE9" w:rsidRPr="00D2435C">
        <w:rPr>
          <w:color w:val="000000" w:themeColor="text1"/>
          <w:szCs w:val="24"/>
        </w:rPr>
        <w:t>As</w:t>
      </w:r>
      <w:r w:rsidR="00FA2AE9" w:rsidRPr="00D2435C">
        <w:rPr>
          <w:color w:val="000000" w:themeColor="text1"/>
        </w:rPr>
        <w:t xml:space="preserve"> discussed in chapter three, spiritual modeling emphasizes the transmission of spiritual attitudes and practices which </w:t>
      </w:r>
      <w:r w:rsidR="00D2435C">
        <w:rPr>
          <w:color w:val="000000" w:themeColor="text1"/>
        </w:rPr>
        <w:t>take shape.</w:t>
      </w:r>
      <w:r w:rsidRPr="00D2435C">
        <w:rPr>
          <w:color w:val="000000" w:themeColor="text1"/>
        </w:rPr>
        <w:t xml:space="preserve"> </w:t>
      </w:r>
      <w:r w:rsidR="00D2435C">
        <w:rPr>
          <w:color w:val="000000" w:themeColor="text1"/>
        </w:rPr>
        <w:t>In t</w:t>
      </w:r>
      <w:r w:rsidRPr="00D2435C">
        <w:rPr>
          <w:color w:val="000000" w:themeColor="text1"/>
        </w:rPr>
        <w:t xml:space="preserve">he physical sense, as an example, the </w:t>
      </w:r>
      <w:proofErr w:type="spellStart"/>
      <w:r w:rsidRPr="004C243A">
        <w:rPr>
          <w:i/>
          <w:iCs/>
          <w:color w:val="000000" w:themeColor="text1"/>
        </w:rPr>
        <w:t>Ummahat</w:t>
      </w:r>
      <w:proofErr w:type="spellEnd"/>
      <w:r w:rsidRPr="004C243A">
        <w:rPr>
          <w:i/>
          <w:iCs/>
          <w:color w:val="000000" w:themeColor="text1"/>
        </w:rPr>
        <w:t xml:space="preserve"> al </w:t>
      </w:r>
      <w:proofErr w:type="spellStart"/>
      <w:r w:rsidRPr="004C243A">
        <w:rPr>
          <w:i/>
          <w:iCs/>
          <w:color w:val="000000" w:themeColor="text1"/>
        </w:rPr>
        <w:t>Mumineen</w:t>
      </w:r>
      <w:proofErr w:type="spellEnd"/>
      <w:r w:rsidRPr="00D2435C">
        <w:rPr>
          <w:color w:val="000000" w:themeColor="text1"/>
        </w:rPr>
        <w:t xml:space="preserve"> were obliged to covering themselves with the hijab, but also included a face veil. While the commandment for the face veil was only required for the Prophets wives, it modeled the premise of dressing modestly for those around them and generations to come as a recommended tenant of faith.</w:t>
      </w:r>
      <w:r w:rsidR="00FA2AE9" w:rsidRPr="00D2435C">
        <w:rPr>
          <w:rStyle w:val="FootnoteReference"/>
          <w:color w:val="000000" w:themeColor="text1"/>
        </w:rPr>
        <w:footnoteReference w:id="109"/>
      </w:r>
      <w:r w:rsidR="00BD0605">
        <w:rPr>
          <w:color w:val="000000" w:themeColor="text1"/>
        </w:rPr>
        <w:t xml:space="preserve"> </w:t>
      </w:r>
      <w:r w:rsidRPr="00D2435C">
        <w:rPr>
          <w:color w:val="000000" w:themeColor="text1"/>
        </w:rPr>
        <w:t xml:space="preserve">As stated in chapter three, spiritual modeling occurs through observational spiritual learning, which if driven by positive experiences can lead </w:t>
      </w:r>
      <w:r w:rsidRPr="00D2435C">
        <w:rPr>
          <w:color w:val="000000" w:themeColor="text1"/>
        </w:rPr>
        <w:lastRenderedPageBreak/>
        <w:t>to positive reproduction of the action.</w:t>
      </w:r>
      <w:r w:rsidRPr="00D2435C">
        <w:rPr>
          <w:rStyle w:val="FootnoteReference"/>
          <w:color w:val="000000" w:themeColor="text1"/>
        </w:rPr>
        <w:footnoteReference w:id="110"/>
      </w:r>
      <w:r w:rsidRPr="00D2435C">
        <w:rPr>
          <w:color w:val="000000" w:themeColor="text1"/>
        </w:rPr>
        <w:t xml:space="preserve"> Through observing the way Aisha interacted with the companions</w:t>
      </w:r>
      <w:r w:rsidR="00FA2AE9" w:rsidRPr="00D2435C">
        <w:rPr>
          <w:color w:val="000000" w:themeColor="text1"/>
        </w:rPr>
        <w:t xml:space="preserve"> and her husband the Prophet</w:t>
      </w:r>
      <w:r w:rsidRPr="00D2435C">
        <w:rPr>
          <w:color w:val="000000" w:themeColor="text1"/>
        </w:rPr>
        <w:t>, women around her too learned the best methods of interaction between genders, between themselves, and between their families. Since she was divinely authoritative, women could then believe that embodying Aisha’s ways</w:t>
      </w:r>
      <w:r w:rsidR="00FA2AE9" w:rsidRPr="00D2435C">
        <w:rPr>
          <w:color w:val="000000" w:themeColor="text1"/>
        </w:rPr>
        <w:t xml:space="preserve"> for social interaction and speech, they themselves would be acting out of way that was pleasing to God. </w:t>
      </w:r>
      <w:r w:rsidR="00667962">
        <w:rPr>
          <w:color w:val="000000" w:themeColor="text1"/>
        </w:rPr>
        <w:t xml:space="preserve">Thus far from my research, I have not come across a commentary on hadith </w:t>
      </w:r>
      <w:r w:rsidR="00675075">
        <w:rPr>
          <w:color w:val="000000" w:themeColor="text1"/>
        </w:rPr>
        <w:t>narrations</w:t>
      </w:r>
      <w:r w:rsidR="00667962">
        <w:rPr>
          <w:color w:val="000000" w:themeColor="text1"/>
        </w:rPr>
        <w:t xml:space="preserve"> from Aisha that showcase her displeasure with making corrections or transmitting in a negative way. </w:t>
      </w:r>
    </w:p>
    <w:p w14:paraId="42A6506A" w14:textId="04BF6D12" w:rsidR="00667962" w:rsidRDefault="00FA2AE9" w:rsidP="00667962">
      <w:pPr>
        <w:pStyle w:val="LSStandardtext"/>
        <w:rPr>
          <w:color w:val="000000" w:themeColor="text1"/>
        </w:rPr>
      </w:pPr>
      <w:proofErr w:type="spellStart"/>
      <w:r w:rsidRPr="00D2435C">
        <w:rPr>
          <w:color w:val="000000" w:themeColor="text1"/>
        </w:rPr>
        <w:t>Asma’u</w:t>
      </w:r>
      <w:proofErr w:type="spellEnd"/>
      <w:r w:rsidRPr="00D2435C">
        <w:rPr>
          <w:color w:val="000000" w:themeColor="text1"/>
        </w:rPr>
        <w:t xml:space="preserve"> spiritual modeling taught women the power of knowledge, </w:t>
      </w:r>
      <w:r w:rsidR="00675075">
        <w:rPr>
          <w:color w:val="000000" w:themeColor="text1"/>
        </w:rPr>
        <w:t>by encouraging</w:t>
      </w:r>
      <w:r w:rsidRPr="00D2435C">
        <w:rPr>
          <w:color w:val="000000" w:themeColor="text1"/>
        </w:rPr>
        <w:t xml:space="preserve"> them to seek knowledge as a means of drawing closer to God. The spiritual modeling framework heavily relies on the concept of role models and the contextual factors that shape spiritual experiences.</w:t>
      </w:r>
      <w:r w:rsidRPr="00D2435C">
        <w:rPr>
          <w:rStyle w:val="FootnoteReference"/>
          <w:color w:val="000000" w:themeColor="text1"/>
        </w:rPr>
        <w:footnoteReference w:id="111"/>
      </w:r>
      <w:r w:rsidRPr="00D2435C">
        <w:rPr>
          <w:color w:val="000000" w:themeColor="text1"/>
        </w:rPr>
        <w:t xml:space="preserve"> Through the Y</w:t>
      </w:r>
      <w:r w:rsidRPr="00667962">
        <w:rPr>
          <w:i/>
          <w:iCs/>
          <w:color w:val="000000" w:themeColor="text1"/>
        </w:rPr>
        <w:t xml:space="preserve">an </w:t>
      </w:r>
      <w:proofErr w:type="spellStart"/>
      <w:r w:rsidRPr="00667962">
        <w:rPr>
          <w:i/>
          <w:iCs/>
          <w:color w:val="000000" w:themeColor="text1"/>
        </w:rPr>
        <w:t>Taru</w:t>
      </w:r>
      <w:proofErr w:type="spellEnd"/>
      <w:r w:rsidRPr="00D2435C">
        <w:rPr>
          <w:color w:val="000000" w:themeColor="text1"/>
        </w:rPr>
        <w:t xml:space="preserve"> system, </w:t>
      </w:r>
      <w:proofErr w:type="spellStart"/>
      <w:r w:rsidRPr="00D2435C">
        <w:rPr>
          <w:color w:val="000000" w:themeColor="text1"/>
        </w:rPr>
        <w:t>Asma’u</w:t>
      </w:r>
      <w:proofErr w:type="spellEnd"/>
      <w:r w:rsidRPr="00D2435C">
        <w:rPr>
          <w:color w:val="000000" w:themeColor="text1"/>
        </w:rPr>
        <w:t xml:space="preserve"> trained and developed women to role model for each other in a way that culture had not experienced before.</w:t>
      </w:r>
      <w:r w:rsidR="00BA6021">
        <w:rPr>
          <w:color w:val="000000" w:themeColor="text1"/>
        </w:rPr>
        <w:t xml:space="preserve"> </w:t>
      </w:r>
      <w:r w:rsidR="00D2435C">
        <w:rPr>
          <w:color w:val="000000" w:themeColor="text1"/>
        </w:rPr>
        <w:t xml:space="preserve">Her teaching methodology incorporated storytelling, poetry, and oration, which resonate with the attention component of the social cognitive theory stated by Albert Bandura in </w:t>
      </w:r>
      <w:r w:rsidR="00995D9C">
        <w:rPr>
          <w:color w:val="000000" w:themeColor="text1"/>
        </w:rPr>
        <w:t>Chapter Two</w:t>
      </w:r>
      <w:r w:rsidR="00D2435C">
        <w:rPr>
          <w:color w:val="000000" w:themeColor="text1"/>
        </w:rPr>
        <w:t>.</w:t>
      </w:r>
      <w:r w:rsidR="000C2122">
        <w:rPr>
          <w:color w:val="000000" w:themeColor="text1"/>
        </w:rPr>
        <w:t xml:space="preserve"> </w:t>
      </w:r>
      <w:r w:rsidR="00667962">
        <w:rPr>
          <w:color w:val="000000" w:themeColor="text1"/>
        </w:rPr>
        <w:t>The Jaji’s functioned much like the</w:t>
      </w:r>
      <w:r w:rsidR="00667962" w:rsidRPr="00BA6021">
        <w:rPr>
          <w:i/>
          <w:iCs/>
          <w:color w:val="000000" w:themeColor="text1"/>
        </w:rPr>
        <w:t xml:space="preserve"> </w:t>
      </w:r>
      <w:proofErr w:type="spellStart"/>
      <w:r w:rsidR="00667962" w:rsidRPr="00BA6021">
        <w:rPr>
          <w:i/>
          <w:iCs/>
          <w:color w:val="000000" w:themeColor="text1"/>
        </w:rPr>
        <w:t>Murrabi</w:t>
      </w:r>
      <w:proofErr w:type="spellEnd"/>
      <w:r w:rsidR="00667962">
        <w:rPr>
          <w:i/>
          <w:iCs/>
          <w:color w:val="000000" w:themeColor="text1"/>
        </w:rPr>
        <w:t xml:space="preserve"> </w:t>
      </w:r>
      <w:r w:rsidR="00667962">
        <w:rPr>
          <w:color w:val="000000" w:themeColor="text1"/>
        </w:rPr>
        <w:t xml:space="preserve">for their respective communities in their ability to role model. Through Bandura’s social cognitive theory, the Jaji’s went through all four phases </w:t>
      </w:r>
      <w:r w:rsidR="00667962" w:rsidRPr="00D2435C">
        <w:rPr>
          <w:color w:val="000000" w:themeColor="text1"/>
        </w:rPr>
        <w:t>govern</w:t>
      </w:r>
      <w:r w:rsidR="00667962">
        <w:rPr>
          <w:color w:val="000000" w:themeColor="text1"/>
        </w:rPr>
        <w:t>ing</w:t>
      </w:r>
      <w:r w:rsidR="00667962" w:rsidRPr="00D2435C">
        <w:rPr>
          <w:color w:val="000000" w:themeColor="text1"/>
        </w:rPr>
        <w:t xml:space="preserve"> observational learning: attention, retention, reproduction, and motivation</w:t>
      </w:r>
      <w:r w:rsidR="00667962">
        <w:rPr>
          <w:color w:val="000000" w:themeColor="text1"/>
        </w:rPr>
        <w:t xml:space="preserve">. </w:t>
      </w:r>
      <w:r w:rsidR="00667962">
        <w:rPr>
          <w:rStyle w:val="FootnoteReference"/>
          <w:color w:val="000000" w:themeColor="text1"/>
        </w:rPr>
        <w:footnoteReference w:id="112"/>
      </w:r>
    </w:p>
    <w:p w14:paraId="7A14DC4F" w14:textId="52993944" w:rsidR="007B7637" w:rsidRPr="00C835E9" w:rsidRDefault="00667962" w:rsidP="00013ADE">
      <w:pPr>
        <w:pStyle w:val="LSStandardtext"/>
        <w:rPr>
          <w:color w:val="000000" w:themeColor="text1"/>
        </w:rPr>
      </w:pPr>
      <w:r>
        <w:rPr>
          <w:color w:val="000000" w:themeColor="text1"/>
        </w:rPr>
        <w:lastRenderedPageBreak/>
        <w:t xml:space="preserve">When thinking of women's-specific issues, such as </w:t>
      </w:r>
      <w:proofErr w:type="gramStart"/>
      <w:r>
        <w:rPr>
          <w:color w:val="000000" w:themeColor="text1"/>
        </w:rPr>
        <w:t>child bearing</w:t>
      </w:r>
      <w:proofErr w:type="gramEnd"/>
      <w:r>
        <w:rPr>
          <w:color w:val="000000" w:themeColor="text1"/>
        </w:rPr>
        <w:t xml:space="preserve">, rearing, and menstruation, all of these physical issues can greatly impact the way a woman is able to function or approach themselves spiritually. As an example, women on their menstruation in Islam, are not required to pray. Similarly, women are not required to pray up to the first 40 days after childbirth, if they are still bleeding </w:t>
      </w:r>
      <w:proofErr w:type="spellStart"/>
      <w:r>
        <w:rPr>
          <w:color w:val="000000" w:themeColor="text1"/>
        </w:rPr>
        <w:t>post delivery</w:t>
      </w:r>
      <w:proofErr w:type="spellEnd"/>
      <w:r>
        <w:rPr>
          <w:color w:val="000000" w:themeColor="text1"/>
        </w:rPr>
        <w:t xml:space="preserve">. This dispensation is seen as an ease for them, given the depth of their </w:t>
      </w:r>
      <w:proofErr w:type="gramStart"/>
      <w:r>
        <w:rPr>
          <w:color w:val="000000" w:themeColor="text1"/>
        </w:rPr>
        <w:t>bodies</w:t>
      </w:r>
      <w:proofErr w:type="gramEnd"/>
      <w:r>
        <w:rPr>
          <w:color w:val="000000" w:themeColor="text1"/>
        </w:rPr>
        <w:t xml:space="preserve"> changes during this time, and the time is seen as a means of physical rest.</w:t>
      </w:r>
      <w:r w:rsidR="00F625DE">
        <w:rPr>
          <w:color w:val="000000" w:themeColor="text1"/>
        </w:rPr>
        <w:t xml:space="preserve"> </w:t>
      </w:r>
      <w:proofErr w:type="gramStart"/>
      <w:r>
        <w:rPr>
          <w:color w:val="000000" w:themeColor="text1"/>
        </w:rPr>
        <w:t>This</w:t>
      </w:r>
      <w:proofErr w:type="gramEnd"/>
      <w:r>
        <w:rPr>
          <w:color w:val="000000" w:themeColor="text1"/>
        </w:rPr>
        <w:t xml:space="preserve"> does not mean however, that a woman should neglect remembering God for every menses or female-specific condition she has. From the information inferred, Aisha and </w:t>
      </w:r>
      <w:proofErr w:type="spellStart"/>
      <w:r>
        <w:rPr>
          <w:color w:val="000000" w:themeColor="text1"/>
        </w:rPr>
        <w:t>Asma’u</w:t>
      </w:r>
      <w:proofErr w:type="spellEnd"/>
      <w:r>
        <w:rPr>
          <w:color w:val="000000" w:themeColor="text1"/>
        </w:rPr>
        <w:t xml:space="preserve"> were more than capable of guiding women of how to connect to God during times where they physical standards of connection, such as performing prayer, are not accessible. Spirituality can greatly influence the way a woman experiences these changes. </w:t>
      </w:r>
      <w:r>
        <w:rPr>
          <w:color w:val="000000" w:themeColor="text1"/>
          <w:spacing w:val="1"/>
          <w:shd w:val="clear" w:color="auto" w:fill="FFFFFF"/>
        </w:rPr>
        <w:t xml:space="preserve"> Moreno- Avila </w:t>
      </w:r>
      <w:r w:rsidRPr="009C1E09">
        <w:rPr>
          <w:color w:val="000000" w:themeColor="text1"/>
          <w:spacing w:val="1"/>
          <w:shd w:val="clear" w:color="auto" w:fill="FFFFFF"/>
        </w:rPr>
        <w:t>highlight</w:t>
      </w:r>
      <w:r>
        <w:rPr>
          <w:color w:val="000000" w:themeColor="text1"/>
          <w:spacing w:val="1"/>
          <w:shd w:val="clear" w:color="auto" w:fill="FFFFFF"/>
        </w:rPr>
        <w:t>s</w:t>
      </w:r>
      <w:r w:rsidRPr="009C1E09">
        <w:rPr>
          <w:color w:val="000000" w:themeColor="text1"/>
          <w:spacing w:val="1"/>
          <w:shd w:val="clear" w:color="auto" w:fill="FFFFFF"/>
        </w:rPr>
        <w:t xml:space="preserve"> how spirituality influences women's experiences of motherhood, emphasizing its importance in navigating existential challenges during child-rearing</w:t>
      </w:r>
      <w:r>
        <w:rPr>
          <w:color w:val="000000" w:themeColor="text1"/>
          <w:spacing w:val="1"/>
          <w:shd w:val="clear" w:color="auto" w:fill="FFFFFF"/>
        </w:rPr>
        <w:t>.</w:t>
      </w:r>
      <w:r>
        <w:rPr>
          <w:rStyle w:val="FootnoteReference"/>
          <w:color w:val="000000" w:themeColor="text1"/>
          <w:spacing w:val="1"/>
          <w:shd w:val="clear" w:color="auto" w:fill="FFFFFF"/>
        </w:rPr>
        <w:footnoteReference w:id="113"/>
      </w:r>
      <w:r w:rsidRPr="009C1E09">
        <w:rPr>
          <w:color w:val="000000" w:themeColor="text1"/>
          <w:spacing w:val="1"/>
          <w:shd w:val="clear" w:color="auto" w:fill="FFFFFF"/>
        </w:rPr>
        <w:t xml:space="preserve"> </w:t>
      </w:r>
      <w:proofErr w:type="gramStart"/>
      <w:r w:rsidRPr="009C1E09">
        <w:rPr>
          <w:color w:val="000000" w:themeColor="text1"/>
          <w:spacing w:val="1"/>
          <w:shd w:val="clear" w:color="auto" w:fill="FFFFFF"/>
        </w:rPr>
        <w:t>Thi</w:t>
      </w:r>
      <w:r w:rsidR="00BA5588">
        <w:rPr>
          <w:color w:val="000000" w:themeColor="text1"/>
          <w:spacing w:val="1"/>
          <w:shd w:val="clear" w:color="auto" w:fill="FFFFFF"/>
        </w:rPr>
        <w:t>s</w:t>
      </w:r>
      <w:r w:rsidR="00E766E1">
        <w:rPr>
          <w:color w:val="000000" w:themeColor="text1"/>
          <w:spacing w:val="1"/>
          <w:shd w:val="clear" w:color="auto" w:fill="FFFFFF"/>
        </w:rPr>
        <w:t xml:space="preserve"> </w:t>
      </w:r>
      <w:r w:rsidRPr="009C1E09">
        <w:rPr>
          <w:color w:val="000000" w:themeColor="text1"/>
          <w:spacing w:val="1"/>
          <w:shd w:val="clear" w:color="auto" w:fill="FFFFFF"/>
        </w:rPr>
        <w:t>underscores</w:t>
      </w:r>
      <w:proofErr w:type="gramEnd"/>
      <w:r w:rsidRPr="009C1E09">
        <w:rPr>
          <w:color w:val="000000" w:themeColor="text1"/>
          <w:spacing w:val="1"/>
          <w:shd w:val="clear" w:color="auto" w:fill="FFFFFF"/>
        </w:rPr>
        <w:t xml:space="preserve"> how women scholars</w:t>
      </w:r>
      <w:r w:rsidR="00BA5588">
        <w:rPr>
          <w:color w:val="000000" w:themeColor="text1"/>
          <w:spacing w:val="1"/>
          <w:shd w:val="clear" w:color="auto" w:fill="FFFFFF"/>
        </w:rPr>
        <w:t xml:space="preserve"> </w:t>
      </w:r>
      <w:r w:rsidRPr="009C1E09">
        <w:rPr>
          <w:color w:val="000000" w:themeColor="text1"/>
          <w:spacing w:val="1"/>
          <w:shd w:val="clear" w:color="auto" w:fill="FFFFFF"/>
        </w:rPr>
        <w:t>enrich the discourse surrounding female spirituality through their lived experiences</w:t>
      </w:r>
      <w:r>
        <w:rPr>
          <w:color w:val="000000" w:themeColor="text1"/>
          <w:spacing w:val="1"/>
          <w:shd w:val="clear" w:color="auto" w:fill="FFFFFF"/>
        </w:rPr>
        <w:t xml:space="preserve">. </w:t>
      </w:r>
      <w:r w:rsidR="007B7637">
        <w:rPr>
          <w:color w:val="000000" w:themeColor="text1"/>
          <w:spacing w:val="1"/>
          <w:shd w:val="clear" w:color="auto" w:fill="FFFFFF"/>
        </w:rPr>
        <w:t>A core aspect of their influence</w:t>
      </w:r>
      <w:r w:rsidR="0089105D">
        <w:rPr>
          <w:color w:val="000000" w:themeColor="text1"/>
          <w:spacing w:val="1"/>
          <w:shd w:val="clear" w:color="auto" w:fill="FFFFFF"/>
        </w:rPr>
        <w:t xml:space="preserve"> l</w:t>
      </w:r>
      <w:r w:rsidR="007B7637">
        <w:rPr>
          <w:color w:val="000000" w:themeColor="text1"/>
          <w:spacing w:val="1"/>
          <w:shd w:val="clear" w:color="auto" w:fill="FFFFFF"/>
        </w:rPr>
        <w:t xml:space="preserve">ies in strengthening the overall family cohesion, by strengthening the woman within the family. Studies show that women who have higher levels of spirituality, experience improved family dynamics </w:t>
      </w:r>
      <w:r w:rsidR="007B7637">
        <w:rPr>
          <w:color w:val="000000" w:themeColor="text1"/>
          <w:spacing w:val="1"/>
          <w:shd w:val="clear" w:color="auto" w:fill="FFFFFF"/>
        </w:rPr>
        <w:lastRenderedPageBreak/>
        <w:t>and emotional responses among their children.</w:t>
      </w:r>
      <w:r w:rsidR="007B7637">
        <w:rPr>
          <w:rStyle w:val="FootnoteReference"/>
          <w:color w:val="000000" w:themeColor="text1"/>
          <w:spacing w:val="1"/>
          <w:shd w:val="clear" w:color="auto" w:fill="FFFFFF"/>
        </w:rPr>
        <w:footnoteReference w:id="114"/>
      </w:r>
      <w:r w:rsidR="007B7637">
        <w:rPr>
          <w:color w:val="000000" w:themeColor="text1"/>
          <w:spacing w:val="1"/>
          <w:shd w:val="clear" w:color="auto" w:fill="FFFFFF"/>
        </w:rPr>
        <w:t xml:space="preserve"> With this in mind, we must consider the holistic impact of the community as it pertains to the women of the community having access to female scholars, who can guide an</w:t>
      </w:r>
      <w:r w:rsidR="00BA5588">
        <w:rPr>
          <w:color w:val="000000" w:themeColor="text1"/>
          <w:spacing w:val="1"/>
          <w:shd w:val="clear" w:color="auto" w:fill="FFFFFF"/>
        </w:rPr>
        <w:t>d</w:t>
      </w:r>
      <w:r w:rsidR="007B7637">
        <w:rPr>
          <w:color w:val="000000" w:themeColor="text1"/>
          <w:spacing w:val="1"/>
          <w:shd w:val="clear" w:color="auto" w:fill="FFFFFF"/>
        </w:rPr>
        <w:t xml:space="preserve"> nurture women through their everchanging positions and states within </w:t>
      </w:r>
      <w:r w:rsidR="00BA5588">
        <w:rPr>
          <w:color w:val="000000" w:themeColor="text1"/>
          <w:spacing w:val="1"/>
          <w:shd w:val="clear" w:color="auto" w:fill="FFFFFF"/>
        </w:rPr>
        <w:t xml:space="preserve">themselves. </w:t>
      </w:r>
      <w:r w:rsidR="007B7637">
        <w:rPr>
          <w:color w:val="000000" w:themeColor="text1"/>
          <w:spacing w:val="1"/>
          <w:shd w:val="clear" w:color="auto" w:fill="FFFFFF"/>
        </w:rPr>
        <w:t xml:space="preserve">I believe that the ability for women </w:t>
      </w:r>
      <w:r w:rsidR="00BA5588">
        <w:rPr>
          <w:color w:val="000000" w:themeColor="text1"/>
          <w:spacing w:val="1"/>
          <w:shd w:val="clear" w:color="auto" w:fill="FFFFFF"/>
        </w:rPr>
        <w:t>to have this type of access</w:t>
      </w:r>
      <w:r w:rsidR="007B7637">
        <w:rPr>
          <w:color w:val="000000" w:themeColor="text1"/>
          <w:spacing w:val="1"/>
          <w:shd w:val="clear" w:color="auto" w:fill="FFFFFF"/>
        </w:rPr>
        <w:t xml:space="preserve">, would reflect a rooted, moral community education that Attas speaks of in Chapter </w:t>
      </w:r>
      <w:r w:rsidR="00013ADE">
        <w:rPr>
          <w:color w:val="000000" w:themeColor="text1"/>
          <w:spacing w:val="1"/>
          <w:shd w:val="clear" w:color="auto" w:fill="FFFFFF"/>
        </w:rPr>
        <w:t>T</w:t>
      </w:r>
      <w:r w:rsidR="007B7637">
        <w:rPr>
          <w:color w:val="000000" w:themeColor="text1"/>
          <w:spacing w:val="1"/>
          <w:shd w:val="clear" w:color="auto" w:fill="FFFFFF"/>
        </w:rPr>
        <w:t xml:space="preserve">hree. </w:t>
      </w:r>
      <w:r w:rsidR="00C835E9">
        <w:rPr>
          <w:color w:val="000000" w:themeColor="text1"/>
          <w:spacing w:val="1"/>
          <w:shd w:val="clear" w:color="auto" w:fill="FFFFFF"/>
        </w:rPr>
        <w:t xml:space="preserve">Conversely, the idea that spiritual modeling must occur between genders only would also be an inefficient approach.  It is evident through the simple fact that most of the Sunni orthodoxy is understood through the modeling of the </w:t>
      </w:r>
      <w:r w:rsidR="0089105D">
        <w:rPr>
          <w:color w:val="000000" w:themeColor="text1"/>
          <w:spacing w:val="1"/>
          <w:shd w:val="clear" w:color="auto" w:fill="FFFFFF"/>
        </w:rPr>
        <w:t>Prophet</w:t>
      </w:r>
      <w:r w:rsidR="00C835E9">
        <w:rPr>
          <w:color w:val="000000" w:themeColor="text1"/>
          <w:spacing w:val="1"/>
          <w:shd w:val="clear" w:color="auto" w:fill="FFFFFF"/>
        </w:rPr>
        <w:t xml:space="preserve"> Muhammad, which both men and women can take after and can </w:t>
      </w:r>
      <w:r w:rsidR="0089105D">
        <w:rPr>
          <w:color w:val="000000" w:themeColor="text1"/>
          <w:spacing w:val="1"/>
          <w:shd w:val="clear" w:color="auto" w:fill="FFFFFF"/>
        </w:rPr>
        <w:t>inculcate</w:t>
      </w:r>
      <w:r w:rsidR="00C835E9">
        <w:rPr>
          <w:color w:val="000000" w:themeColor="text1"/>
          <w:spacing w:val="1"/>
          <w:shd w:val="clear" w:color="auto" w:fill="FFFFFF"/>
        </w:rPr>
        <w:t>. Similarly, both men and women took after the teaching</w:t>
      </w:r>
      <w:r w:rsidR="00F625DE">
        <w:rPr>
          <w:color w:val="000000" w:themeColor="text1"/>
          <w:spacing w:val="1"/>
          <w:shd w:val="clear" w:color="auto" w:fill="FFFFFF"/>
        </w:rPr>
        <w:t xml:space="preserve"> </w:t>
      </w:r>
      <w:r w:rsidR="00C835E9">
        <w:rPr>
          <w:color w:val="000000" w:themeColor="text1"/>
          <w:spacing w:val="1"/>
          <w:shd w:val="clear" w:color="auto" w:fill="FFFFFF"/>
        </w:rPr>
        <w:t xml:space="preserve">modalities and stylistic presentation of the </w:t>
      </w:r>
      <w:proofErr w:type="spellStart"/>
      <w:r w:rsidR="00C835E9" w:rsidRPr="00C835E9">
        <w:rPr>
          <w:i/>
          <w:iCs/>
          <w:color w:val="000000" w:themeColor="text1"/>
          <w:spacing w:val="1"/>
          <w:shd w:val="clear" w:color="auto" w:fill="FFFFFF"/>
        </w:rPr>
        <w:t>Ummahat</w:t>
      </w:r>
      <w:proofErr w:type="spellEnd"/>
      <w:r w:rsidR="00C835E9" w:rsidRPr="00C835E9">
        <w:rPr>
          <w:i/>
          <w:iCs/>
          <w:color w:val="000000" w:themeColor="text1"/>
          <w:spacing w:val="1"/>
          <w:shd w:val="clear" w:color="auto" w:fill="FFFFFF"/>
        </w:rPr>
        <w:t xml:space="preserve"> al-</w:t>
      </w:r>
      <w:proofErr w:type="spellStart"/>
      <w:r w:rsidR="00C835E9" w:rsidRPr="00C835E9">
        <w:rPr>
          <w:i/>
          <w:iCs/>
          <w:color w:val="000000" w:themeColor="text1"/>
          <w:spacing w:val="1"/>
          <w:shd w:val="clear" w:color="auto" w:fill="FFFFFF"/>
        </w:rPr>
        <w:t>Mumineen</w:t>
      </w:r>
      <w:proofErr w:type="spellEnd"/>
      <w:r w:rsidR="00C835E9" w:rsidRPr="00C835E9">
        <w:rPr>
          <w:i/>
          <w:iCs/>
          <w:color w:val="000000" w:themeColor="text1"/>
          <w:spacing w:val="1"/>
          <w:shd w:val="clear" w:color="auto" w:fill="FFFFFF"/>
        </w:rPr>
        <w:t>.</w:t>
      </w:r>
      <w:r w:rsidR="00C835E9">
        <w:rPr>
          <w:i/>
          <w:iCs/>
          <w:color w:val="000000" w:themeColor="text1"/>
          <w:spacing w:val="1"/>
          <w:shd w:val="clear" w:color="auto" w:fill="FFFFFF"/>
        </w:rPr>
        <w:t xml:space="preserve"> </w:t>
      </w:r>
    </w:p>
    <w:p w14:paraId="7A785B29" w14:textId="0167C070" w:rsidR="00FA2AE9" w:rsidRPr="00BA6021" w:rsidRDefault="00FA2AE9" w:rsidP="0089105D">
      <w:pPr>
        <w:pStyle w:val="LSStandardtext"/>
        <w:ind w:firstLine="0"/>
        <w:rPr>
          <w:color w:val="000000" w:themeColor="text1"/>
        </w:rPr>
      </w:pPr>
    </w:p>
    <w:p w14:paraId="43286830" w14:textId="121CD9C3" w:rsidR="00915CFA" w:rsidRPr="00D2435C" w:rsidRDefault="00915CFA" w:rsidP="0089105D">
      <w:pPr>
        <w:pStyle w:val="LS2ndHeading"/>
        <w:spacing w:before="0"/>
        <w:rPr>
          <w:color w:val="000000" w:themeColor="text1"/>
        </w:rPr>
      </w:pPr>
      <w:bookmarkStart w:id="78" w:name="_Toc192194904"/>
      <w:r w:rsidRPr="00D2435C">
        <w:rPr>
          <w:color w:val="000000" w:themeColor="text1"/>
        </w:rPr>
        <w:t>Disseminating Religious Knowledge</w:t>
      </w:r>
      <w:bookmarkEnd w:id="78"/>
    </w:p>
    <w:p w14:paraId="726DDE49" w14:textId="2A3E6A1C" w:rsidR="00214924" w:rsidRPr="00D2435C" w:rsidRDefault="00214924" w:rsidP="00013ADE">
      <w:pPr>
        <w:pStyle w:val="LSStandardtext"/>
        <w:rPr>
          <w:color w:val="000000" w:themeColor="text1"/>
        </w:rPr>
      </w:pPr>
      <w:r w:rsidRPr="00D2435C">
        <w:rPr>
          <w:color w:val="000000" w:themeColor="text1"/>
        </w:rPr>
        <w:t xml:space="preserve">Both </w:t>
      </w:r>
      <w:proofErr w:type="spellStart"/>
      <w:r w:rsidRPr="00D2435C">
        <w:rPr>
          <w:color w:val="000000" w:themeColor="text1"/>
        </w:rPr>
        <w:t>Asma’u</w:t>
      </w:r>
      <w:proofErr w:type="spellEnd"/>
      <w:r w:rsidRPr="00D2435C">
        <w:rPr>
          <w:color w:val="000000" w:themeColor="text1"/>
        </w:rPr>
        <w:t xml:space="preserve"> and Aisha pioneered systems of education for their respective communities, both of which we still experience today and have access to</w:t>
      </w:r>
      <w:r w:rsidR="00F145F2" w:rsidRPr="00D2435C">
        <w:rPr>
          <w:color w:val="000000" w:themeColor="text1"/>
        </w:rPr>
        <w:t xml:space="preserve">. </w:t>
      </w:r>
      <w:r w:rsidRPr="00D2435C">
        <w:rPr>
          <w:color w:val="000000" w:themeColor="text1"/>
        </w:rPr>
        <w:t>For Aisha, the concept of hadith literature</w:t>
      </w:r>
      <w:r w:rsidR="00F145F2" w:rsidRPr="00D2435C">
        <w:rPr>
          <w:color w:val="000000" w:themeColor="text1"/>
        </w:rPr>
        <w:t xml:space="preserve"> and narration</w:t>
      </w:r>
      <w:r w:rsidR="00C835E9">
        <w:rPr>
          <w:color w:val="000000" w:themeColor="text1"/>
        </w:rPr>
        <w:t xml:space="preserve"> </w:t>
      </w:r>
      <w:r w:rsidRPr="00D2435C">
        <w:rPr>
          <w:color w:val="000000" w:themeColor="text1"/>
        </w:rPr>
        <w:t xml:space="preserve">large and part is attributed to her memorization and dispensation of Hadith. Hadith preservation preserved the prophetic society for generations to inherit. It came as a response of love for the Prophet. </w:t>
      </w:r>
    </w:p>
    <w:p w14:paraId="3D6AAB70" w14:textId="0CE00C72" w:rsidR="00214924" w:rsidRPr="00D2435C" w:rsidRDefault="00214924" w:rsidP="00214924">
      <w:pPr>
        <w:pStyle w:val="LSStandardtext"/>
        <w:rPr>
          <w:color w:val="000000" w:themeColor="text1"/>
        </w:rPr>
      </w:pPr>
      <w:proofErr w:type="spellStart"/>
      <w:r w:rsidRPr="00D2435C">
        <w:rPr>
          <w:color w:val="000000" w:themeColor="text1"/>
        </w:rPr>
        <w:lastRenderedPageBreak/>
        <w:t>Asma’au</w:t>
      </w:r>
      <w:proofErr w:type="spellEnd"/>
      <w:r w:rsidRPr="00D2435C">
        <w:rPr>
          <w:color w:val="000000" w:themeColor="text1"/>
        </w:rPr>
        <w:t xml:space="preserve"> on the other hand, created an educational system to ensure that women did not fall into religious error and disbelief of the </w:t>
      </w:r>
      <w:r w:rsidRPr="00D2435C">
        <w:rPr>
          <w:i/>
          <w:iCs/>
          <w:color w:val="000000" w:themeColor="text1"/>
        </w:rPr>
        <w:t xml:space="preserve">Bori </w:t>
      </w:r>
      <w:r w:rsidRPr="00D2435C">
        <w:rPr>
          <w:color w:val="000000" w:themeColor="text1"/>
        </w:rPr>
        <w:t>C</w:t>
      </w:r>
      <w:r w:rsidR="00F145F2" w:rsidRPr="00D2435C">
        <w:rPr>
          <w:color w:val="000000" w:themeColor="text1"/>
        </w:rPr>
        <w:t>ult</w:t>
      </w:r>
      <w:r w:rsidRPr="00D2435C">
        <w:rPr>
          <w:color w:val="000000" w:themeColor="text1"/>
        </w:rPr>
        <w:t xml:space="preserve">. Both modalities emphasized a great love of </w:t>
      </w:r>
      <w:r w:rsidR="00F145F2" w:rsidRPr="00D2435C">
        <w:rPr>
          <w:color w:val="000000" w:themeColor="text1"/>
        </w:rPr>
        <w:t xml:space="preserve">preserving Islam and </w:t>
      </w:r>
      <w:r w:rsidRPr="00D2435C">
        <w:rPr>
          <w:color w:val="000000" w:themeColor="text1"/>
        </w:rPr>
        <w:t xml:space="preserve">Prophetic practices </w:t>
      </w:r>
      <w:r w:rsidR="00F145F2" w:rsidRPr="00D2435C">
        <w:rPr>
          <w:color w:val="000000" w:themeColor="text1"/>
        </w:rPr>
        <w:t xml:space="preserve">as a living source of guidance. </w:t>
      </w:r>
    </w:p>
    <w:p w14:paraId="069A683D" w14:textId="615A025F" w:rsidR="00915CFA" w:rsidRPr="00D2435C" w:rsidRDefault="00D808BF" w:rsidP="00D808BF">
      <w:pPr>
        <w:spacing w:line="480" w:lineRule="auto"/>
        <w:rPr>
          <w:color w:val="000000" w:themeColor="text1"/>
        </w:rPr>
      </w:pPr>
      <w:r w:rsidRPr="00D2435C">
        <w:rPr>
          <w:color w:val="000000" w:themeColor="text1"/>
        </w:rPr>
        <w:t xml:space="preserve">Through the Yan </w:t>
      </w:r>
      <w:proofErr w:type="spellStart"/>
      <w:r w:rsidRPr="00D2435C">
        <w:rPr>
          <w:color w:val="000000" w:themeColor="text1"/>
        </w:rPr>
        <w:t>Taru</w:t>
      </w:r>
      <w:proofErr w:type="spellEnd"/>
      <w:r w:rsidRPr="00D2435C">
        <w:rPr>
          <w:color w:val="000000" w:themeColor="text1"/>
        </w:rPr>
        <w:t xml:space="preserve"> system,</w:t>
      </w:r>
      <w:r w:rsidR="00F625DE">
        <w:rPr>
          <w:color w:val="000000" w:themeColor="text1"/>
        </w:rPr>
        <w:t xml:space="preserve"> </w:t>
      </w:r>
      <w:proofErr w:type="spellStart"/>
      <w:r w:rsidRPr="00D2435C">
        <w:rPr>
          <w:color w:val="000000" w:themeColor="text1"/>
        </w:rPr>
        <w:t>Asma’u</w:t>
      </w:r>
      <w:proofErr w:type="spellEnd"/>
      <w:r w:rsidRPr="00D2435C">
        <w:rPr>
          <w:color w:val="000000" w:themeColor="text1"/>
        </w:rPr>
        <w:t xml:space="preserve"> decentralized herself as the sole </w:t>
      </w:r>
      <w:r w:rsidR="00D71D27" w:rsidRPr="00D2435C">
        <w:rPr>
          <w:color w:val="000000" w:themeColor="text1"/>
        </w:rPr>
        <w:t>carrier</w:t>
      </w:r>
      <w:r w:rsidRPr="00D2435C">
        <w:rPr>
          <w:color w:val="000000" w:themeColor="text1"/>
        </w:rPr>
        <w:t xml:space="preserve"> of female religious authority within the Sokoto Caliphate. This educational system was groundbreaking, as it granted women</w:t>
      </w:r>
      <w:r w:rsidR="00214924" w:rsidRPr="00D2435C">
        <w:rPr>
          <w:color w:val="000000" w:themeColor="text1"/>
        </w:rPr>
        <w:t xml:space="preserve"> from surrounding towns</w:t>
      </w:r>
      <w:r w:rsidRPr="00D2435C">
        <w:rPr>
          <w:color w:val="000000" w:themeColor="text1"/>
        </w:rPr>
        <w:t xml:space="preserve"> legitimacy of authority through female sources.</w:t>
      </w:r>
      <w:r w:rsidR="00214924" w:rsidRPr="00D2435C">
        <w:rPr>
          <w:color w:val="000000" w:themeColor="text1"/>
        </w:rPr>
        <w:t xml:space="preserve"> This system was </w:t>
      </w:r>
      <w:r w:rsidR="004C243A">
        <w:rPr>
          <w:color w:val="000000" w:themeColor="text1"/>
        </w:rPr>
        <w:t>referred</w:t>
      </w:r>
      <w:r w:rsidR="00214924" w:rsidRPr="00D2435C">
        <w:rPr>
          <w:color w:val="000000" w:themeColor="text1"/>
        </w:rPr>
        <w:t xml:space="preserve"> to as the Yan </w:t>
      </w:r>
      <w:proofErr w:type="spellStart"/>
      <w:r w:rsidR="00214924" w:rsidRPr="00D2435C">
        <w:rPr>
          <w:color w:val="000000" w:themeColor="text1"/>
        </w:rPr>
        <w:t>Taru</w:t>
      </w:r>
      <w:proofErr w:type="spellEnd"/>
      <w:r w:rsidR="00214924" w:rsidRPr="00D2435C">
        <w:rPr>
          <w:color w:val="000000" w:themeColor="text1"/>
        </w:rPr>
        <w:t xml:space="preserve">, </w:t>
      </w:r>
      <w:r w:rsidR="004C243A">
        <w:rPr>
          <w:color w:val="000000" w:themeColor="text1"/>
        </w:rPr>
        <w:t>meaning</w:t>
      </w:r>
      <w:r w:rsidR="00214924" w:rsidRPr="00D2435C">
        <w:rPr>
          <w:color w:val="000000" w:themeColor="text1"/>
        </w:rPr>
        <w:t xml:space="preserve"> </w:t>
      </w:r>
      <w:r w:rsidR="00013ADE">
        <w:rPr>
          <w:color w:val="000000" w:themeColor="text1"/>
        </w:rPr>
        <w:t>“</w:t>
      </w:r>
      <w:r w:rsidR="00214924" w:rsidRPr="00D2435C">
        <w:rPr>
          <w:color w:val="000000" w:themeColor="text1"/>
        </w:rPr>
        <w:t xml:space="preserve">the </w:t>
      </w:r>
      <w:proofErr w:type="spellStart"/>
      <w:r w:rsidR="00214924" w:rsidRPr="00D2435C">
        <w:rPr>
          <w:color w:val="000000" w:themeColor="text1"/>
        </w:rPr>
        <w:t>associates</w:t>
      </w:r>
      <w:proofErr w:type="gramStart"/>
      <w:r w:rsidR="00214924" w:rsidRPr="00D2435C">
        <w:rPr>
          <w:color w:val="000000" w:themeColor="text1"/>
        </w:rPr>
        <w:t>.</w:t>
      </w:r>
      <w:r w:rsidR="00013ADE">
        <w:rPr>
          <w:color w:val="000000" w:themeColor="text1"/>
        </w:rPr>
        <w:t>”</w:t>
      </w:r>
      <w:r w:rsidR="00214924" w:rsidRPr="00D2435C">
        <w:rPr>
          <w:color w:val="000000" w:themeColor="text1"/>
        </w:rPr>
        <w:t>The</w:t>
      </w:r>
      <w:proofErr w:type="spellEnd"/>
      <w:proofErr w:type="gramEnd"/>
      <w:r w:rsidR="00F625DE">
        <w:rPr>
          <w:color w:val="000000" w:themeColor="text1"/>
        </w:rPr>
        <w:t xml:space="preserve"> </w:t>
      </w:r>
      <w:proofErr w:type="spellStart"/>
      <w:r w:rsidRPr="00D2435C">
        <w:rPr>
          <w:color w:val="000000" w:themeColor="text1"/>
        </w:rPr>
        <w:t>Jaji’s</w:t>
      </w:r>
      <w:proofErr w:type="spellEnd"/>
      <w:r w:rsidR="00214924" w:rsidRPr="00D2435C">
        <w:rPr>
          <w:color w:val="000000" w:themeColor="text1"/>
        </w:rPr>
        <w:t xml:space="preserve">. were the appointed delegates from respective towns that traveled to gain knowledge and insights from </w:t>
      </w:r>
      <w:proofErr w:type="spellStart"/>
      <w:r w:rsidR="00214924" w:rsidRPr="00D2435C">
        <w:rPr>
          <w:color w:val="000000" w:themeColor="text1"/>
        </w:rPr>
        <w:t>Asma’u</w:t>
      </w:r>
      <w:proofErr w:type="spellEnd"/>
      <w:r w:rsidRPr="00D2435C">
        <w:rPr>
          <w:color w:val="000000" w:themeColor="text1"/>
        </w:rPr>
        <w:t xml:space="preserve">. </w:t>
      </w:r>
      <w:r w:rsidR="00D55840" w:rsidRPr="00D2435C">
        <w:rPr>
          <w:color w:val="000000" w:themeColor="text1"/>
        </w:rPr>
        <w:t xml:space="preserve">A significant component, </w:t>
      </w:r>
      <w:r w:rsidRPr="00D2435C">
        <w:rPr>
          <w:color w:val="000000" w:themeColor="text1"/>
        </w:rPr>
        <w:t xml:space="preserve">here as mentioned earlier in Chapter three, is the concept of the Murabbi as an educator, considering that </w:t>
      </w:r>
      <w:proofErr w:type="spellStart"/>
      <w:r w:rsidRPr="00D2435C">
        <w:rPr>
          <w:color w:val="000000" w:themeColor="text1"/>
        </w:rPr>
        <w:t>Asma’u</w:t>
      </w:r>
      <w:proofErr w:type="spellEnd"/>
      <w:r w:rsidRPr="00D2435C">
        <w:rPr>
          <w:color w:val="000000" w:themeColor="text1"/>
        </w:rPr>
        <w:t xml:space="preserve"> was able to </w:t>
      </w:r>
      <w:r w:rsidR="00214924" w:rsidRPr="00D2435C">
        <w:rPr>
          <w:color w:val="000000" w:themeColor="text1"/>
        </w:rPr>
        <w:t xml:space="preserve">model education for the Jaji’s, they could then model this back to the women in their homes. While they were not as scholarly as </w:t>
      </w:r>
      <w:proofErr w:type="spellStart"/>
      <w:r w:rsidR="00214924" w:rsidRPr="00D2435C">
        <w:rPr>
          <w:color w:val="000000" w:themeColor="text1"/>
        </w:rPr>
        <w:t>Asma’u</w:t>
      </w:r>
      <w:proofErr w:type="spellEnd"/>
      <w:r w:rsidR="00214924" w:rsidRPr="00D2435C">
        <w:rPr>
          <w:color w:val="000000" w:themeColor="text1"/>
        </w:rPr>
        <w:t xml:space="preserve"> by their educational background, they were well learned, spending time with a sage of spirituality. </w:t>
      </w:r>
      <w:r w:rsidR="007B7637">
        <w:rPr>
          <w:color w:val="000000" w:themeColor="text1"/>
        </w:rPr>
        <w:t xml:space="preserve">Additionally, these modalities of teaching did not always take place in public settings between men. Honoring that women scholarship does not need to be in a public- facing platform </w:t>
      </w:r>
      <w:r w:rsidR="004C243A">
        <w:rPr>
          <w:color w:val="000000" w:themeColor="text1"/>
        </w:rPr>
        <w:t xml:space="preserve">does not </w:t>
      </w:r>
      <w:r w:rsidR="007B7637">
        <w:rPr>
          <w:color w:val="000000" w:themeColor="text1"/>
        </w:rPr>
        <w:t xml:space="preserve">deter its significance. The teaching modalities of Aisha and </w:t>
      </w:r>
      <w:proofErr w:type="spellStart"/>
      <w:r w:rsidR="007B7637">
        <w:rPr>
          <w:color w:val="000000" w:themeColor="text1"/>
        </w:rPr>
        <w:t>Asma’u</w:t>
      </w:r>
      <w:proofErr w:type="spellEnd"/>
      <w:r w:rsidR="007B7637">
        <w:rPr>
          <w:color w:val="000000" w:themeColor="text1"/>
        </w:rPr>
        <w:t xml:space="preserve"> reclaim the idea that scholarly engagement and transference can occur in private areas. </w:t>
      </w:r>
      <w:proofErr w:type="gramStart"/>
      <w:r w:rsidR="007B7637">
        <w:rPr>
          <w:color w:val="000000" w:themeColor="text1"/>
        </w:rPr>
        <w:t>Therefore</w:t>
      </w:r>
      <w:proofErr w:type="gramEnd"/>
      <w:r w:rsidR="007B7637">
        <w:rPr>
          <w:color w:val="000000" w:themeColor="text1"/>
        </w:rPr>
        <w:t xml:space="preserve"> when institutions are evaluating how to utilize female scholars, they do not necessarily have to use them in the same-exact</w:t>
      </w:r>
      <w:r w:rsidR="00E766E1">
        <w:rPr>
          <w:color w:val="000000" w:themeColor="text1"/>
        </w:rPr>
        <w:t xml:space="preserve"> f</w:t>
      </w:r>
      <w:r w:rsidR="007B7637">
        <w:rPr>
          <w:color w:val="000000" w:themeColor="text1"/>
        </w:rPr>
        <w:t>ashion as male scholars.</w:t>
      </w:r>
    </w:p>
    <w:p w14:paraId="0448A3E4" w14:textId="7EB60FCA" w:rsidR="00D808BF" w:rsidRPr="00D2435C" w:rsidRDefault="00D808BF" w:rsidP="002237E3">
      <w:pPr>
        <w:spacing w:line="480" w:lineRule="auto"/>
        <w:ind w:firstLine="720"/>
        <w:rPr>
          <w:color w:val="000000" w:themeColor="text1"/>
        </w:rPr>
      </w:pPr>
      <w:r w:rsidRPr="00D2435C">
        <w:rPr>
          <w:color w:val="000000" w:themeColor="text1"/>
        </w:rPr>
        <w:t>To address the lack of perceived female scho</w:t>
      </w:r>
      <w:r w:rsidR="00214924" w:rsidRPr="00D2435C">
        <w:rPr>
          <w:color w:val="000000" w:themeColor="text1"/>
        </w:rPr>
        <w:t>l</w:t>
      </w:r>
      <w:r w:rsidRPr="00D2435C">
        <w:rPr>
          <w:color w:val="000000" w:themeColor="text1"/>
        </w:rPr>
        <w:t>arship in the American Muslim community, we can look to this style of decentralizing education and re-think our defi</w:t>
      </w:r>
      <w:r w:rsidR="00214924" w:rsidRPr="00D2435C">
        <w:rPr>
          <w:color w:val="000000" w:themeColor="text1"/>
        </w:rPr>
        <w:t>ni</w:t>
      </w:r>
      <w:r w:rsidRPr="00D2435C">
        <w:rPr>
          <w:color w:val="000000" w:themeColor="text1"/>
        </w:rPr>
        <w:t xml:space="preserve">tion of scholarly authority. Broadening our perspective to include women who have taken time as learned students of knowledge, like the Jaji’s, as scholarly enough to serve </w:t>
      </w:r>
      <w:r w:rsidRPr="00D2435C">
        <w:rPr>
          <w:color w:val="000000" w:themeColor="text1"/>
        </w:rPr>
        <w:lastRenderedPageBreak/>
        <w:t>as front facing Murabbi’s in local Muslim communities, might increase the amount of interpersonal relationship building that women could have with scholars.</w:t>
      </w:r>
      <w:r w:rsidR="0092389F" w:rsidRPr="00D2435C">
        <w:rPr>
          <w:color w:val="000000" w:themeColor="text1"/>
        </w:rPr>
        <w:t xml:space="preserve"> This is especially important, because it also requires that women believe in the authoritativeness of the women </w:t>
      </w:r>
      <w:r w:rsidR="00214924" w:rsidRPr="00D2435C">
        <w:rPr>
          <w:color w:val="000000" w:themeColor="text1"/>
        </w:rPr>
        <w:t>presented before.</w:t>
      </w:r>
      <w:r w:rsidRPr="00D2435C">
        <w:rPr>
          <w:color w:val="000000" w:themeColor="text1"/>
        </w:rPr>
        <w:t xml:space="preserve"> </w:t>
      </w:r>
    </w:p>
    <w:p w14:paraId="5A915501" w14:textId="77777777" w:rsidR="00D808BF" w:rsidRPr="00D2435C" w:rsidRDefault="00D808BF" w:rsidP="00915CFA">
      <w:pPr>
        <w:rPr>
          <w:color w:val="000000" w:themeColor="text1"/>
        </w:rPr>
      </w:pPr>
    </w:p>
    <w:p w14:paraId="6C300778" w14:textId="131FE63E" w:rsidR="00915CFA" w:rsidRPr="00D2435C" w:rsidRDefault="00915CFA" w:rsidP="00915CFA">
      <w:pPr>
        <w:pStyle w:val="LS1stHeading"/>
        <w:rPr>
          <w:color w:val="000000" w:themeColor="text1"/>
        </w:rPr>
      </w:pPr>
      <w:bookmarkStart w:id="79" w:name="_Toc192194905"/>
      <w:r w:rsidRPr="00D2435C">
        <w:rPr>
          <w:color w:val="000000" w:themeColor="text1"/>
        </w:rPr>
        <w:t>Implications for Practice</w:t>
      </w:r>
      <w:bookmarkEnd w:id="79"/>
    </w:p>
    <w:p w14:paraId="600AD402" w14:textId="77A4D3BD" w:rsidR="00915CFA" w:rsidRPr="00D2435C" w:rsidRDefault="00915CFA" w:rsidP="00915CFA">
      <w:pPr>
        <w:spacing w:line="480" w:lineRule="auto"/>
        <w:rPr>
          <w:color w:val="000000" w:themeColor="text1"/>
        </w:rPr>
      </w:pPr>
      <w:r w:rsidRPr="00D2435C">
        <w:rPr>
          <w:color w:val="000000" w:themeColor="text1"/>
        </w:rPr>
        <w:tab/>
        <w:t>Based on the findings, the following recommendations are made for Sunni Muslim Spac</w:t>
      </w:r>
      <w:r w:rsidR="003C038B" w:rsidRPr="00D2435C">
        <w:rPr>
          <w:color w:val="000000" w:themeColor="text1"/>
        </w:rPr>
        <w:t>es</w:t>
      </w:r>
      <w:r w:rsidR="00D92963" w:rsidRPr="00D2435C">
        <w:rPr>
          <w:color w:val="000000" w:themeColor="text1"/>
        </w:rPr>
        <w:t xml:space="preserve"> within the United States</w:t>
      </w:r>
      <w:r w:rsidR="003C038B" w:rsidRPr="00D2435C">
        <w:rPr>
          <w:color w:val="000000" w:themeColor="text1"/>
        </w:rPr>
        <w:t>:</w:t>
      </w:r>
    </w:p>
    <w:p w14:paraId="246BEBCC" w14:textId="2B9C3C7C" w:rsidR="00934851" w:rsidRPr="00D2435C" w:rsidRDefault="00934851" w:rsidP="00915CFA">
      <w:pPr>
        <w:pStyle w:val="ListParagraph"/>
        <w:numPr>
          <w:ilvl w:val="0"/>
          <w:numId w:val="20"/>
        </w:numPr>
        <w:spacing w:line="480" w:lineRule="auto"/>
        <w:rPr>
          <w:color w:val="000000" w:themeColor="text1"/>
        </w:rPr>
      </w:pPr>
      <w:r w:rsidRPr="00D2435C">
        <w:rPr>
          <w:color w:val="000000" w:themeColor="text1"/>
        </w:rPr>
        <w:t>Reframing th</w:t>
      </w:r>
      <w:r w:rsidR="009F2A95" w:rsidRPr="00D2435C">
        <w:rPr>
          <w:color w:val="000000" w:themeColor="text1"/>
        </w:rPr>
        <w:t>e Integration of Women Scholars</w:t>
      </w:r>
      <w:r w:rsidR="00C835E9">
        <w:rPr>
          <w:color w:val="000000" w:themeColor="text1"/>
        </w:rPr>
        <w:t xml:space="preserve"> through the concept of Spiritual Modeling. </w:t>
      </w:r>
      <w:r w:rsidR="009F2A95" w:rsidRPr="00D2435C">
        <w:rPr>
          <w:color w:val="000000" w:themeColor="text1"/>
        </w:rPr>
        <w:t xml:space="preserve"> </w:t>
      </w:r>
    </w:p>
    <w:p w14:paraId="373E2E69" w14:textId="1187AFCE" w:rsidR="009F2A95" w:rsidRDefault="00934851" w:rsidP="00BE5E24">
      <w:pPr>
        <w:pStyle w:val="ListParagraph"/>
        <w:numPr>
          <w:ilvl w:val="1"/>
          <w:numId w:val="29"/>
        </w:numPr>
        <w:spacing w:line="480" w:lineRule="auto"/>
        <w:rPr>
          <w:color w:val="000000" w:themeColor="text1"/>
        </w:rPr>
      </w:pPr>
      <w:r w:rsidRPr="00D2435C">
        <w:rPr>
          <w:color w:val="000000" w:themeColor="text1"/>
        </w:rPr>
        <w:t xml:space="preserve">If the issue of lack of female religious authority and </w:t>
      </w:r>
      <w:r w:rsidR="00BD0605" w:rsidRPr="00D2435C">
        <w:rPr>
          <w:color w:val="000000" w:themeColor="text1"/>
        </w:rPr>
        <w:t>learnedness</w:t>
      </w:r>
      <w:r w:rsidRPr="00D2435C">
        <w:rPr>
          <w:color w:val="000000" w:themeColor="text1"/>
        </w:rPr>
        <w:t xml:space="preserve"> in institutions is merely seen as a staffing issue, </w:t>
      </w:r>
      <w:r w:rsidR="007B7637">
        <w:rPr>
          <w:color w:val="000000" w:themeColor="text1"/>
        </w:rPr>
        <w:t xml:space="preserve">or </w:t>
      </w:r>
      <w:r w:rsidR="00E766E1">
        <w:rPr>
          <w:color w:val="000000" w:themeColor="text1"/>
        </w:rPr>
        <w:t xml:space="preserve">an </w:t>
      </w:r>
      <w:proofErr w:type="gramStart"/>
      <w:r w:rsidR="007B7637">
        <w:rPr>
          <w:color w:val="000000" w:themeColor="text1"/>
        </w:rPr>
        <w:t>women</w:t>
      </w:r>
      <w:proofErr w:type="gramEnd"/>
      <w:r w:rsidR="007B7637">
        <w:rPr>
          <w:color w:val="000000" w:themeColor="text1"/>
        </w:rPr>
        <w:t xml:space="preserve">- specific issue, </w:t>
      </w:r>
      <w:r w:rsidRPr="00D2435C">
        <w:rPr>
          <w:color w:val="000000" w:themeColor="text1"/>
        </w:rPr>
        <w:t xml:space="preserve">this will stay as a performative endeavor. </w:t>
      </w:r>
      <w:r w:rsidR="007B7637">
        <w:rPr>
          <w:color w:val="000000" w:themeColor="text1"/>
        </w:rPr>
        <w:t xml:space="preserve">Institutions should realize that sidelining qualified female authorities will cause a decline in </w:t>
      </w:r>
      <w:r w:rsidR="00AF5103">
        <w:rPr>
          <w:color w:val="000000" w:themeColor="text1"/>
        </w:rPr>
        <w:t xml:space="preserve">congregational unity. Institutions </w:t>
      </w:r>
      <w:r w:rsidR="00A66092">
        <w:rPr>
          <w:color w:val="000000" w:themeColor="text1"/>
        </w:rPr>
        <w:t>can reframe t</w:t>
      </w:r>
      <w:r w:rsidR="00AF5103">
        <w:rPr>
          <w:color w:val="000000" w:themeColor="text1"/>
        </w:rPr>
        <w:t>heir approach t</w:t>
      </w:r>
      <w:r w:rsidR="00A66092">
        <w:rPr>
          <w:color w:val="000000" w:themeColor="text1"/>
        </w:rPr>
        <w:t xml:space="preserve">hrough the </w:t>
      </w:r>
      <w:proofErr w:type="spellStart"/>
      <w:r w:rsidR="00A66092" w:rsidRPr="00C835E9">
        <w:rPr>
          <w:i/>
          <w:iCs/>
          <w:color w:val="000000" w:themeColor="text1"/>
        </w:rPr>
        <w:t>ta’dib</w:t>
      </w:r>
      <w:proofErr w:type="spellEnd"/>
      <w:r w:rsidR="00A66092">
        <w:rPr>
          <w:color w:val="000000" w:themeColor="text1"/>
        </w:rPr>
        <w:t xml:space="preserve"> and spiritual modeling framework. </w:t>
      </w:r>
    </w:p>
    <w:p w14:paraId="1B5682A0" w14:textId="7179C98F" w:rsidR="00C835E9" w:rsidRPr="00D2435C" w:rsidRDefault="00C835E9" w:rsidP="00BE5E24">
      <w:pPr>
        <w:pStyle w:val="ListParagraph"/>
        <w:numPr>
          <w:ilvl w:val="1"/>
          <w:numId w:val="29"/>
        </w:numPr>
        <w:spacing w:line="480" w:lineRule="auto"/>
        <w:rPr>
          <w:color w:val="000000" w:themeColor="text1"/>
        </w:rPr>
      </w:pPr>
      <w:r>
        <w:rPr>
          <w:color w:val="000000" w:themeColor="text1"/>
        </w:rPr>
        <w:t>Institutions should consider the benefits of acquiring female schol</w:t>
      </w:r>
      <w:r w:rsidR="00E766E1">
        <w:rPr>
          <w:color w:val="000000" w:themeColor="text1"/>
        </w:rPr>
        <w:t>a</w:t>
      </w:r>
      <w:r>
        <w:rPr>
          <w:color w:val="000000" w:themeColor="text1"/>
        </w:rPr>
        <w:t xml:space="preserve">rs through the lens of spiritual modeling. Assessing the impact for both female and male congregants. </w:t>
      </w:r>
    </w:p>
    <w:p w14:paraId="171C81FD" w14:textId="71A36523" w:rsidR="00915CFA" w:rsidRPr="00D2435C" w:rsidRDefault="00915CFA" w:rsidP="00915CFA">
      <w:pPr>
        <w:pStyle w:val="ListParagraph"/>
        <w:numPr>
          <w:ilvl w:val="0"/>
          <w:numId w:val="20"/>
        </w:numPr>
        <w:spacing w:line="480" w:lineRule="auto"/>
        <w:rPr>
          <w:color w:val="000000" w:themeColor="text1"/>
        </w:rPr>
      </w:pPr>
      <w:r w:rsidRPr="00D2435C">
        <w:rPr>
          <w:color w:val="000000" w:themeColor="text1"/>
        </w:rPr>
        <w:t>Community Resource Mapping &amp; Reallocating</w:t>
      </w:r>
    </w:p>
    <w:p w14:paraId="29B60AD0" w14:textId="0A30BBD8" w:rsidR="009F2A95" w:rsidRPr="00D2435C" w:rsidRDefault="00D92963" w:rsidP="00BE5E24">
      <w:pPr>
        <w:pStyle w:val="ListParagraph"/>
        <w:numPr>
          <w:ilvl w:val="1"/>
          <w:numId w:val="30"/>
        </w:numPr>
        <w:spacing w:line="480" w:lineRule="auto"/>
        <w:rPr>
          <w:color w:val="000000" w:themeColor="text1"/>
        </w:rPr>
      </w:pPr>
      <w:r w:rsidRPr="00D2435C">
        <w:rPr>
          <w:color w:val="000000" w:themeColor="text1"/>
        </w:rPr>
        <w:t xml:space="preserve">This requires communities making a concentrated effort to find learned women that </w:t>
      </w:r>
      <w:r w:rsidR="00915CFA" w:rsidRPr="00D2435C">
        <w:rPr>
          <w:color w:val="000000" w:themeColor="text1"/>
        </w:rPr>
        <w:t>already</w:t>
      </w:r>
      <w:r w:rsidRPr="00D2435C">
        <w:rPr>
          <w:color w:val="000000" w:themeColor="text1"/>
        </w:rPr>
        <w:t xml:space="preserve"> exist</w:t>
      </w:r>
      <w:r w:rsidR="00915CFA" w:rsidRPr="00D2435C">
        <w:rPr>
          <w:color w:val="000000" w:themeColor="text1"/>
        </w:rPr>
        <w:t xml:space="preserve"> within local communities. </w:t>
      </w:r>
      <w:r w:rsidR="009F2A95" w:rsidRPr="00D2435C">
        <w:rPr>
          <w:color w:val="000000" w:themeColor="text1"/>
        </w:rPr>
        <w:t>To</w:t>
      </w:r>
      <w:r w:rsidR="00915CFA" w:rsidRPr="00D2435C">
        <w:rPr>
          <w:color w:val="000000" w:themeColor="text1"/>
        </w:rPr>
        <w:t xml:space="preserve"> do so, institutions </w:t>
      </w:r>
      <w:r w:rsidR="00915CFA" w:rsidRPr="00D2435C">
        <w:rPr>
          <w:color w:val="000000" w:themeColor="text1"/>
        </w:rPr>
        <w:lastRenderedPageBreak/>
        <w:t>need to reframe what they understand as scholarly</w:t>
      </w:r>
      <w:r w:rsidR="003C038B" w:rsidRPr="00D2435C">
        <w:rPr>
          <w:color w:val="000000" w:themeColor="text1"/>
        </w:rPr>
        <w:t xml:space="preserve"> and </w:t>
      </w:r>
      <w:r w:rsidRPr="00D2435C">
        <w:rPr>
          <w:color w:val="000000" w:themeColor="text1"/>
        </w:rPr>
        <w:t>encourage the involvement of</w:t>
      </w:r>
      <w:r w:rsidR="003C038B" w:rsidRPr="00D2435C">
        <w:rPr>
          <w:color w:val="000000" w:themeColor="text1"/>
        </w:rPr>
        <w:t xml:space="preserve"> women </w:t>
      </w:r>
      <w:r w:rsidR="009F2A95" w:rsidRPr="00D2435C">
        <w:rPr>
          <w:color w:val="000000" w:themeColor="text1"/>
        </w:rPr>
        <w:t>in their spaces for the community at large.</w:t>
      </w:r>
    </w:p>
    <w:p w14:paraId="69FA4BD3" w14:textId="04D21E02" w:rsidR="00915CFA" w:rsidRPr="00D2435C" w:rsidRDefault="00D92963" w:rsidP="00BE5E24">
      <w:pPr>
        <w:pStyle w:val="ListParagraph"/>
        <w:numPr>
          <w:ilvl w:val="1"/>
          <w:numId w:val="30"/>
        </w:numPr>
        <w:spacing w:line="480" w:lineRule="auto"/>
        <w:rPr>
          <w:color w:val="000000" w:themeColor="text1"/>
        </w:rPr>
      </w:pPr>
      <w:r w:rsidRPr="00D2435C">
        <w:rPr>
          <w:color w:val="000000" w:themeColor="text1"/>
        </w:rPr>
        <w:t xml:space="preserve">Communities can </w:t>
      </w:r>
      <w:r w:rsidR="007B7637">
        <w:rPr>
          <w:color w:val="000000" w:themeColor="text1"/>
        </w:rPr>
        <w:t>assess</w:t>
      </w:r>
      <w:r w:rsidR="00915CFA" w:rsidRPr="00D2435C">
        <w:rPr>
          <w:color w:val="000000" w:themeColor="text1"/>
        </w:rPr>
        <w:t xml:space="preserve"> where their female educators</w:t>
      </w:r>
      <w:r w:rsidRPr="00D2435C">
        <w:rPr>
          <w:color w:val="000000" w:themeColor="text1"/>
        </w:rPr>
        <w:t>, scholars,</w:t>
      </w:r>
      <w:r w:rsidR="00E766E1">
        <w:rPr>
          <w:color w:val="000000" w:themeColor="text1"/>
        </w:rPr>
        <w:t xml:space="preserve"> and c</w:t>
      </w:r>
      <w:r w:rsidRPr="00D2435C">
        <w:rPr>
          <w:color w:val="000000" w:themeColor="text1"/>
        </w:rPr>
        <w:t>haplains,</w:t>
      </w:r>
      <w:r w:rsidR="00E766E1">
        <w:rPr>
          <w:color w:val="000000" w:themeColor="text1"/>
        </w:rPr>
        <w:t xml:space="preserve"> </w:t>
      </w:r>
      <w:r w:rsidR="00915CFA" w:rsidRPr="00D2435C">
        <w:rPr>
          <w:color w:val="000000" w:themeColor="text1"/>
        </w:rPr>
        <w:t>are currently being utilized based upon their areas of study and skill set and proposing a reallocation</w:t>
      </w:r>
      <w:r w:rsidR="003C038B" w:rsidRPr="00D2435C">
        <w:rPr>
          <w:color w:val="000000" w:themeColor="text1"/>
        </w:rPr>
        <w:t xml:space="preserve"> of them as resources</w:t>
      </w:r>
      <w:r w:rsidR="00AF5103">
        <w:rPr>
          <w:color w:val="000000" w:themeColor="text1"/>
        </w:rPr>
        <w:t>.</w:t>
      </w:r>
      <w:r w:rsidR="007B7637">
        <w:rPr>
          <w:color w:val="000000" w:themeColor="text1"/>
        </w:rPr>
        <w:t xml:space="preserve"> </w:t>
      </w:r>
    </w:p>
    <w:p w14:paraId="7FCE1527" w14:textId="6BDB436D" w:rsidR="00915CFA" w:rsidRPr="00D2435C" w:rsidRDefault="00915CFA" w:rsidP="00BE5E24">
      <w:pPr>
        <w:pStyle w:val="ListParagraph"/>
        <w:numPr>
          <w:ilvl w:val="0"/>
          <w:numId w:val="30"/>
        </w:numPr>
        <w:spacing w:line="480" w:lineRule="auto"/>
        <w:rPr>
          <w:color w:val="000000" w:themeColor="text1"/>
        </w:rPr>
      </w:pPr>
      <w:r w:rsidRPr="00D2435C">
        <w:rPr>
          <w:color w:val="000000" w:themeColor="text1"/>
        </w:rPr>
        <w:t>Hire Female Religious Authorities and Plan for them in Budgets</w:t>
      </w:r>
    </w:p>
    <w:p w14:paraId="2952FAA7" w14:textId="5ECE5476" w:rsidR="00915CFA" w:rsidRPr="00D2435C" w:rsidRDefault="00915CFA" w:rsidP="00BE5E24">
      <w:pPr>
        <w:pStyle w:val="ListParagraph"/>
        <w:numPr>
          <w:ilvl w:val="1"/>
          <w:numId w:val="30"/>
        </w:numPr>
        <w:spacing w:line="480" w:lineRule="auto"/>
        <w:rPr>
          <w:color w:val="000000" w:themeColor="text1"/>
        </w:rPr>
      </w:pPr>
      <w:r w:rsidRPr="00D2435C">
        <w:rPr>
          <w:color w:val="000000" w:themeColor="text1"/>
        </w:rPr>
        <w:t>Institutions should prioritize the recruitment and development of women scholars and community educators by hiring them or providing a platform of endorsement for communal collaboration</w:t>
      </w:r>
      <w:r w:rsidR="00927E6D" w:rsidRPr="00D2435C">
        <w:rPr>
          <w:color w:val="000000" w:themeColor="text1"/>
        </w:rPr>
        <w:t xml:space="preserve">. </w:t>
      </w:r>
      <w:r w:rsidR="00D92963" w:rsidRPr="00D2435C">
        <w:rPr>
          <w:color w:val="000000" w:themeColor="text1"/>
        </w:rPr>
        <w:t xml:space="preserve">To </w:t>
      </w:r>
      <w:r w:rsidR="00927E6D" w:rsidRPr="00D2435C">
        <w:rPr>
          <w:color w:val="000000" w:themeColor="text1"/>
        </w:rPr>
        <w:t xml:space="preserve">do so, there should be an understanding of what is considered </w:t>
      </w:r>
      <w:r w:rsidR="003C038B" w:rsidRPr="00D2435C">
        <w:rPr>
          <w:color w:val="000000" w:themeColor="text1"/>
        </w:rPr>
        <w:t xml:space="preserve">scholarly </w:t>
      </w:r>
      <w:r w:rsidR="00927E6D" w:rsidRPr="00D2435C">
        <w:rPr>
          <w:color w:val="000000" w:themeColor="text1"/>
        </w:rPr>
        <w:t>enough to teach</w:t>
      </w:r>
      <w:r w:rsidR="003C038B" w:rsidRPr="00D2435C">
        <w:rPr>
          <w:color w:val="000000" w:themeColor="text1"/>
        </w:rPr>
        <w:t>, for community members.</w:t>
      </w:r>
      <w:r w:rsidR="009F2A95" w:rsidRPr="00D2435C">
        <w:rPr>
          <w:color w:val="000000" w:themeColor="text1"/>
        </w:rPr>
        <w:t xml:space="preserve"> Institutions </w:t>
      </w:r>
      <w:r w:rsidR="00AF5103">
        <w:rPr>
          <w:color w:val="000000" w:themeColor="text1"/>
        </w:rPr>
        <w:t xml:space="preserve">can </w:t>
      </w:r>
      <w:r w:rsidR="009F2A95" w:rsidRPr="00D2435C">
        <w:rPr>
          <w:color w:val="000000" w:themeColor="text1"/>
        </w:rPr>
        <w:t xml:space="preserve">analyze </w:t>
      </w:r>
      <w:r w:rsidR="00AF5103">
        <w:rPr>
          <w:color w:val="000000" w:themeColor="text1"/>
        </w:rPr>
        <w:t xml:space="preserve">personal </w:t>
      </w:r>
      <w:r w:rsidR="009F2A95" w:rsidRPr="00D2435C">
        <w:rPr>
          <w:color w:val="000000" w:themeColor="text1"/>
        </w:rPr>
        <w:t xml:space="preserve">biases pertaining to this dynamic between learned male and female </w:t>
      </w:r>
      <w:r w:rsidR="007B7637">
        <w:rPr>
          <w:color w:val="000000" w:themeColor="text1"/>
        </w:rPr>
        <w:t xml:space="preserve">community members. </w:t>
      </w:r>
    </w:p>
    <w:p w14:paraId="229B0AE4" w14:textId="7E23671B" w:rsidR="00915CFA" w:rsidRPr="00D2435C" w:rsidRDefault="00915CFA" w:rsidP="00BE5E24">
      <w:pPr>
        <w:pStyle w:val="ListParagraph"/>
        <w:numPr>
          <w:ilvl w:val="1"/>
          <w:numId w:val="30"/>
        </w:numPr>
        <w:spacing w:line="480" w:lineRule="auto"/>
        <w:rPr>
          <w:color w:val="000000" w:themeColor="text1"/>
        </w:rPr>
      </w:pPr>
      <w:r w:rsidRPr="00D2435C">
        <w:rPr>
          <w:color w:val="000000" w:themeColor="text1"/>
        </w:rPr>
        <w:t xml:space="preserve">To create institutional stability, </w:t>
      </w:r>
      <w:r w:rsidR="003C038B" w:rsidRPr="00D2435C">
        <w:rPr>
          <w:color w:val="000000" w:themeColor="text1"/>
        </w:rPr>
        <w:t>having</w:t>
      </w:r>
      <w:r w:rsidRPr="00D2435C">
        <w:rPr>
          <w:color w:val="000000" w:themeColor="text1"/>
        </w:rPr>
        <w:t xml:space="preserve"> a budgetary allocation for women </w:t>
      </w:r>
      <w:r w:rsidR="003C038B" w:rsidRPr="00D2435C">
        <w:rPr>
          <w:color w:val="000000" w:themeColor="text1"/>
        </w:rPr>
        <w:t>scholars</w:t>
      </w:r>
      <w:r w:rsidRPr="00D2435C">
        <w:rPr>
          <w:color w:val="000000" w:themeColor="text1"/>
        </w:rPr>
        <w:t xml:space="preserve"> </w:t>
      </w:r>
      <w:r w:rsidR="007B7637">
        <w:rPr>
          <w:color w:val="000000" w:themeColor="text1"/>
        </w:rPr>
        <w:t xml:space="preserve">to </w:t>
      </w:r>
      <w:r w:rsidR="00BA5588">
        <w:rPr>
          <w:color w:val="000000" w:themeColor="text1"/>
        </w:rPr>
        <w:t>fulfill</w:t>
      </w:r>
      <w:r w:rsidR="007B7637">
        <w:rPr>
          <w:color w:val="000000" w:themeColor="text1"/>
        </w:rPr>
        <w:t xml:space="preserve"> roles</w:t>
      </w:r>
      <w:r w:rsidR="00BA5588">
        <w:rPr>
          <w:color w:val="000000" w:themeColor="text1"/>
        </w:rPr>
        <w:t xml:space="preserve"> </w:t>
      </w:r>
      <w:r w:rsidR="007B7637">
        <w:rPr>
          <w:color w:val="000000" w:themeColor="text1"/>
        </w:rPr>
        <w:t xml:space="preserve">in their religious office or </w:t>
      </w:r>
      <w:proofErr w:type="gramStart"/>
      <w:r w:rsidR="007B7637">
        <w:rPr>
          <w:color w:val="000000" w:themeColor="text1"/>
        </w:rPr>
        <w:t>imams</w:t>
      </w:r>
      <w:proofErr w:type="gramEnd"/>
      <w:r w:rsidR="007B7637">
        <w:rPr>
          <w:color w:val="000000" w:themeColor="text1"/>
        </w:rPr>
        <w:t xml:space="preserve"> department </w:t>
      </w:r>
      <w:r w:rsidRPr="00D2435C">
        <w:rPr>
          <w:color w:val="000000" w:themeColor="text1"/>
        </w:rPr>
        <w:t>can allow for long-term involvement</w:t>
      </w:r>
      <w:r w:rsidR="003C038B" w:rsidRPr="00D2435C">
        <w:rPr>
          <w:color w:val="000000" w:themeColor="text1"/>
        </w:rPr>
        <w:t xml:space="preserve"> </w:t>
      </w:r>
      <w:r w:rsidR="009F2A95" w:rsidRPr="00D2435C">
        <w:rPr>
          <w:color w:val="000000" w:themeColor="text1"/>
        </w:rPr>
        <w:t xml:space="preserve">in </w:t>
      </w:r>
      <w:r w:rsidR="003C038B" w:rsidRPr="00D2435C">
        <w:rPr>
          <w:color w:val="000000" w:themeColor="text1"/>
        </w:rPr>
        <w:t xml:space="preserve">the community. </w:t>
      </w:r>
      <w:r w:rsidR="007B7637">
        <w:rPr>
          <w:color w:val="000000" w:themeColor="text1"/>
        </w:rPr>
        <w:t>It also, by the department they are hired into, showcases a by-in of authority.</w:t>
      </w:r>
    </w:p>
    <w:p w14:paraId="621CD7F9" w14:textId="77777777" w:rsidR="00915CFA" w:rsidRPr="00D2435C" w:rsidRDefault="00915CFA" w:rsidP="00BE5E24">
      <w:pPr>
        <w:pStyle w:val="ListParagraph"/>
        <w:numPr>
          <w:ilvl w:val="0"/>
          <w:numId w:val="30"/>
        </w:numPr>
        <w:spacing w:line="480" w:lineRule="auto"/>
        <w:rPr>
          <w:color w:val="000000" w:themeColor="text1"/>
        </w:rPr>
      </w:pPr>
      <w:r w:rsidRPr="00D2435C">
        <w:rPr>
          <w:color w:val="000000" w:themeColor="text1"/>
        </w:rPr>
        <w:t>Make Female Religious Authorities Accessible</w:t>
      </w:r>
    </w:p>
    <w:p w14:paraId="079659AE" w14:textId="4EDC0004" w:rsidR="00915CFA" w:rsidRPr="00D2435C" w:rsidRDefault="00915CFA" w:rsidP="00BE5E24">
      <w:pPr>
        <w:pStyle w:val="ListParagraph"/>
        <w:numPr>
          <w:ilvl w:val="1"/>
          <w:numId w:val="30"/>
        </w:numPr>
        <w:spacing w:line="480" w:lineRule="auto"/>
        <w:rPr>
          <w:color w:val="000000" w:themeColor="text1"/>
        </w:rPr>
      </w:pPr>
      <w:r w:rsidRPr="00D2435C">
        <w:rPr>
          <w:color w:val="000000" w:themeColor="text1"/>
        </w:rPr>
        <w:t>Utilize tools like a survey to get a sense of what female congregants need and are looking for in female religious authorities so that the institution can better utilize the</w:t>
      </w:r>
      <w:r w:rsidR="003C038B" w:rsidRPr="00D2435C">
        <w:rPr>
          <w:color w:val="000000" w:themeColor="text1"/>
        </w:rPr>
        <w:t xml:space="preserve">ir resources. This </w:t>
      </w:r>
      <w:r w:rsidRPr="00D2435C">
        <w:rPr>
          <w:color w:val="000000" w:themeColor="text1"/>
        </w:rPr>
        <w:t>creates a greater sense of communal connection and buy in between women</w:t>
      </w:r>
      <w:r w:rsidR="003C038B" w:rsidRPr="00D2435C">
        <w:rPr>
          <w:color w:val="000000" w:themeColor="text1"/>
        </w:rPr>
        <w:t xml:space="preserve"> and leadership</w:t>
      </w:r>
      <w:r w:rsidRPr="00D2435C">
        <w:rPr>
          <w:color w:val="000000" w:themeColor="text1"/>
        </w:rPr>
        <w:t xml:space="preserve">. </w:t>
      </w:r>
    </w:p>
    <w:p w14:paraId="7ECF6A92" w14:textId="2FB199AD" w:rsidR="00D55840" w:rsidRPr="00D2435C" w:rsidRDefault="00D55840" w:rsidP="00BE5E24">
      <w:pPr>
        <w:pStyle w:val="ListParagraph"/>
        <w:numPr>
          <w:ilvl w:val="1"/>
          <w:numId w:val="30"/>
        </w:numPr>
        <w:spacing w:line="480" w:lineRule="auto"/>
        <w:rPr>
          <w:color w:val="000000" w:themeColor="text1"/>
        </w:rPr>
      </w:pPr>
      <w:r w:rsidRPr="00D2435C">
        <w:rPr>
          <w:color w:val="000000" w:themeColor="text1"/>
        </w:rPr>
        <w:lastRenderedPageBreak/>
        <w:t xml:space="preserve">Like the </w:t>
      </w:r>
      <w:r w:rsidRPr="00D2435C">
        <w:rPr>
          <w:i/>
          <w:iCs/>
          <w:color w:val="000000" w:themeColor="text1"/>
        </w:rPr>
        <w:t>Jaji</w:t>
      </w:r>
      <w:r w:rsidRPr="00D2435C">
        <w:rPr>
          <w:color w:val="000000" w:themeColor="text1"/>
        </w:rPr>
        <w:t xml:space="preserve"> System, institutions could begin to evaluate </w:t>
      </w:r>
      <w:r w:rsidR="007B685C" w:rsidRPr="00D2435C">
        <w:rPr>
          <w:color w:val="000000" w:themeColor="text1"/>
        </w:rPr>
        <w:t xml:space="preserve">the systems of traditional learning that women in their communities have </w:t>
      </w:r>
      <w:r w:rsidR="00AF5103">
        <w:rPr>
          <w:color w:val="000000" w:themeColor="text1"/>
        </w:rPr>
        <w:t xml:space="preserve">participated in to create </w:t>
      </w:r>
      <w:proofErr w:type="gramStart"/>
      <w:r w:rsidR="00AF5103">
        <w:rPr>
          <w:color w:val="000000" w:themeColor="text1"/>
        </w:rPr>
        <w:t>an</w:t>
      </w:r>
      <w:proofErr w:type="gramEnd"/>
      <w:r w:rsidR="00AF5103">
        <w:rPr>
          <w:color w:val="000000" w:themeColor="text1"/>
        </w:rPr>
        <w:t xml:space="preserve"> pipeline of female- female mentoring and modeling.</w:t>
      </w:r>
    </w:p>
    <w:p w14:paraId="167E93CF" w14:textId="054C85A1" w:rsidR="00915CFA" w:rsidRPr="00D2435C" w:rsidRDefault="00915CFA" w:rsidP="00BE5E24">
      <w:pPr>
        <w:pStyle w:val="ListParagraph"/>
        <w:numPr>
          <w:ilvl w:val="0"/>
          <w:numId w:val="30"/>
        </w:numPr>
        <w:spacing w:line="480" w:lineRule="auto"/>
        <w:rPr>
          <w:color w:val="000000" w:themeColor="text1"/>
        </w:rPr>
      </w:pPr>
      <w:r w:rsidRPr="00D2435C">
        <w:rPr>
          <w:color w:val="000000" w:themeColor="text1"/>
        </w:rPr>
        <w:t xml:space="preserve">Diversifying programming that is led by Female Religious </w:t>
      </w:r>
      <w:r w:rsidR="00BD0605" w:rsidRPr="00D2435C">
        <w:rPr>
          <w:color w:val="000000" w:themeColor="text1"/>
        </w:rPr>
        <w:t>Authorities</w:t>
      </w:r>
    </w:p>
    <w:p w14:paraId="7E20CF16" w14:textId="7ECC9CFC" w:rsidR="007B7637" w:rsidRPr="00AF5103" w:rsidRDefault="00915CFA" w:rsidP="00AF5103">
      <w:pPr>
        <w:pStyle w:val="ListParagraph"/>
        <w:numPr>
          <w:ilvl w:val="1"/>
          <w:numId w:val="30"/>
        </w:numPr>
        <w:spacing w:line="480" w:lineRule="auto"/>
        <w:rPr>
          <w:color w:val="000000" w:themeColor="text1"/>
        </w:rPr>
      </w:pPr>
      <w:r w:rsidRPr="00D2435C">
        <w:rPr>
          <w:color w:val="000000" w:themeColor="text1"/>
        </w:rPr>
        <w:t>Given that it may be difficult for women to come to programming</w:t>
      </w:r>
      <w:r w:rsidR="007B7637">
        <w:rPr>
          <w:color w:val="000000" w:themeColor="text1"/>
        </w:rPr>
        <w:t xml:space="preserve"> at certain locations,</w:t>
      </w:r>
      <w:r w:rsidRPr="00D2435C">
        <w:rPr>
          <w:color w:val="000000" w:themeColor="text1"/>
        </w:rPr>
        <w:t xml:space="preserve"> institutions can diversify when, where, and how women </w:t>
      </w:r>
      <w:r w:rsidR="00D73288" w:rsidRPr="00D2435C">
        <w:rPr>
          <w:color w:val="000000" w:themeColor="text1"/>
        </w:rPr>
        <w:t xml:space="preserve">scholars </w:t>
      </w:r>
      <w:r w:rsidRPr="00D2435C">
        <w:rPr>
          <w:color w:val="000000" w:themeColor="text1"/>
        </w:rPr>
        <w:t>are utilized</w:t>
      </w:r>
      <w:r w:rsidR="00D92963" w:rsidRPr="00D2435C">
        <w:rPr>
          <w:color w:val="000000" w:themeColor="text1"/>
        </w:rPr>
        <w:t xml:space="preserve"> for </w:t>
      </w:r>
      <w:r w:rsidR="00BD0605" w:rsidRPr="00D2435C">
        <w:rPr>
          <w:color w:val="000000" w:themeColor="text1"/>
        </w:rPr>
        <w:t>women’s</w:t>
      </w:r>
      <w:r w:rsidR="00D92963" w:rsidRPr="00D2435C">
        <w:rPr>
          <w:color w:val="000000" w:themeColor="text1"/>
        </w:rPr>
        <w:t xml:space="preserve"> development by</w:t>
      </w:r>
      <w:r w:rsidRPr="00D2435C">
        <w:rPr>
          <w:color w:val="000000" w:themeColor="text1"/>
        </w:rPr>
        <w:t xml:space="preserve"> </w:t>
      </w:r>
      <w:r w:rsidR="00D92963" w:rsidRPr="00D2435C">
        <w:rPr>
          <w:color w:val="000000" w:themeColor="text1"/>
        </w:rPr>
        <w:t>d</w:t>
      </w:r>
      <w:r w:rsidRPr="00D2435C">
        <w:rPr>
          <w:color w:val="000000" w:themeColor="text1"/>
        </w:rPr>
        <w:t>iversify</w:t>
      </w:r>
      <w:r w:rsidR="00D92963" w:rsidRPr="00D2435C">
        <w:rPr>
          <w:color w:val="000000" w:themeColor="text1"/>
        </w:rPr>
        <w:t xml:space="preserve">ing </w:t>
      </w:r>
      <w:r w:rsidRPr="00D2435C">
        <w:rPr>
          <w:color w:val="000000" w:themeColor="text1"/>
        </w:rPr>
        <w:t>the localities of where religious gatherings take place.</w:t>
      </w:r>
      <w:r w:rsidR="003C038B" w:rsidRPr="00D2435C">
        <w:rPr>
          <w:color w:val="000000" w:themeColor="text1"/>
        </w:rPr>
        <w:t xml:space="preserve"> </w:t>
      </w:r>
    </w:p>
    <w:p w14:paraId="1852EB05" w14:textId="7CC0EC90" w:rsidR="00BE4D94" w:rsidRPr="00D2435C" w:rsidRDefault="00BE4D94" w:rsidP="00BE5E24">
      <w:pPr>
        <w:pStyle w:val="ListParagraph"/>
        <w:numPr>
          <w:ilvl w:val="0"/>
          <w:numId w:val="30"/>
        </w:numPr>
        <w:spacing w:line="480" w:lineRule="auto"/>
        <w:rPr>
          <w:color w:val="000000" w:themeColor="text1"/>
        </w:rPr>
      </w:pPr>
      <w:r w:rsidRPr="00D2435C">
        <w:rPr>
          <w:color w:val="000000" w:themeColor="text1"/>
        </w:rPr>
        <w:t xml:space="preserve">Reframe the concept of women within the </w:t>
      </w:r>
      <w:proofErr w:type="gramStart"/>
      <w:r w:rsidR="00BA5588">
        <w:rPr>
          <w:color w:val="000000" w:themeColor="text1"/>
        </w:rPr>
        <w:t>C</w:t>
      </w:r>
      <w:r w:rsidRPr="00D2435C">
        <w:rPr>
          <w:color w:val="000000" w:themeColor="text1"/>
        </w:rPr>
        <w:t>ommunity</w:t>
      </w:r>
      <w:proofErr w:type="gramEnd"/>
    </w:p>
    <w:p w14:paraId="3EFCD646" w14:textId="43B3318F" w:rsidR="00BE4D94" w:rsidRDefault="00BE4D94" w:rsidP="00BE5E24">
      <w:pPr>
        <w:pStyle w:val="ListParagraph"/>
        <w:numPr>
          <w:ilvl w:val="1"/>
          <w:numId w:val="30"/>
        </w:numPr>
        <w:spacing w:line="480" w:lineRule="auto"/>
        <w:rPr>
          <w:color w:val="000000" w:themeColor="text1"/>
        </w:rPr>
      </w:pPr>
      <w:r w:rsidRPr="00D2435C">
        <w:rPr>
          <w:color w:val="000000" w:themeColor="text1"/>
        </w:rPr>
        <w:t xml:space="preserve">While the previous recommendations are structural, having mosque leadership through </w:t>
      </w:r>
      <w:proofErr w:type="spellStart"/>
      <w:r w:rsidR="00BD0605" w:rsidRPr="00D2435C">
        <w:rPr>
          <w:color w:val="000000" w:themeColor="text1"/>
        </w:rPr>
        <w:t>khutbas</w:t>
      </w:r>
      <w:proofErr w:type="spellEnd"/>
      <w:r w:rsidRPr="00D2435C">
        <w:rPr>
          <w:color w:val="000000" w:themeColor="text1"/>
        </w:rPr>
        <w:t xml:space="preserve"> and classes can inspire women to be a part of the masjid. </w:t>
      </w:r>
      <w:r w:rsidR="007B7637">
        <w:rPr>
          <w:color w:val="000000" w:themeColor="text1"/>
        </w:rPr>
        <w:t xml:space="preserve">They can do this by having a committee of women in the community and women's scholars contribute to the formation of </w:t>
      </w:r>
      <w:proofErr w:type="spellStart"/>
      <w:r w:rsidR="007B7637">
        <w:rPr>
          <w:color w:val="000000" w:themeColor="text1"/>
        </w:rPr>
        <w:t>khudbah</w:t>
      </w:r>
      <w:proofErr w:type="spellEnd"/>
      <w:r w:rsidR="007B7637">
        <w:rPr>
          <w:color w:val="000000" w:themeColor="text1"/>
        </w:rPr>
        <w:t xml:space="preserve"> topics every week. This allows issues pertaining to women to be addressed in a relevant platform, with the input of female leadership.</w:t>
      </w:r>
    </w:p>
    <w:p w14:paraId="23A437E3" w14:textId="78C19D91" w:rsidR="004C243A" w:rsidRPr="00D2435C" w:rsidRDefault="004C243A" w:rsidP="00BE5E24">
      <w:pPr>
        <w:pStyle w:val="ListParagraph"/>
        <w:numPr>
          <w:ilvl w:val="1"/>
          <w:numId w:val="30"/>
        </w:numPr>
        <w:spacing w:line="480" w:lineRule="auto"/>
        <w:rPr>
          <w:color w:val="000000" w:themeColor="text1"/>
        </w:rPr>
      </w:pPr>
      <w:r>
        <w:rPr>
          <w:color w:val="000000" w:themeColor="text1"/>
        </w:rPr>
        <w:t>Women can lead after prayer halaqas or reminders as a way of introducing the</w:t>
      </w:r>
      <w:r w:rsidR="00C835E9">
        <w:rPr>
          <w:color w:val="000000" w:themeColor="text1"/>
        </w:rPr>
        <w:t>ir merit</w:t>
      </w:r>
      <w:r>
        <w:rPr>
          <w:color w:val="000000" w:themeColor="text1"/>
        </w:rPr>
        <w:t xml:space="preserve"> to the community.</w:t>
      </w:r>
      <w:r w:rsidR="00BA5588">
        <w:rPr>
          <w:color w:val="000000" w:themeColor="text1"/>
        </w:rPr>
        <w:t xml:space="preserve"> </w:t>
      </w:r>
      <w:r>
        <w:rPr>
          <w:color w:val="000000" w:themeColor="text1"/>
        </w:rPr>
        <w:t>Since</w:t>
      </w:r>
      <w:r w:rsidR="00C835E9">
        <w:rPr>
          <w:color w:val="000000" w:themeColor="text1"/>
        </w:rPr>
        <w:t xml:space="preserve"> religious</w:t>
      </w:r>
      <w:r>
        <w:rPr>
          <w:color w:val="000000" w:themeColor="text1"/>
        </w:rPr>
        <w:t xml:space="preserve"> institutions hold five daily prayers, communities can offer rotational spots of female religious leadership to lecture</w:t>
      </w:r>
      <w:r w:rsidR="00AF5103">
        <w:rPr>
          <w:color w:val="000000" w:themeColor="text1"/>
        </w:rPr>
        <w:t xml:space="preserve">. </w:t>
      </w:r>
    </w:p>
    <w:p w14:paraId="2FAF43E1" w14:textId="3CE4F97C" w:rsidR="00915CFA" w:rsidRPr="00D2435C" w:rsidRDefault="00915CFA" w:rsidP="00915CFA">
      <w:pPr>
        <w:pStyle w:val="LS1stHeading"/>
        <w:rPr>
          <w:color w:val="000000" w:themeColor="text1"/>
        </w:rPr>
      </w:pPr>
      <w:bookmarkStart w:id="80" w:name="_Toc192194906"/>
      <w:r w:rsidRPr="00D2435C">
        <w:rPr>
          <w:color w:val="000000" w:themeColor="text1"/>
        </w:rPr>
        <w:t>Recommendations for Future Research</w:t>
      </w:r>
      <w:bookmarkEnd w:id="80"/>
    </w:p>
    <w:p w14:paraId="3FDE2BEB" w14:textId="35364B37" w:rsidR="00915CFA" w:rsidRPr="00D2435C" w:rsidRDefault="00B414E7" w:rsidP="00D92963">
      <w:pPr>
        <w:spacing w:line="480" w:lineRule="auto"/>
        <w:rPr>
          <w:color w:val="000000" w:themeColor="text1"/>
        </w:rPr>
      </w:pPr>
      <w:r w:rsidRPr="00D2435C">
        <w:rPr>
          <w:color w:val="000000" w:themeColor="text1"/>
        </w:rPr>
        <w:t>The following are ideas of future research</w:t>
      </w:r>
      <w:r w:rsidR="00D92963" w:rsidRPr="00D2435C">
        <w:rPr>
          <w:color w:val="000000" w:themeColor="text1"/>
        </w:rPr>
        <w:t xml:space="preserve"> pertaining to this thesis. These question</w:t>
      </w:r>
      <w:r w:rsidR="00BA5588">
        <w:rPr>
          <w:color w:val="000000" w:themeColor="text1"/>
        </w:rPr>
        <w:t>s</w:t>
      </w:r>
      <w:r w:rsidR="00D92963" w:rsidRPr="00D2435C">
        <w:rPr>
          <w:color w:val="000000" w:themeColor="text1"/>
        </w:rPr>
        <w:t xml:space="preserve"> </w:t>
      </w:r>
      <w:r w:rsidR="00BD0605" w:rsidRPr="00D2435C">
        <w:rPr>
          <w:color w:val="000000" w:themeColor="text1"/>
        </w:rPr>
        <w:t>aim</w:t>
      </w:r>
      <w:r w:rsidRPr="00D2435C">
        <w:rPr>
          <w:color w:val="000000" w:themeColor="text1"/>
        </w:rPr>
        <w:t xml:space="preserve"> to focus on understanding issues of</w:t>
      </w:r>
      <w:r w:rsidR="00D92963" w:rsidRPr="00D2435C">
        <w:rPr>
          <w:color w:val="000000" w:themeColor="text1"/>
        </w:rPr>
        <w:t xml:space="preserve"> religious</w:t>
      </w:r>
      <w:r w:rsidRPr="00D2435C">
        <w:rPr>
          <w:color w:val="000000" w:themeColor="text1"/>
        </w:rPr>
        <w:t xml:space="preserve"> authority pertaining to female scholarship, </w:t>
      </w:r>
      <w:r w:rsidRPr="00D2435C">
        <w:rPr>
          <w:color w:val="000000" w:themeColor="text1"/>
        </w:rPr>
        <w:lastRenderedPageBreak/>
        <w:t>the need for women to experience spiritual modeling</w:t>
      </w:r>
      <w:r w:rsidR="00D92963" w:rsidRPr="00D2435C">
        <w:rPr>
          <w:color w:val="000000" w:themeColor="text1"/>
        </w:rPr>
        <w:t xml:space="preserve">, and humanizing the lives of women in religious leadership positions. </w:t>
      </w:r>
    </w:p>
    <w:p w14:paraId="1BAF449B" w14:textId="77777777" w:rsidR="00915CFA" w:rsidRPr="00D2435C" w:rsidRDefault="00915CFA" w:rsidP="00915CFA">
      <w:pPr>
        <w:rPr>
          <w:color w:val="000000" w:themeColor="text1"/>
        </w:rPr>
      </w:pPr>
    </w:p>
    <w:p w14:paraId="39EED06F" w14:textId="0BD3E897" w:rsidR="00915CFA" w:rsidRPr="00D2435C" w:rsidRDefault="00D92963" w:rsidP="00927E6D">
      <w:pPr>
        <w:pStyle w:val="ListParagraph"/>
        <w:numPr>
          <w:ilvl w:val="0"/>
          <w:numId w:val="21"/>
        </w:numPr>
        <w:spacing w:line="480" w:lineRule="auto"/>
        <w:rPr>
          <w:color w:val="000000" w:themeColor="text1"/>
        </w:rPr>
      </w:pPr>
      <w:r w:rsidRPr="00D2435C">
        <w:rPr>
          <w:color w:val="000000" w:themeColor="text1"/>
        </w:rPr>
        <w:t xml:space="preserve">A </w:t>
      </w:r>
      <w:r w:rsidR="00927E6D" w:rsidRPr="00D2435C">
        <w:rPr>
          <w:color w:val="000000" w:themeColor="text1"/>
        </w:rPr>
        <w:t xml:space="preserve">comparative analysis of the criteria for male and female religious authorities in the Sunni Muslim community in the United States, exploring the discrepancies and challenges that lead to men being more readily recognized as religiously influential, even when women may have equal or greater qualifications but are not acknowledged as such. This analysis will contribute to the ongoing discussion regarding the discrepancies between why many learned women are not seen as sources of religious knowledge, in comparison to their underqualified male counterparts. This is especially significant with the rise of </w:t>
      </w:r>
      <w:r w:rsidR="003C038B" w:rsidRPr="00D2435C">
        <w:rPr>
          <w:color w:val="000000" w:themeColor="text1"/>
        </w:rPr>
        <w:t>social m</w:t>
      </w:r>
      <w:r w:rsidR="00927E6D" w:rsidRPr="00D2435C">
        <w:rPr>
          <w:color w:val="000000" w:themeColor="text1"/>
        </w:rPr>
        <w:t xml:space="preserve">edia </w:t>
      </w:r>
      <w:r w:rsidR="003C038B" w:rsidRPr="00D2435C">
        <w:rPr>
          <w:color w:val="000000" w:themeColor="text1"/>
        </w:rPr>
        <w:t>I</w:t>
      </w:r>
      <w:r w:rsidR="0004139D" w:rsidRPr="00D2435C">
        <w:rPr>
          <w:color w:val="000000" w:themeColor="text1"/>
        </w:rPr>
        <w:t>slamic influencers and</w:t>
      </w:r>
      <w:r w:rsidR="003C038B" w:rsidRPr="00D2435C">
        <w:rPr>
          <w:color w:val="000000" w:themeColor="text1"/>
        </w:rPr>
        <w:t xml:space="preserve"> creators</w:t>
      </w:r>
      <w:r w:rsidR="00AB4BCE" w:rsidRPr="00D2435C">
        <w:rPr>
          <w:color w:val="000000" w:themeColor="text1"/>
        </w:rPr>
        <w:t xml:space="preserve"> as it pertains to the religious titles given to both men and women.</w:t>
      </w:r>
    </w:p>
    <w:p w14:paraId="09F20D72" w14:textId="6B7204D2" w:rsidR="00927E6D" w:rsidRPr="00D2435C" w:rsidRDefault="00BD0605" w:rsidP="0092389F">
      <w:pPr>
        <w:pStyle w:val="NormalWeb"/>
        <w:numPr>
          <w:ilvl w:val="0"/>
          <w:numId w:val="21"/>
        </w:numPr>
        <w:spacing w:line="480" w:lineRule="auto"/>
        <w:rPr>
          <w:color w:val="000000" w:themeColor="text1"/>
        </w:rPr>
      </w:pPr>
      <w:r>
        <w:rPr>
          <w:color w:val="000000" w:themeColor="text1"/>
        </w:rPr>
        <w:t xml:space="preserve">An </w:t>
      </w:r>
      <w:r w:rsidR="00927E6D" w:rsidRPr="00D2435C">
        <w:rPr>
          <w:color w:val="000000" w:themeColor="text1"/>
        </w:rPr>
        <w:t>explor</w:t>
      </w:r>
      <w:r>
        <w:rPr>
          <w:color w:val="000000" w:themeColor="text1"/>
        </w:rPr>
        <w:t>ation of</w:t>
      </w:r>
      <w:r w:rsidR="00927E6D" w:rsidRPr="00D2435C">
        <w:rPr>
          <w:color w:val="000000" w:themeColor="text1"/>
        </w:rPr>
        <w:t xml:space="preserve"> the aesthetics of religious leadership</w:t>
      </w:r>
      <w:r w:rsidR="0092389F" w:rsidRPr="00D2435C">
        <w:rPr>
          <w:color w:val="000000" w:themeColor="text1"/>
        </w:rPr>
        <w:t xml:space="preserve">. </w:t>
      </w:r>
      <w:r w:rsidR="00433414" w:rsidRPr="00D2435C">
        <w:rPr>
          <w:color w:val="000000" w:themeColor="text1"/>
        </w:rPr>
        <w:t>Through an analytical analysis t</w:t>
      </w:r>
      <w:r w:rsidR="0092389F" w:rsidRPr="00D2435C">
        <w:rPr>
          <w:color w:val="000000" w:themeColor="text1"/>
        </w:rPr>
        <w:t xml:space="preserve">his </w:t>
      </w:r>
      <w:r>
        <w:rPr>
          <w:color w:val="000000" w:themeColor="text1"/>
        </w:rPr>
        <w:t>c</w:t>
      </w:r>
      <w:r w:rsidR="0092389F" w:rsidRPr="00D2435C">
        <w:rPr>
          <w:color w:val="000000" w:themeColor="text1"/>
        </w:rPr>
        <w:t xml:space="preserve">ould </w:t>
      </w:r>
      <w:r w:rsidR="00927E6D" w:rsidRPr="00D2435C">
        <w:rPr>
          <w:color w:val="000000" w:themeColor="text1"/>
        </w:rPr>
        <w:t>examin</w:t>
      </w:r>
      <w:r w:rsidR="0092389F" w:rsidRPr="00D2435C">
        <w:rPr>
          <w:color w:val="000000" w:themeColor="text1"/>
        </w:rPr>
        <w:t>e</w:t>
      </w:r>
      <w:r w:rsidR="00927E6D" w:rsidRPr="00D2435C">
        <w:rPr>
          <w:color w:val="000000" w:themeColor="text1"/>
        </w:rPr>
        <w:t xml:space="preserve"> how men and women present themselves through style, clothing,</w:t>
      </w:r>
      <w:r w:rsidR="0004139D" w:rsidRPr="00D2435C">
        <w:rPr>
          <w:color w:val="000000" w:themeColor="text1"/>
        </w:rPr>
        <w:t xml:space="preserve"> personal demeanor</w:t>
      </w:r>
      <w:r w:rsidR="00927E6D" w:rsidRPr="00D2435C">
        <w:rPr>
          <w:color w:val="000000" w:themeColor="text1"/>
        </w:rPr>
        <w:t xml:space="preserve">, and approachability. The study would investigate how these factors </w:t>
      </w:r>
      <w:r w:rsidR="0004139D" w:rsidRPr="00D2435C">
        <w:rPr>
          <w:color w:val="000000" w:themeColor="text1"/>
        </w:rPr>
        <w:t>alongside</w:t>
      </w:r>
      <w:r w:rsidR="00927E6D" w:rsidRPr="00D2435C">
        <w:rPr>
          <w:color w:val="000000" w:themeColor="text1"/>
        </w:rPr>
        <w:t xml:space="preserve"> racial </w:t>
      </w:r>
      <w:r w:rsidR="0004139D" w:rsidRPr="00D2435C">
        <w:rPr>
          <w:color w:val="000000" w:themeColor="text1"/>
        </w:rPr>
        <w:t xml:space="preserve">and cultural </w:t>
      </w:r>
      <w:r w:rsidR="00927E6D" w:rsidRPr="00D2435C">
        <w:rPr>
          <w:color w:val="000000" w:themeColor="text1"/>
        </w:rPr>
        <w:t>presentations, influence the reception of religious leaders by their target audience and affect their perceived credibility</w:t>
      </w:r>
      <w:r w:rsidR="0004139D" w:rsidRPr="00D2435C">
        <w:rPr>
          <w:color w:val="000000" w:themeColor="text1"/>
        </w:rPr>
        <w:t xml:space="preserve">. </w:t>
      </w:r>
      <w:r w:rsidR="00927E6D" w:rsidRPr="00D2435C">
        <w:rPr>
          <w:color w:val="000000" w:themeColor="text1"/>
        </w:rPr>
        <w:t xml:space="preserve">Understanding the role of visual and behavioral presentation in shaping perceptions of </w:t>
      </w:r>
      <w:r w:rsidR="00AB4BCE" w:rsidRPr="00D2435C">
        <w:rPr>
          <w:color w:val="000000" w:themeColor="text1"/>
        </w:rPr>
        <w:t>intellectualism and wisdom</w:t>
      </w:r>
      <w:r w:rsidR="0092389F" w:rsidRPr="00D2435C">
        <w:rPr>
          <w:color w:val="000000" w:themeColor="text1"/>
        </w:rPr>
        <w:t xml:space="preserve">, </w:t>
      </w:r>
      <w:r w:rsidR="00927E6D" w:rsidRPr="00D2435C">
        <w:rPr>
          <w:color w:val="000000" w:themeColor="text1"/>
        </w:rPr>
        <w:t>could offer valuable insights into the dynamics of religious leadershi</w:t>
      </w:r>
      <w:r w:rsidR="0004139D" w:rsidRPr="00D2435C">
        <w:rPr>
          <w:color w:val="000000" w:themeColor="text1"/>
        </w:rPr>
        <w:t>p</w:t>
      </w:r>
      <w:r w:rsidR="00AB4BCE" w:rsidRPr="00D2435C">
        <w:rPr>
          <w:color w:val="000000" w:themeColor="text1"/>
        </w:rPr>
        <w:t xml:space="preserve">. This is </w:t>
      </w:r>
      <w:r w:rsidR="0004139D" w:rsidRPr="00D2435C">
        <w:rPr>
          <w:color w:val="000000" w:themeColor="text1"/>
        </w:rPr>
        <w:t>especial</w:t>
      </w:r>
      <w:r w:rsidR="0092389F" w:rsidRPr="00D2435C">
        <w:rPr>
          <w:color w:val="000000" w:themeColor="text1"/>
        </w:rPr>
        <w:t>ly</w:t>
      </w:r>
      <w:r w:rsidR="00AB4BCE" w:rsidRPr="00D2435C">
        <w:rPr>
          <w:color w:val="000000" w:themeColor="text1"/>
        </w:rPr>
        <w:t xml:space="preserve"> significant</w:t>
      </w:r>
      <w:r w:rsidR="0092389F" w:rsidRPr="00D2435C">
        <w:rPr>
          <w:color w:val="000000" w:themeColor="text1"/>
        </w:rPr>
        <w:t xml:space="preserve"> for </w:t>
      </w:r>
      <w:r w:rsidR="00AB4BCE" w:rsidRPr="00D2435C">
        <w:rPr>
          <w:color w:val="000000" w:themeColor="text1"/>
        </w:rPr>
        <w:t xml:space="preserve">the contrasting </w:t>
      </w:r>
      <w:r w:rsidR="0092389F" w:rsidRPr="00D2435C">
        <w:rPr>
          <w:color w:val="000000" w:themeColor="text1"/>
        </w:rPr>
        <w:t>titles</w:t>
      </w:r>
      <w:r w:rsidR="00433414" w:rsidRPr="00D2435C">
        <w:rPr>
          <w:color w:val="000000" w:themeColor="text1"/>
        </w:rPr>
        <w:t xml:space="preserve"> of leadership</w:t>
      </w:r>
      <w:r w:rsidR="0092389F" w:rsidRPr="00D2435C">
        <w:rPr>
          <w:color w:val="000000" w:themeColor="text1"/>
        </w:rPr>
        <w:t xml:space="preserve"> given to male</w:t>
      </w:r>
      <w:r w:rsidR="00AB4BCE" w:rsidRPr="00D2435C">
        <w:rPr>
          <w:color w:val="000000" w:themeColor="text1"/>
        </w:rPr>
        <w:t xml:space="preserve"> leaders and</w:t>
      </w:r>
      <w:r w:rsidR="0092389F" w:rsidRPr="00D2435C">
        <w:rPr>
          <w:color w:val="000000" w:themeColor="text1"/>
        </w:rPr>
        <w:t xml:space="preserve"> female </w:t>
      </w:r>
      <w:r w:rsidR="00AB4BCE" w:rsidRPr="00D2435C">
        <w:rPr>
          <w:color w:val="000000" w:themeColor="text1"/>
        </w:rPr>
        <w:t>leade</w:t>
      </w:r>
      <w:r w:rsidR="00433414" w:rsidRPr="00D2435C">
        <w:rPr>
          <w:color w:val="000000" w:themeColor="text1"/>
        </w:rPr>
        <w:t>rs.</w:t>
      </w:r>
      <w:r w:rsidR="0004139D" w:rsidRPr="00D2435C">
        <w:rPr>
          <w:color w:val="000000" w:themeColor="text1"/>
        </w:rPr>
        <w:t xml:space="preserve"> </w:t>
      </w:r>
    </w:p>
    <w:p w14:paraId="7E6E492A" w14:textId="26846E92" w:rsidR="00EA2F57" w:rsidRPr="00D2435C" w:rsidRDefault="00D92963" w:rsidP="00EA2F57">
      <w:pPr>
        <w:pStyle w:val="NormalWeb"/>
        <w:numPr>
          <w:ilvl w:val="0"/>
          <w:numId w:val="21"/>
        </w:numPr>
        <w:spacing w:line="480" w:lineRule="auto"/>
        <w:rPr>
          <w:color w:val="000000" w:themeColor="text1"/>
        </w:rPr>
      </w:pPr>
      <w:r w:rsidRPr="00D2435C">
        <w:rPr>
          <w:color w:val="000000" w:themeColor="text1"/>
        </w:rPr>
        <w:lastRenderedPageBreak/>
        <w:t xml:space="preserve">Conducting a longitudinal study examining the experiences of Muslim women enrolled in American Muslim seminaries in relation to their female Muslim scholars. This study would assess the efficacy of spiritual modeling in shaping their religious identity formation and spiritual well-being of the attendees both during and after their enrollment in religious seminaries over a </w:t>
      </w:r>
      <w:proofErr w:type="gramStart"/>
      <w:r w:rsidRPr="00D2435C">
        <w:rPr>
          <w:color w:val="000000" w:themeColor="text1"/>
        </w:rPr>
        <w:t>ten</w:t>
      </w:r>
      <w:r w:rsidR="00E766E1">
        <w:rPr>
          <w:color w:val="000000" w:themeColor="text1"/>
        </w:rPr>
        <w:t xml:space="preserve"> </w:t>
      </w:r>
      <w:r w:rsidRPr="00D2435C">
        <w:rPr>
          <w:color w:val="000000" w:themeColor="text1"/>
        </w:rPr>
        <w:t>year</w:t>
      </w:r>
      <w:proofErr w:type="gramEnd"/>
      <w:r w:rsidRPr="00D2435C">
        <w:rPr>
          <w:color w:val="000000" w:themeColor="text1"/>
        </w:rPr>
        <w:t xml:space="preserve"> span. This study aims to explore the impact of female scholarship on </w:t>
      </w:r>
      <w:proofErr w:type="spellStart"/>
      <w:r w:rsidRPr="00D2435C">
        <w:rPr>
          <w:color w:val="000000" w:themeColor="text1"/>
        </w:rPr>
        <w:t>womens</w:t>
      </w:r>
      <w:proofErr w:type="spellEnd"/>
      <w:r w:rsidRPr="00D2435C">
        <w:rPr>
          <w:color w:val="000000" w:themeColor="text1"/>
        </w:rPr>
        <w:t>' faith development, sense of belonging, and long-term spiritual wellness.</w:t>
      </w:r>
      <w:bookmarkStart w:id="81" w:name="_Toc191921988"/>
    </w:p>
    <w:p w14:paraId="15A8A1A6" w14:textId="1B8F589E" w:rsidR="00BE4D94" w:rsidRPr="00D2435C" w:rsidRDefault="00D92963" w:rsidP="00BE4D94">
      <w:pPr>
        <w:pStyle w:val="NormalWeb"/>
        <w:numPr>
          <w:ilvl w:val="0"/>
          <w:numId w:val="21"/>
        </w:numPr>
        <w:spacing w:line="480" w:lineRule="auto"/>
        <w:rPr>
          <w:color w:val="000000" w:themeColor="text1"/>
        </w:rPr>
      </w:pPr>
      <w:r w:rsidRPr="00D2435C">
        <w:rPr>
          <w:color w:val="000000" w:themeColor="text1"/>
        </w:rPr>
        <w:t>Developing a survey and report on American Muslim female leaders. This would</w:t>
      </w:r>
      <w:r w:rsidR="00AF5103">
        <w:rPr>
          <w:color w:val="000000" w:themeColor="text1"/>
        </w:rPr>
        <w:t xml:space="preserve"> </w:t>
      </w:r>
      <w:r w:rsidRPr="00D2435C">
        <w:rPr>
          <w:color w:val="000000" w:themeColor="text1"/>
        </w:rPr>
        <w:t xml:space="preserve">produce a </w:t>
      </w:r>
      <w:r w:rsidR="00AF5103">
        <w:rPr>
          <w:color w:val="000000" w:themeColor="text1"/>
        </w:rPr>
        <w:t>women</w:t>
      </w:r>
      <w:r w:rsidRPr="00D2435C">
        <w:rPr>
          <w:color w:val="000000" w:themeColor="text1"/>
        </w:rPr>
        <w:t xml:space="preserve">-centric paper that explores their personal and professional lives. The goal of this research is to understand what factors contribute towards or negate female leaders in their unique positionality, following a framework and dataset collect </w:t>
      </w:r>
      <w:proofErr w:type="gramStart"/>
      <w:r w:rsidRPr="00D2435C">
        <w:rPr>
          <w:color w:val="000000" w:themeColor="text1"/>
        </w:rPr>
        <w:t>similar</w:t>
      </w:r>
      <w:r w:rsidR="00AF5103">
        <w:rPr>
          <w:color w:val="000000" w:themeColor="text1"/>
        </w:rPr>
        <w:t xml:space="preserve"> </w:t>
      </w:r>
      <w:r w:rsidRPr="00D2435C">
        <w:rPr>
          <w:color w:val="000000" w:themeColor="text1"/>
        </w:rPr>
        <w:t>to</w:t>
      </w:r>
      <w:proofErr w:type="gramEnd"/>
      <w:r w:rsidRPr="00D2435C">
        <w:rPr>
          <w:color w:val="000000" w:themeColor="text1"/>
        </w:rPr>
        <w:t xml:space="preserve"> the </w:t>
      </w:r>
      <w:proofErr w:type="spellStart"/>
      <w:r w:rsidRPr="00D2435C">
        <w:rPr>
          <w:color w:val="000000" w:themeColor="text1"/>
        </w:rPr>
        <w:t>Yaqeen</w:t>
      </w:r>
      <w:proofErr w:type="spellEnd"/>
      <w:r w:rsidRPr="00D2435C">
        <w:rPr>
          <w:color w:val="000000" w:themeColor="text1"/>
        </w:rPr>
        <w:t xml:space="preserve"> Institute paper referenced in Chapter 1.</w:t>
      </w:r>
      <w:bookmarkEnd w:id="81"/>
    </w:p>
    <w:p w14:paraId="43A94B41" w14:textId="465F251A" w:rsidR="00E7054A" w:rsidRDefault="00BE4D94" w:rsidP="0089105D">
      <w:pPr>
        <w:spacing w:line="480" w:lineRule="auto"/>
        <w:jc w:val="center"/>
        <w:rPr>
          <w:color w:val="000000" w:themeColor="text1"/>
        </w:rPr>
      </w:pPr>
      <w:r w:rsidRPr="00D2435C">
        <w:rPr>
          <w:color w:val="000000" w:themeColor="text1"/>
        </w:rPr>
        <w:br w:type="page"/>
      </w:r>
      <w:bookmarkStart w:id="82" w:name="_Toc192194907"/>
      <w:r w:rsidR="00D92963" w:rsidRPr="00D2435C">
        <w:rPr>
          <w:color w:val="000000" w:themeColor="text1"/>
        </w:rPr>
        <w:lastRenderedPageBreak/>
        <w:t>CONCLUSION</w:t>
      </w:r>
      <w:bookmarkEnd w:id="82"/>
    </w:p>
    <w:p w14:paraId="4371ECF0" w14:textId="77777777" w:rsidR="00013ADE" w:rsidRPr="00D2435C" w:rsidRDefault="00013ADE" w:rsidP="0089105D">
      <w:pPr>
        <w:spacing w:line="480" w:lineRule="auto"/>
        <w:jc w:val="center"/>
        <w:rPr>
          <w:color w:val="000000" w:themeColor="text1"/>
        </w:rPr>
      </w:pPr>
    </w:p>
    <w:p w14:paraId="5DDC10B5" w14:textId="62F2E558" w:rsidR="007106FD" w:rsidRDefault="00E7054A" w:rsidP="00013ADE">
      <w:pPr>
        <w:pStyle w:val="NormalWeb"/>
        <w:spacing w:before="0" w:beforeAutospacing="0" w:after="0" w:afterAutospacing="0" w:line="480" w:lineRule="auto"/>
        <w:ind w:firstLine="720"/>
        <w:rPr>
          <w:color w:val="000000" w:themeColor="text1"/>
        </w:rPr>
      </w:pPr>
      <w:r w:rsidRPr="00D2435C">
        <w:rPr>
          <w:color w:val="000000" w:themeColor="text1"/>
        </w:rPr>
        <w:t>According to ISPU’s research on inclusive mosques, “women (ages 18-29) are more likely than men to say religion is very important to them (75% to 53%), highlighting the importance of spaces that meet women’s needs.”  Women show more interest in engaging in religion, and yet are underrepresented in leadership and scholarly positions in our Muslim institutions. While women are more likely to say religion is important to them, they are less likely to attend a mosque than men</w:t>
      </w:r>
      <w:r w:rsidR="00BA5588">
        <w:rPr>
          <w:color w:val="000000" w:themeColor="text1"/>
        </w:rPr>
        <w:t>,</w:t>
      </w:r>
      <w:r w:rsidRPr="00D2435C">
        <w:rPr>
          <w:color w:val="000000" w:themeColor="text1"/>
          <w:vertAlign w:val="superscript"/>
        </w:rPr>
        <w:t xml:space="preserve"> </w:t>
      </w:r>
      <w:r w:rsidR="00BA5588">
        <w:rPr>
          <w:rStyle w:val="FootnoteReference"/>
          <w:color w:val="000000" w:themeColor="text1"/>
        </w:rPr>
        <w:footnoteReference w:id="115"/>
      </w:r>
      <w:r w:rsidRPr="00D2435C">
        <w:rPr>
          <w:color w:val="000000" w:themeColor="text1"/>
        </w:rPr>
        <w:t>Mosques in The United States have improved in their women friendly score over the past decade, yet still over half of mosques score below ‘excellent’ or ‘good’</w:t>
      </w:r>
      <w:r w:rsidR="00BA5588">
        <w:rPr>
          <w:color w:val="000000" w:themeColor="text1"/>
        </w:rPr>
        <w:t>.</w:t>
      </w:r>
      <w:r w:rsidR="00BA5588">
        <w:rPr>
          <w:rStyle w:val="FootnoteReference"/>
          <w:color w:val="000000" w:themeColor="text1"/>
        </w:rPr>
        <w:footnoteReference w:id="116"/>
      </w:r>
      <w:r w:rsidR="00BA5588">
        <w:rPr>
          <w:color w:val="000000" w:themeColor="text1"/>
        </w:rPr>
        <w:t xml:space="preserve"> While this paper did not limit itself to analyzing mosques, it has </w:t>
      </w:r>
      <w:r w:rsidRPr="00D329D3">
        <w:rPr>
          <w:color w:val="000000" w:themeColor="text1"/>
        </w:rPr>
        <w:t xml:space="preserve">discussed the importance of holistic wellbeing of Muslim women being directly connected to access to a female scholar. </w:t>
      </w:r>
    </w:p>
    <w:p w14:paraId="3D9EE180" w14:textId="240336C7" w:rsidR="00BA5588" w:rsidRDefault="00E7054A" w:rsidP="00BA5588">
      <w:pPr>
        <w:pStyle w:val="NormalWeb"/>
        <w:spacing w:before="0" w:beforeAutospacing="0" w:after="0" w:afterAutospacing="0" w:line="480" w:lineRule="auto"/>
        <w:ind w:firstLine="720"/>
        <w:rPr>
          <w:color w:val="000000" w:themeColor="text1"/>
        </w:rPr>
      </w:pPr>
      <w:r w:rsidRPr="00D329D3">
        <w:rPr>
          <w:color w:val="000000" w:themeColor="text1"/>
        </w:rPr>
        <w:t xml:space="preserve">As shown in the historical analysis of Aisha </w:t>
      </w:r>
      <w:proofErr w:type="spellStart"/>
      <w:r w:rsidRPr="00D329D3">
        <w:rPr>
          <w:color w:val="000000" w:themeColor="text1"/>
        </w:rPr>
        <w:t>bint</w:t>
      </w:r>
      <w:proofErr w:type="spellEnd"/>
      <w:r w:rsidRPr="00D329D3">
        <w:rPr>
          <w:color w:val="000000" w:themeColor="text1"/>
        </w:rPr>
        <w:t xml:space="preserve"> Abi Bakr and Nana </w:t>
      </w:r>
      <w:proofErr w:type="spellStart"/>
      <w:r w:rsidRPr="00D329D3">
        <w:rPr>
          <w:color w:val="000000" w:themeColor="text1"/>
        </w:rPr>
        <w:t>Asma’u</w:t>
      </w:r>
      <w:proofErr w:type="spellEnd"/>
      <w:r w:rsidRPr="00D329D3">
        <w:rPr>
          <w:color w:val="000000" w:themeColor="text1"/>
        </w:rPr>
        <w:t xml:space="preserve">, through spiritual modeling one can find a sense of belonging, guidance, and connection that cannot be replicated with distant or impersonal interactions. </w:t>
      </w:r>
      <w:r w:rsidR="00F04796" w:rsidRPr="00D329D3">
        <w:rPr>
          <w:color w:val="222222"/>
          <w:shd w:val="clear" w:color="auto" w:fill="FFFFFF"/>
        </w:rPr>
        <w:t xml:space="preserve">Aisha </w:t>
      </w:r>
      <w:proofErr w:type="spellStart"/>
      <w:r w:rsidR="00F04796" w:rsidRPr="00D329D3">
        <w:rPr>
          <w:color w:val="222222"/>
          <w:shd w:val="clear" w:color="auto" w:fill="FFFFFF"/>
        </w:rPr>
        <w:t>bint</w:t>
      </w:r>
      <w:proofErr w:type="spellEnd"/>
      <w:r w:rsidR="00F04796" w:rsidRPr="00D329D3">
        <w:rPr>
          <w:color w:val="222222"/>
          <w:shd w:val="clear" w:color="auto" w:fill="FFFFFF"/>
        </w:rPr>
        <w:t xml:space="preserve"> Abi Bakr and Nana </w:t>
      </w:r>
      <w:proofErr w:type="spellStart"/>
      <w:r w:rsidR="00F04796" w:rsidRPr="00D329D3">
        <w:rPr>
          <w:color w:val="222222"/>
          <w:shd w:val="clear" w:color="auto" w:fill="FFFFFF"/>
        </w:rPr>
        <w:t>Asma’u</w:t>
      </w:r>
      <w:proofErr w:type="spellEnd"/>
      <w:r w:rsidR="00F04796" w:rsidRPr="00D329D3">
        <w:rPr>
          <w:color w:val="222222"/>
          <w:shd w:val="clear" w:color="auto" w:fill="FFFFFF"/>
        </w:rPr>
        <w:t xml:space="preserve"> exemplify the immense value of female scholarship and the transformative potential of spiritual modeling. Their legacies highlight the necessity of fostering direct and meaningful interactions between female scholars and women in Muslim communities.</w:t>
      </w:r>
      <w:r w:rsidR="00D329D3">
        <w:rPr>
          <w:color w:val="222222"/>
          <w:shd w:val="clear" w:color="auto" w:fill="FFFFFF"/>
        </w:rPr>
        <w:t xml:space="preserve"> </w:t>
      </w:r>
      <w:r w:rsidRPr="00D329D3">
        <w:rPr>
          <w:color w:val="000000" w:themeColor="text1"/>
        </w:rPr>
        <w:t>Without this direct connection between female student and female teacher</w:t>
      </w:r>
      <w:r w:rsidR="00BA5588">
        <w:rPr>
          <w:color w:val="000000" w:themeColor="text1"/>
        </w:rPr>
        <w:t>s,</w:t>
      </w:r>
      <w:r w:rsidR="00F625DE">
        <w:rPr>
          <w:color w:val="000000" w:themeColor="text1"/>
        </w:rPr>
        <w:t xml:space="preserve"> </w:t>
      </w:r>
      <w:r w:rsidRPr="00D329D3">
        <w:rPr>
          <w:color w:val="000000" w:themeColor="text1"/>
        </w:rPr>
        <w:lastRenderedPageBreak/>
        <w:t xml:space="preserve">women are more likely to measure their spirituality or religious identity through a male </w:t>
      </w:r>
      <w:proofErr w:type="gramStart"/>
      <w:r w:rsidRPr="00D329D3">
        <w:rPr>
          <w:color w:val="000000" w:themeColor="text1"/>
        </w:rPr>
        <w:t>lens,</w:t>
      </w:r>
      <w:r w:rsidR="00BA5588">
        <w:rPr>
          <w:color w:val="000000" w:themeColor="text1"/>
        </w:rPr>
        <w:t xml:space="preserve"> </w:t>
      </w:r>
      <w:r w:rsidRPr="00D329D3">
        <w:rPr>
          <w:color w:val="000000" w:themeColor="text1"/>
        </w:rPr>
        <w:t>and</w:t>
      </w:r>
      <w:proofErr w:type="gramEnd"/>
      <w:r w:rsidRPr="00D329D3">
        <w:rPr>
          <w:color w:val="000000" w:themeColor="text1"/>
        </w:rPr>
        <w:t xml:space="preserve"> assess themselves against what is commonly observed through a masculine driven theology</w:t>
      </w:r>
      <w:r w:rsidR="00F04796" w:rsidRPr="00D329D3">
        <w:rPr>
          <w:color w:val="000000" w:themeColor="text1"/>
        </w:rPr>
        <w:t xml:space="preserve"> and physical representation.</w:t>
      </w:r>
    </w:p>
    <w:p w14:paraId="16207D48" w14:textId="5B0128C9" w:rsidR="00F04796" w:rsidRPr="00BA5588" w:rsidRDefault="00F04796" w:rsidP="00BA5588">
      <w:pPr>
        <w:pStyle w:val="NormalWeb"/>
        <w:spacing w:before="0" w:beforeAutospacing="0" w:after="0" w:afterAutospacing="0" w:line="480" w:lineRule="auto"/>
        <w:ind w:firstLine="720"/>
        <w:rPr>
          <w:color w:val="000000" w:themeColor="text1"/>
        </w:rPr>
      </w:pPr>
      <w:r w:rsidRPr="00D2435C">
        <w:rPr>
          <w:color w:val="000000" w:themeColor="text1"/>
        </w:rPr>
        <w:t>It is crucial to examine how the absence of female modeling impacts women's religious identity development and to consider the broader implications of this fragmentation on communal well-being</w:t>
      </w:r>
      <w:r>
        <w:rPr>
          <w:rFonts w:ascii="Arial" w:hAnsi="Arial" w:cs="Arial"/>
          <w:color w:val="222222"/>
          <w:shd w:val="clear" w:color="auto" w:fill="FFFFFF"/>
        </w:rPr>
        <w:t xml:space="preserve">. </w:t>
      </w:r>
      <w:r w:rsidRPr="00D2435C">
        <w:rPr>
          <w:color w:val="000000" w:themeColor="text1"/>
        </w:rPr>
        <w:t>We cannot separate the health of Muslim women from the health of the larger Muslim community. Women play a key role in</w:t>
      </w:r>
      <w:r>
        <w:rPr>
          <w:color w:val="000000" w:themeColor="text1"/>
        </w:rPr>
        <w:t xml:space="preserve"> contributing towards society, through </w:t>
      </w:r>
      <w:r w:rsidRPr="00D2435C">
        <w:rPr>
          <w:color w:val="000000" w:themeColor="text1"/>
        </w:rPr>
        <w:t>households and upbringing of the next generation</w:t>
      </w:r>
      <w:r>
        <w:rPr>
          <w:color w:val="000000" w:themeColor="text1"/>
        </w:rPr>
        <w:t>. Therefor</w:t>
      </w:r>
      <w:r w:rsidR="004F2258">
        <w:rPr>
          <w:color w:val="000000" w:themeColor="text1"/>
        </w:rPr>
        <w:t>e,</w:t>
      </w:r>
      <w:r>
        <w:rPr>
          <w:color w:val="000000" w:themeColor="text1"/>
        </w:rPr>
        <w:t xml:space="preserve"> </w:t>
      </w:r>
      <w:r w:rsidRPr="00D2435C">
        <w:rPr>
          <w:color w:val="000000" w:themeColor="text1"/>
        </w:rPr>
        <w:t xml:space="preserve">their spiritual health </w:t>
      </w:r>
      <w:r w:rsidR="00BA5588">
        <w:rPr>
          <w:color w:val="000000" w:themeColor="text1"/>
        </w:rPr>
        <w:t xml:space="preserve">and </w:t>
      </w:r>
      <w:r w:rsidRPr="00D2435C">
        <w:rPr>
          <w:color w:val="000000" w:themeColor="text1"/>
        </w:rPr>
        <w:t>has a direct impact on the spiritual health of our commu</w:t>
      </w:r>
      <w:r w:rsidRPr="00D329D3">
        <w:rPr>
          <w:color w:val="000000" w:themeColor="text1"/>
        </w:rPr>
        <w:t>nity at large</w:t>
      </w:r>
      <w:r w:rsidRPr="00D329D3">
        <w:rPr>
          <w:color w:val="222222"/>
          <w:shd w:val="clear" w:color="auto" w:fill="FFFFFF"/>
        </w:rPr>
        <w:t xml:space="preserve"> When women lack access to female religious mentorship, they are deprived of vital models of faith, leading to a gap in religious knowledge transmission and spiritual belonging. The findings suggest that increasing visibility, accessibility, and institutional support for female scholars can contribute to a more inclusive and spiritually enriched community.</w:t>
      </w:r>
    </w:p>
    <w:p w14:paraId="6D98C07E" w14:textId="41173CB3" w:rsidR="00F04796" w:rsidRDefault="00F04796" w:rsidP="00F04796">
      <w:pPr>
        <w:pStyle w:val="NormalWeb"/>
        <w:spacing w:before="0" w:beforeAutospacing="0" w:after="0" w:afterAutospacing="0" w:line="480" w:lineRule="auto"/>
        <w:ind w:firstLine="720"/>
        <w:rPr>
          <w:color w:val="000000" w:themeColor="text1"/>
        </w:rPr>
      </w:pPr>
      <w:r w:rsidRPr="00D2435C">
        <w:rPr>
          <w:color w:val="000000" w:themeColor="text1"/>
        </w:rPr>
        <w:t>The way Muslim institutions have been structured across The United States</w:t>
      </w:r>
      <w:r>
        <w:rPr>
          <w:color w:val="000000" w:themeColor="text1"/>
        </w:rPr>
        <w:t xml:space="preserve"> thus</w:t>
      </w:r>
      <w:r w:rsidR="00BA5588">
        <w:rPr>
          <w:color w:val="000000" w:themeColor="text1"/>
        </w:rPr>
        <w:t xml:space="preserve"> far places </w:t>
      </w:r>
      <w:r w:rsidRPr="00D2435C">
        <w:rPr>
          <w:color w:val="000000" w:themeColor="text1"/>
        </w:rPr>
        <w:t>no emphasis or prioritization on creating specific positions for female scholarship in a scholarly or communal</w:t>
      </w:r>
      <w:r>
        <w:rPr>
          <w:color w:val="000000" w:themeColor="text1"/>
        </w:rPr>
        <w:t xml:space="preserve"> teaching</w:t>
      </w:r>
      <w:r w:rsidRPr="00D2435C">
        <w:rPr>
          <w:color w:val="000000" w:themeColor="text1"/>
        </w:rPr>
        <w:t xml:space="preserve"> capacity. The only place this has been done, to some extent, is in executive committee and board positions - where </w:t>
      </w:r>
      <w:proofErr w:type="gramStart"/>
      <w:r w:rsidRPr="00D2435C">
        <w:rPr>
          <w:color w:val="000000" w:themeColor="text1"/>
        </w:rPr>
        <w:t>the majority</w:t>
      </w:r>
      <w:r w:rsidR="00C835E9">
        <w:rPr>
          <w:color w:val="000000" w:themeColor="text1"/>
        </w:rPr>
        <w:t xml:space="preserve"> </w:t>
      </w:r>
      <w:r w:rsidRPr="00D2435C">
        <w:rPr>
          <w:color w:val="000000" w:themeColor="text1"/>
        </w:rPr>
        <w:t>of</w:t>
      </w:r>
      <w:proofErr w:type="gramEnd"/>
      <w:r w:rsidRPr="00D2435C">
        <w:rPr>
          <w:color w:val="000000" w:themeColor="text1"/>
        </w:rPr>
        <w:t xml:space="preserve"> mosques allow women to </w:t>
      </w:r>
      <w:r w:rsidR="00BA5588">
        <w:rPr>
          <w:color w:val="000000" w:themeColor="text1"/>
        </w:rPr>
        <w:t xml:space="preserve">run for </w:t>
      </w:r>
      <w:r w:rsidRPr="00D2435C">
        <w:rPr>
          <w:color w:val="000000" w:themeColor="text1"/>
        </w:rPr>
        <w:t>these leadership positions. Mosques that do have women in these positions of leadership have higher levels of community and political involvement.</w:t>
      </w:r>
      <w:r w:rsidR="00BA5588">
        <w:rPr>
          <w:rStyle w:val="FootnoteReference"/>
          <w:color w:val="000000" w:themeColor="text1"/>
        </w:rPr>
        <w:footnoteReference w:id="117"/>
      </w:r>
      <w:r w:rsidRPr="00D2435C">
        <w:rPr>
          <w:color w:val="000000" w:themeColor="text1"/>
        </w:rPr>
        <w:t xml:space="preserve"> This is one area where we can see women in visible leadership roles have </w:t>
      </w:r>
      <w:r w:rsidRPr="00D2435C">
        <w:rPr>
          <w:color w:val="000000" w:themeColor="text1"/>
        </w:rPr>
        <w:lastRenderedPageBreak/>
        <w:t xml:space="preserve">an impact on how the Muslim congregation will uplift the community it lives in. Imagine a </w:t>
      </w:r>
      <w:r w:rsidR="00C835E9">
        <w:rPr>
          <w:color w:val="000000" w:themeColor="text1"/>
        </w:rPr>
        <w:t xml:space="preserve">community </w:t>
      </w:r>
      <w:r w:rsidRPr="00D2435C">
        <w:rPr>
          <w:color w:val="000000" w:themeColor="text1"/>
        </w:rPr>
        <w:t>which female sc</w:t>
      </w:r>
      <w:r w:rsidR="00BA5588">
        <w:rPr>
          <w:color w:val="000000" w:themeColor="text1"/>
        </w:rPr>
        <w:t xml:space="preserve">holars, </w:t>
      </w:r>
      <w:proofErr w:type="spellStart"/>
      <w:r w:rsidR="00D73196">
        <w:rPr>
          <w:i/>
          <w:iCs/>
          <w:color w:val="000000" w:themeColor="text1"/>
        </w:rPr>
        <w:t>u</w:t>
      </w:r>
      <w:r w:rsidR="00BA5588" w:rsidRPr="00BA5588">
        <w:rPr>
          <w:i/>
          <w:iCs/>
          <w:color w:val="000000" w:themeColor="text1"/>
        </w:rPr>
        <w:t>stadhas</w:t>
      </w:r>
      <w:proofErr w:type="spellEnd"/>
      <w:r w:rsidR="00BA5588">
        <w:rPr>
          <w:color w:val="000000" w:themeColor="text1"/>
        </w:rPr>
        <w:t xml:space="preserve">, </w:t>
      </w:r>
      <w:r w:rsidR="00BA5588">
        <w:rPr>
          <w:i/>
          <w:iCs/>
          <w:color w:val="000000" w:themeColor="text1"/>
        </w:rPr>
        <w:t>u</w:t>
      </w:r>
      <w:r w:rsidR="00BA5588" w:rsidRPr="00BA5588">
        <w:rPr>
          <w:i/>
          <w:iCs/>
          <w:color w:val="000000" w:themeColor="text1"/>
        </w:rPr>
        <w:t>lama</w:t>
      </w:r>
      <w:r w:rsidR="00BA5588">
        <w:rPr>
          <w:color w:val="000000" w:themeColor="text1"/>
        </w:rPr>
        <w:t xml:space="preserve">, </w:t>
      </w:r>
      <w:r w:rsidR="00BA5588" w:rsidRPr="00AF5103">
        <w:rPr>
          <w:color w:val="000000" w:themeColor="text1"/>
        </w:rPr>
        <w:t>spiritual guides,</w:t>
      </w:r>
      <w:r w:rsidR="00BA5588">
        <w:rPr>
          <w:color w:val="000000" w:themeColor="text1"/>
        </w:rPr>
        <w:t xml:space="preserve"> and wise elders </w:t>
      </w:r>
      <w:r w:rsidRPr="00D2435C">
        <w:rPr>
          <w:color w:val="000000" w:themeColor="text1"/>
        </w:rPr>
        <w:t>are given visible roles in our communities</w:t>
      </w:r>
      <w:r w:rsidR="00BA5588">
        <w:rPr>
          <w:color w:val="000000" w:themeColor="text1"/>
        </w:rPr>
        <w:t>. T</w:t>
      </w:r>
      <w:r w:rsidRPr="00D2435C">
        <w:rPr>
          <w:color w:val="000000" w:themeColor="text1"/>
        </w:rPr>
        <w:t>he impact th</w:t>
      </w:r>
      <w:r w:rsidR="00BA5588">
        <w:rPr>
          <w:color w:val="000000" w:themeColor="text1"/>
        </w:rPr>
        <w:t xml:space="preserve">ey </w:t>
      </w:r>
      <w:r w:rsidRPr="00D2435C">
        <w:rPr>
          <w:color w:val="000000" w:themeColor="text1"/>
        </w:rPr>
        <w:t>could have</w:t>
      </w:r>
      <w:r w:rsidR="00BA5588">
        <w:rPr>
          <w:color w:val="000000" w:themeColor="text1"/>
        </w:rPr>
        <w:t xml:space="preserve"> </w:t>
      </w:r>
      <w:proofErr w:type="gramStart"/>
      <w:r w:rsidR="00BA5588">
        <w:rPr>
          <w:color w:val="000000" w:themeColor="text1"/>
        </w:rPr>
        <w:t>is</w:t>
      </w:r>
      <w:proofErr w:type="gramEnd"/>
      <w:r w:rsidRPr="00D2435C">
        <w:rPr>
          <w:color w:val="000000" w:themeColor="text1"/>
        </w:rPr>
        <w:t xml:space="preserve"> not just on the spiritual health of Muslim women</w:t>
      </w:r>
      <w:r w:rsidR="00BA5588">
        <w:rPr>
          <w:color w:val="000000" w:themeColor="text1"/>
        </w:rPr>
        <w:t>,</w:t>
      </w:r>
      <w:r w:rsidRPr="00D2435C">
        <w:rPr>
          <w:color w:val="000000" w:themeColor="text1"/>
        </w:rPr>
        <w:t xml:space="preserve"> but </w:t>
      </w:r>
      <w:r w:rsidR="00C835E9">
        <w:rPr>
          <w:color w:val="000000" w:themeColor="text1"/>
        </w:rPr>
        <w:t>for the spiritual modeling benefits of the entire congregation.</w:t>
      </w:r>
    </w:p>
    <w:p w14:paraId="3E2A4867" w14:textId="788C347D" w:rsidR="00E7054A" w:rsidRPr="00D2435C" w:rsidRDefault="00E7054A" w:rsidP="00D329D3">
      <w:pPr>
        <w:pStyle w:val="NormalWeb"/>
        <w:spacing w:before="0" w:beforeAutospacing="0" w:after="0" w:afterAutospacing="0" w:line="480" w:lineRule="auto"/>
        <w:ind w:firstLine="720"/>
        <w:rPr>
          <w:color w:val="000000" w:themeColor="text1"/>
        </w:rPr>
      </w:pPr>
      <w:r w:rsidRPr="00D2435C">
        <w:rPr>
          <w:color w:val="000000" w:themeColor="text1"/>
        </w:rPr>
        <w:t>From my brief subset research of Islamic Seminaries in The United States</w:t>
      </w:r>
      <w:r w:rsidR="00F04796">
        <w:rPr>
          <w:color w:val="000000" w:themeColor="text1"/>
        </w:rPr>
        <w:t>,</w:t>
      </w:r>
      <w:r w:rsidR="00D73196">
        <w:rPr>
          <w:color w:val="000000" w:themeColor="text1"/>
        </w:rPr>
        <w:t xml:space="preserve"> </w:t>
      </w:r>
      <w:r w:rsidRPr="00D2435C">
        <w:rPr>
          <w:color w:val="000000" w:themeColor="text1"/>
        </w:rPr>
        <w:t xml:space="preserve">we can see there is a large disparity of percentage of female scholars compared to female students enrolled at these institutions. In most of these institutions, female students make up half or more of overall students enrolled. Yet, the majority, if not all, of the scholars teaching are male. They graduate from these programs, arguably disadvantaged by not having female scholars </w:t>
      </w:r>
      <w:r w:rsidR="00C835E9">
        <w:rPr>
          <w:color w:val="000000" w:themeColor="text1"/>
        </w:rPr>
        <w:t>as</w:t>
      </w:r>
      <w:r w:rsidR="00F625DE">
        <w:rPr>
          <w:color w:val="000000" w:themeColor="text1"/>
        </w:rPr>
        <w:t xml:space="preserve"> </w:t>
      </w:r>
      <w:r w:rsidR="007B685C" w:rsidRPr="00D2435C">
        <w:rPr>
          <w:color w:val="000000" w:themeColor="text1"/>
        </w:rPr>
        <w:t>primary</w:t>
      </w:r>
      <w:r w:rsidR="00C835E9">
        <w:rPr>
          <w:color w:val="000000" w:themeColor="text1"/>
        </w:rPr>
        <w:t xml:space="preserve"> role</w:t>
      </w:r>
      <w:r w:rsidR="007B685C" w:rsidRPr="00D2435C">
        <w:rPr>
          <w:color w:val="000000" w:themeColor="text1"/>
        </w:rPr>
        <w:t xml:space="preserve"> </w:t>
      </w:r>
      <w:r w:rsidRPr="00D2435C">
        <w:rPr>
          <w:color w:val="000000" w:themeColor="text1"/>
        </w:rPr>
        <w:t>models</w:t>
      </w:r>
      <w:r w:rsidR="00C835E9">
        <w:rPr>
          <w:color w:val="000000" w:themeColor="text1"/>
        </w:rPr>
        <w:t>. They can then</w:t>
      </w:r>
      <w:r w:rsidRPr="00D2435C">
        <w:rPr>
          <w:color w:val="000000" w:themeColor="text1"/>
        </w:rPr>
        <w:t xml:space="preserve"> go on to be a part of</w:t>
      </w:r>
      <w:r w:rsidR="00F625DE">
        <w:rPr>
          <w:color w:val="000000" w:themeColor="text1"/>
        </w:rPr>
        <w:t xml:space="preserve"> </w:t>
      </w:r>
      <w:r w:rsidRPr="00D2435C">
        <w:rPr>
          <w:color w:val="000000" w:themeColor="text1"/>
        </w:rPr>
        <w:t>Muslim communit</w:t>
      </w:r>
      <w:r w:rsidR="00C835E9">
        <w:rPr>
          <w:color w:val="000000" w:themeColor="text1"/>
        </w:rPr>
        <w:t>ies</w:t>
      </w:r>
      <w:r w:rsidRPr="00D2435C">
        <w:rPr>
          <w:color w:val="000000" w:themeColor="text1"/>
        </w:rPr>
        <w:t xml:space="preserve"> that</w:t>
      </w:r>
      <w:r w:rsidR="00C835E9">
        <w:rPr>
          <w:color w:val="000000" w:themeColor="text1"/>
        </w:rPr>
        <w:t xml:space="preserve"> have </w:t>
      </w:r>
      <w:r w:rsidRPr="00D2435C">
        <w:rPr>
          <w:color w:val="000000" w:themeColor="text1"/>
        </w:rPr>
        <w:t xml:space="preserve">no institutional structure with roles prioritizing </w:t>
      </w:r>
      <w:r w:rsidR="00F04796">
        <w:rPr>
          <w:color w:val="000000" w:themeColor="text1"/>
        </w:rPr>
        <w:t>their learnedness</w:t>
      </w:r>
      <w:r w:rsidRPr="00D2435C">
        <w:rPr>
          <w:color w:val="000000" w:themeColor="text1"/>
        </w:rPr>
        <w:t xml:space="preserve">. </w:t>
      </w:r>
      <w:r w:rsidR="00F04796">
        <w:rPr>
          <w:color w:val="000000" w:themeColor="text1"/>
        </w:rPr>
        <w:t>This</w:t>
      </w:r>
      <w:r w:rsidRPr="00D2435C">
        <w:rPr>
          <w:color w:val="000000" w:themeColor="text1"/>
        </w:rPr>
        <w:t xml:space="preserve"> paper points to how women are more inclined to identify religious identity as important to them, more likely to enroll in further Islamic studies, but are not given genuine outlets to equip them with spiritual knowledge and roles to share that knowledge</w:t>
      </w:r>
      <w:r w:rsidR="00F04796">
        <w:rPr>
          <w:color w:val="000000" w:themeColor="text1"/>
        </w:rPr>
        <w:t xml:space="preserve"> if acquired. </w:t>
      </w:r>
    </w:p>
    <w:p w14:paraId="5F1376D8" w14:textId="7B3D7EAE" w:rsidR="00025E66" w:rsidRPr="00D2435C" w:rsidRDefault="00E7054A" w:rsidP="00F04796">
      <w:pPr>
        <w:pStyle w:val="NormalWeb"/>
        <w:spacing w:before="0" w:beforeAutospacing="0" w:after="0" w:afterAutospacing="0" w:line="480" w:lineRule="auto"/>
        <w:ind w:firstLine="720"/>
        <w:rPr>
          <w:color w:val="000000" w:themeColor="text1"/>
        </w:rPr>
      </w:pPr>
      <w:r w:rsidRPr="00D2435C">
        <w:rPr>
          <w:color w:val="000000" w:themeColor="text1"/>
        </w:rPr>
        <w:t xml:space="preserve">The modeling that can come from female scholarship to women is an endeavor that allows for an organic inheritance of the spiritual lineage and actualizations of the Prophet </w:t>
      </w:r>
      <w:r w:rsidRPr="00D2435C">
        <w:rPr>
          <w:color w:val="000000" w:themeColor="text1"/>
          <w:rtl/>
        </w:rPr>
        <w:t>ﷺ</w:t>
      </w:r>
      <w:r w:rsidRPr="00D2435C">
        <w:rPr>
          <w:color w:val="000000" w:themeColor="text1"/>
        </w:rPr>
        <w:t xml:space="preserve"> in a contextualized way.  This instantia</w:t>
      </w:r>
      <w:r w:rsidR="00B95BB7" w:rsidRPr="00D2435C">
        <w:rPr>
          <w:color w:val="000000" w:themeColor="text1"/>
        </w:rPr>
        <w:t>t</w:t>
      </w:r>
      <w:r w:rsidRPr="00D2435C">
        <w:rPr>
          <w:color w:val="000000" w:themeColor="text1"/>
        </w:rPr>
        <w:t xml:space="preserve">ion is critical to the authenticity of </w:t>
      </w:r>
      <w:r w:rsidR="00AF5103">
        <w:rPr>
          <w:color w:val="000000" w:themeColor="text1"/>
        </w:rPr>
        <w:t>Muslim communities</w:t>
      </w:r>
      <w:r w:rsidRPr="00D2435C">
        <w:rPr>
          <w:color w:val="000000" w:themeColor="text1"/>
        </w:rPr>
        <w:t xml:space="preserve">. Communities who do not elevate the status of learned women to be </w:t>
      </w:r>
      <w:r w:rsidR="00F04796">
        <w:rPr>
          <w:color w:val="000000" w:themeColor="text1"/>
        </w:rPr>
        <w:t xml:space="preserve">community </w:t>
      </w:r>
      <w:r w:rsidR="00BA5588">
        <w:rPr>
          <w:color w:val="000000" w:themeColor="text1"/>
        </w:rPr>
        <w:t>educators</w:t>
      </w:r>
      <w:r w:rsidRPr="00D2435C">
        <w:rPr>
          <w:color w:val="000000" w:themeColor="text1"/>
        </w:rPr>
        <w:t xml:space="preserve"> </w:t>
      </w:r>
      <w:r w:rsidR="00AF5103">
        <w:rPr>
          <w:color w:val="000000" w:themeColor="text1"/>
        </w:rPr>
        <w:t>contribute to the fragmentation o</w:t>
      </w:r>
      <w:r w:rsidR="00F04796">
        <w:rPr>
          <w:color w:val="000000" w:themeColor="text1"/>
        </w:rPr>
        <w:t>f</w:t>
      </w:r>
      <w:r w:rsidRPr="00D2435C">
        <w:rPr>
          <w:color w:val="000000" w:themeColor="text1"/>
        </w:rPr>
        <w:t xml:space="preserve"> </w:t>
      </w:r>
      <w:r w:rsidR="00AF5103">
        <w:rPr>
          <w:color w:val="000000" w:themeColor="text1"/>
        </w:rPr>
        <w:t>the</w:t>
      </w:r>
      <w:r w:rsidRPr="00D2435C">
        <w:rPr>
          <w:color w:val="000000" w:themeColor="text1"/>
        </w:rPr>
        <w:t xml:space="preserve"> prophetic legacy.</w:t>
      </w:r>
      <w:r w:rsidR="00D73196">
        <w:rPr>
          <w:color w:val="000000" w:themeColor="text1"/>
        </w:rPr>
        <w:t xml:space="preserve"> If the goal of our educational framework is morality,</w:t>
      </w:r>
      <w:r w:rsidR="00AF5103">
        <w:rPr>
          <w:color w:val="000000" w:themeColor="text1"/>
        </w:rPr>
        <w:t xml:space="preserve"> </w:t>
      </w:r>
      <w:r w:rsidR="00D73196">
        <w:rPr>
          <w:color w:val="000000" w:themeColor="text1"/>
        </w:rPr>
        <w:t>rethinking the current principles exuded in creating religious authority currently</w:t>
      </w:r>
      <w:r w:rsidR="00AF5103">
        <w:rPr>
          <w:color w:val="000000" w:themeColor="text1"/>
        </w:rPr>
        <w:t xml:space="preserve"> is necessary</w:t>
      </w:r>
      <w:r w:rsidR="00D73196">
        <w:rPr>
          <w:color w:val="000000" w:themeColor="text1"/>
        </w:rPr>
        <w:t xml:space="preserve">. </w:t>
      </w:r>
      <w:r w:rsidRPr="00D2435C">
        <w:rPr>
          <w:color w:val="000000" w:themeColor="text1"/>
        </w:rPr>
        <w:t xml:space="preserve"> I am interested to see how the spiritual </w:t>
      </w:r>
      <w:r w:rsidRPr="00D2435C">
        <w:rPr>
          <w:color w:val="000000" w:themeColor="text1"/>
        </w:rPr>
        <w:lastRenderedPageBreak/>
        <w:t xml:space="preserve">resilience of the Muslim community will grow when it prioritizes the integration of the spiritual bearers of </w:t>
      </w:r>
      <w:r w:rsidR="00F04796">
        <w:rPr>
          <w:color w:val="000000" w:themeColor="text1"/>
        </w:rPr>
        <w:t xml:space="preserve">women </w:t>
      </w:r>
      <w:r w:rsidRPr="00D2435C">
        <w:rPr>
          <w:color w:val="000000" w:themeColor="text1"/>
        </w:rPr>
        <w:t xml:space="preserve">into the fabric of its community. Female </w:t>
      </w:r>
      <w:r w:rsidR="00F04796">
        <w:rPr>
          <w:color w:val="000000" w:themeColor="text1"/>
        </w:rPr>
        <w:t xml:space="preserve">leaders </w:t>
      </w:r>
      <w:r w:rsidRPr="00D2435C">
        <w:rPr>
          <w:color w:val="000000" w:themeColor="text1"/>
        </w:rPr>
        <w:t>have long been a part of Islamic tradition, yet their presence has often been overlooked or underappreciated. More than an issue of absence, there is a lack of willingness to acknowledge their roles, celebrate their wisdom, and affirm that their educational and spiritual pursuits hold equitable value for the enrichment of community</w:t>
      </w:r>
      <w:r w:rsidR="005B08CB">
        <w:rPr>
          <w:color w:val="000000" w:themeColor="text1"/>
        </w:rPr>
        <w:t>.</w:t>
      </w:r>
      <w:r w:rsidR="00675075">
        <w:rPr>
          <w:color w:val="000000" w:themeColor="text1"/>
        </w:rPr>
        <w:t xml:space="preserve"> </w:t>
      </w:r>
      <w:r w:rsidR="00D329D3">
        <w:rPr>
          <w:color w:val="000000" w:themeColor="text1"/>
        </w:rPr>
        <w:t xml:space="preserve">The findings emphasize the importance of proactive efforts to reclaim them as part of the community. </w:t>
      </w:r>
    </w:p>
    <w:p w14:paraId="28685B7C" w14:textId="6709559F" w:rsidR="00675075" w:rsidRDefault="00675075">
      <w:pPr>
        <w:rPr>
          <w:rFonts w:ascii="Arial" w:hAnsi="Arial" w:cs="Arial"/>
          <w:color w:val="222222"/>
        </w:rPr>
      </w:pPr>
      <w:r>
        <w:rPr>
          <w:rFonts w:ascii="Arial" w:hAnsi="Arial" w:cs="Arial"/>
          <w:color w:val="222222"/>
        </w:rPr>
        <w:br w:type="page"/>
      </w:r>
    </w:p>
    <w:p w14:paraId="6C26A4B4" w14:textId="5A4FE26E" w:rsidR="00F04796" w:rsidRDefault="00675075" w:rsidP="001743BB">
      <w:pPr>
        <w:pStyle w:val="LSChapter"/>
      </w:pPr>
      <w:bookmarkStart w:id="83" w:name="_Toc192194908"/>
      <w:r>
        <w:lastRenderedPageBreak/>
        <w:t>BIBILIOGRAPHY</w:t>
      </w:r>
      <w:bookmarkEnd w:id="83"/>
    </w:p>
    <w:p w14:paraId="25AE66B9" w14:textId="77777777" w:rsidR="001743BB" w:rsidRPr="001743BB" w:rsidRDefault="001743BB" w:rsidP="001743BB"/>
    <w:p w14:paraId="0937E215" w14:textId="2998CA99" w:rsidR="00CB73D8" w:rsidRDefault="00CB73D8" w:rsidP="00CB73D8">
      <w:pPr>
        <w:pStyle w:val="custom-paragraph"/>
        <w:ind w:left="720"/>
      </w:pPr>
      <w:proofErr w:type="spellStart"/>
      <w:r>
        <w:rPr>
          <w:rFonts w:ascii="Times New Roman" w:eastAsia="Times New Roman" w:hAnsi="Times New Roman" w:cs="Times New Roman"/>
          <w:color w:val="000000"/>
          <w:sz w:val="24"/>
          <w:szCs w:val="24"/>
        </w:rPr>
        <w:t>AbuTaleb</w:t>
      </w:r>
      <w:proofErr w:type="spellEnd"/>
      <w:r>
        <w:rPr>
          <w:rFonts w:ascii="Times New Roman" w:eastAsia="Times New Roman" w:hAnsi="Times New Roman" w:cs="Times New Roman"/>
          <w:color w:val="000000"/>
          <w:sz w:val="24"/>
          <w:szCs w:val="24"/>
        </w:rPr>
        <w:t xml:space="preserve">, Mohamed, Osman </w:t>
      </w:r>
      <w:proofErr w:type="spellStart"/>
      <w:r>
        <w:rPr>
          <w:rFonts w:ascii="Times New Roman" w:eastAsia="Times New Roman" w:hAnsi="Times New Roman" w:cs="Times New Roman"/>
          <w:color w:val="000000"/>
          <w:sz w:val="24"/>
          <w:szCs w:val="24"/>
        </w:rPr>
        <w:t>Umarji</w:t>
      </w:r>
      <w:proofErr w:type="spellEnd"/>
      <w:r>
        <w:rPr>
          <w:rFonts w:ascii="Times New Roman" w:eastAsia="Times New Roman" w:hAnsi="Times New Roman" w:cs="Times New Roman"/>
          <w:color w:val="000000"/>
          <w:sz w:val="24"/>
          <w:szCs w:val="24"/>
        </w:rPr>
        <w:t xml:space="preserve">, Tamer </w:t>
      </w:r>
      <w:proofErr w:type="spellStart"/>
      <w:r>
        <w:rPr>
          <w:rFonts w:ascii="Times New Roman" w:eastAsia="Times New Roman" w:hAnsi="Times New Roman" w:cs="Times New Roman"/>
          <w:color w:val="000000"/>
          <w:sz w:val="24"/>
          <w:szCs w:val="24"/>
        </w:rPr>
        <w:t>Desouky</w:t>
      </w:r>
      <w:proofErr w:type="spellEnd"/>
      <w:r>
        <w:rPr>
          <w:rFonts w:ascii="Times New Roman" w:eastAsia="Times New Roman" w:hAnsi="Times New Roman" w:cs="Times New Roman"/>
          <w:color w:val="000000"/>
          <w:sz w:val="24"/>
          <w:szCs w:val="24"/>
        </w:rPr>
        <w:t xml:space="preserve">, and Ibrahim Hindy. </w:t>
      </w:r>
      <w:r w:rsidR="00013ADE">
        <w:rPr>
          <w:rFonts w:ascii="Times New Roman" w:eastAsia="Times New Roman" w:hAnsi="Times New Roman" w:cs="Times New Roman"/>
          <w:color w:val="000000"/>
          <w:sz w:val="24"/>
          <w:szCs w:val="24"/>
        </w:rPr>
        <w:t>“</w:t>
      </w:r>
      <w:r w:rsidRPr="0089105D">
        <w:rPr>
          <w:rFonts w:ascii="Times New Roman" w:eastAsia="Times New Roman" w:hAnsi="Times New Roman" w:cs="Times New Roman"/>
          <w:color w:val="000000"/>
          <w:sz w:val="24"/>
          <w:szCs w:val="24"/>
        </w:rPr>
        <w:t>The Personal and Professional Lives of Muslim Religious Leaders in North America</w:t>
      </w:r>
      <w:r w:rsidRPr="00013ADE">
        <w:rPr>
          <w:rFonts w:ascii="Times New Roman" w:eastAsia="Times New Roman" w:hAnsi="Times New Roman" w:cs="Times New Roman"/>
          <w:color w:val="000000"/>
          <w:sz w:val="24"/>
          <w:szCs w:val="24"/>
        </w:rPr>
        <w:t>.</w:t>
      </w:r>
      <w:r w:rsidR="00013ADE" w:rsidRPr="00013ADE">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w:t>
      </w:r>
      <w:r w:rsidR="00013ADE">
        <w:rPr>
          <w:rFonts w:ascii="Times New Roman" w:eastAsia="Times New Roman" w:hAnsi="Times New Roman" w:cs="Times New Roman"/>
          <w:color w:val="000000"/>
          <w:sz w:val="24"/>
          <w:szCs w:val="24"/>
        </w:rPr>
        <w:t xml:space="preserve">Yaqeen Institute, Feb. </w:t>
      </w:r>
      <w:r>
        <w:rPr>
          <w:rFonts w:ascii="Times New Roman" w:eastAsia="Times New Roman" w:hAnsi="Times New Roman" w:cs="Times New Roman"/>
          <w:color w:val="000000"/>
          <w:sz w:val="24"/>
          <w:szCs w:val="24"/>
        </w:rPr>
        <w:t>2024. https://yaqeeninstitute.org/read/data/reports/the-personal-and-professional-lives-of-muslim-religious-leaders-in-north-america?apiKey=AIzaSyCTiv2CxzcuI-7xJiWqyPGu4FkctfcYdxs&amp;oobCode=Msrd2zLaMoXUG-8dlzMgRIAx4RINe4NchRvwHSe-LQ0AAAGVR7wN9A&amp;mode=signIn&amp;lang=en.</w:t>
      </w:r>
    </w:p>
    <w:p w14:paraId="3FE8EEE9" w14:textId="77777777" w:rsidR="00CB73D8" w:rsidRDefault="00CB73D8" w:rsidP="00CB73D8">
      <w:pPr>
        <w:ind w:left="720" w:firstLine="15"/>
      </w:pPr>
    </w:p>
    <w:p w14:paraId="66222BB8" w14:textId="4DACB2F8" w:rsidR="00CB73D8" w:rsidRDefault="00CB73D8" w:rsidP="00CB73D8">
      <w:pPr>
        <w:pStyle w:val="custom-paragraph"/>
        <w:ind w:left="720"/>
      </w:pPr>
      <w:r>
        <w:rPr>
          <w:rFonts w:ascii="Times New Roman" w:eastAsia="Times New Roman" w:hAnsi="Times New Roman" w:cs="Times New Roman"/>
          <w:color w:val="000000"/>
          <w:sz w:val="24"/>
          <w:szCs w:val="24"/>
        </w:rPr>
        <w:t xml:space="preserve">Ahmad, Shazia. "Why Can't Women Lead Men in Prayer?" </w:t>
      </w:r>
      <w:r>
        <w:rPr>
          <w:rFonts w:ascii="Times New Roman" w:eastAsia="Times New Roman" w:hAnsi="Times New Roman" w:cs="Times New Roman"/>
          <w:i/>
          <w:iCs/>
          <w:color w:val="000000"/>
          <w:sz w:val="24"/>
          <w:szCs w:val="24"/>
        </w:rPr>
        <w:t xml:space="preserve">Seekers Guidance Hub </w:t>
      </w:r>
      <w:proofErr w:type="gramStart"/>
      <w:r>
        <w:rPr>
          <w:rFonts w:ascii="Times New Roman" w:eastAsia="Times New Roman" w:hAnsi="Times New Roman" w:cs="Times New Roman"/>
          <w:i/>
          <w:iCs/>
          <w:color w:val="000000"/>
          <w:sz w:val="24"/>
          <w:szCs w:val="24"/>
        </w:rPr>
        <w:t>The</w:t>
      </w:r>
      <w:proofErr w:type="gramEnd"/>
      <w:r>
        <w:rPr>
          <w:rFonts w:ascii="Times New Roman" w:eastAsia="Times New Roman" w:hAnsi="Times New Roman" w:cs="Times New Roman"/>
          <w:i/>
          <w:iCs/>
          <w:color w:val="000000"/>
          <w:sz w:val="24"/>
          <w:szCs w:val="24"/>
        </w:rPr>
        <w:t xml:space="preserve"> Global Islamic Academy</w:t>
      </w:r>
      <w:r>
        <w:rPr>
          <w:rFonts w:ascii="Times New Roman" w:eastAsia="Times New Roman" w:hAnsi="Times New Roman" w:cs="Times New Roman"/>
          <w:color w:val="000000"/>
          <w:sz w:val="24"/>
          <w:szCs w:val="24"/>
        </w:rPr>
        <w:t>, May 2021. https://seekersguidance.org/answers/general-counsel/why-cant-women-lead-men-in-prayer/.</w:t>
      </w:r>
    </w:p>
    <w:p w14:paraId="47F43232" w14:textId="77777777" w:rsidR="00CB73D8" w:rsidRDefault="00CB73D8" w:rsidP="00CB73D8">
      <w:pPr>
        <w:ind w:left="720" w:firstLine="15"/>
      </w:pPr>
    </w:p>
    <w:p w14:paraId="7E3687C5" w14:textId="77777777" w:rsidR="00CB73D8" w:rsidRDefault="00CB73D8" w:rsidP="00CB73D8">
      <w:pPr>
        <w:pStyle w:val="custom-paragraph"/>
        <w:ind w:left="720"/>
      </w:pPr>
      <w:r>
        <w:rPr>
          <w:rFonts w:ascii="Times New Roman" w:eastAsia="Times New Roman" w:hAnsi="Times New Roman" w:cs="Times New Roman"/>
          <w:color w:val="000000"/>
          <w:sz w:val="24"/>
          <w:szCs w:val="24"/>
        </w:rPr>
        <w:t xml:space="preserve">Akbar, M. </w:t>
      </w:r>
      <w:proofErr w:type="spellStart"/>
      <w:r>
        <w:rPr>
          <w:rFonts w:ascii="Times New Roman" w:eastAsia="Times New Roman" w:hAnsi="Times New Roman" w:cs="Times New Roman"/>
          <w:color w:val="000000"/>
          <w:sz w:val="24"/>
          <w:szCs w:val="24"/>
        </w:rPr>
        <w:t>Audha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Fareza</w:t>
      </w:r>
      <w:proofErr w:type="spellEnd"/>
      <w:r>
        <w:rPr>
          <w:rFonts w:ascii="Times New Roman" w:eastAsia="Times New Roman" w:hAnsi="Times New Roman" w:cs="Times New Roman"/>
          <w:color w:val="000000"/>
          <w:sz w:val="24"/>
          <w:szCs w:val="24"/>
        </w:rPr>
        <w:t xml:space="preserve">, and </w:t>
      </w:r>
      <w:proofErr w:type="spellStart"/>
      <w:r>
        <w:rPr>
          <w:rFonts w:ascii="Times New Roman" w:eastAsia="Times New Roman" w:hAnsi="Times New Roman" w:cs="Times New Roman"/>
          <w:color w:val="000000"/>
          <w:sz w:val="24"/>
          <w:szCs w:val="24"/>
        </w:rPr>
        <w:t>Rhafidilla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Vebrynda</w:t>
      </w:r>
      <w:proofErr w:type="spellEnd"/>
      <w:r>
        <w:rPr>
          <w:rFonts w:ascii="Times New Roman" w:eastAsia="Times New Roman" w:hAnsi="Times New Roman" w:cs="Times New Roman"/>
          <w:color w:val="000000"/>
          <w:sz w:val="24"/>
          <w:szCs w:val="24"/>
        </w:rPr>
        <w:t xml:space="preserve">. "Communication Style of Rasulullah to His Two Wives: Khadija and Aisha." </w:t>
      </w:r>
      <w:r>
        <w:rPr>
          <w:rFonts w:ascii="Times New Roman" w:eastAsia="Times New Roman" w:hAnsi="Times New Roman" w:cs="Times New Roman"/>
          <w:i/>
          <w:iCs/>
          <w:color w:val="000000"/>
          <w:sz w:val="24"/>
          <w:szCs w:val="24"/>
        </w:rPr>
        <w:t>Journal of Islamic Communication and Counseling</w:t>
      </w:r>
      <w:r>
        <w:rPr>
          <w:rFonts w:ascii="Times New Roman" w:eastAsia="Times New Roman" w:hAnsi="Times New Roman" w:cs="Times New Roman"/>
          <w:color w:val="000000"/>
          <w:sz w:val="24"/>
          <w:szCs w:val="24"/>
        </w:rPr>
        <w:t xml:space="preserve"> 1, no. 1 (2022): 27-40. https://doi.org/10.18196/jicc.v1i1.7.</w:t>
      </w:r>
    </w:p>
    <w:p w14:paraId="0D038815" w14:textId="77777777" w:rsidR="00CB73D8" w:rsidRDefault="00CB73D8" w:rsidP="00CB73D8">
      <w:pPr>
        <w:ind w:left="720" w:firstLine="15"/>
      </w:pPr>
    </w:p>
    <w:p w14:paraId="5B883650" w14:textId="77777777" w:rsidR="00CB73D8" w:rsidRDefault="00CB73D8" w:rsidP="00CB73D8">
      <w:pPr>
        <w:pStyle w:val="custom-paragraph"/>
        <w:ind w:left="720"/>
      </w:pPr>
      <w:r>
        <w:rPr>
          <w:rFonts w:ascii="Times New Roman" w:eastAsia="Times New Roman" w:hAnsi="Times New Roman" w:cs="Times New Roman"/>
          <w:color w:val="000000"/>
          <w:sz w:val="24"/>
          <w:szCs w:val="24"/>
        </w:rPr>
        <w:t xml:space="preserve">Al-Attas, Syed. "The Concept of Education </w:t>
      </w:r>
      <w:proofErr w:type="gramStart"/>
      <w:r>
        <w:rPr>
          <w:rFonts w:ascii="Times New Roman" w:eastAsia="Times New Roman" w:hAnsi="Times New Roman" w:cs="Times New Roman"/>
          <w:color w:val="000000"/>
          <w:sz w:val="24"/>
          <w:szCs w:val="24"/>
        </w:rPr>
        <w:t>In</w:t>
      </w:r>
      <w:proofErr w:type="gramEnd"/>
      <w:r>
        <w:rPr>
          <w:rFonts w:ascii="Times New Roman" w:eastAsia="Times New Roman" w:hAnsi="Times New Roman" w:cs="Times New Roman"/>
          <w:color w:val="000000"/>
          <w:sz w:val="24"/>
          <w:szCs w:val="24"/>
        </w:rPr>
        <w:t xml:space="preserve"> Islam a Framework for an Islamic Philosophy of Education." 1999. https://archive.org/details/the-concept-of-education-in-islam/page/n2/mode/1up.</w:t>
      </w:r>
    </w:p>
    <w:p w14:paraId="13988D1B" w14:textId="77777777" w:rsidR="00CB73D8" w:rsidRDefault="00CB73D8" w:rsidP="00CB73D8">
      <w:pPr>
        <w:ind w:left="720" w:firstLine="15"/>
      </w:pPr>
    </w:p>
    <w:p w14:paraId="5E6A09D1" w14:textId="0ADA5F90" w:rsidR="00CB73D8" w:rsidRDefault="00CB73D8" w:rsidP="00CB73D8">
      <w:pPr>
        <w:pStyle w:val="custom-paragraph"/>
        <w:ind w:left="720"/>
      </w:pPr>
      <w:r>
        <w:rPr>
          <w:rFonts w:ascii="Times New Roman" w:eastAsia="Times New Roman" w:hAnsi="Times New Roman" w:cs="Times New Roman"/>
          <w:color w:val="000000"/>
          <w:sz w:val="24"/>
          <w:szCs w:val="24"/>
        </w:rPr>
        <w:t xml:space="preserve">Alwani, Zainab. "Muslim Women as Religious Scholars: A Historical Survey." In </w:t>
      </w:r>
      <w:r>
        <w:rPr>
          <w:rFonts w:ascii="Times New Roman" w:eastAsia="Times New Roman" w:hAnsi="Times New Roman" w:cs="Times New Roman"/>
          <w:i/>
          <w:iCs/>
          <w:color w:val="000000"/>
          <w:sz w:val="24"/>
          <w:szCs w:val="24"/>
        </w:rPr>
        <w:t xml:space="preserve">Muslima Theology </w:t>
      </w:r>
      <w:proofErr w:type="gramStart"/>
      <w:r>
        <w:rPr>
          <w:rFonts w:ascii="Times New Roman" w:eastAsia="Times New Roman" w:hAnsi="Times New Roman" w:cs="Times New Roman"/>
          <w:i/>
          <w:iCs/>
          <w:color w:val="000000"/>
          <w:sz w:val="24"/>
          <w:szCs w:val="24"/>
        </w:rPr>
        <w:t>The</w:t>
      </w:r>
      <w:proofErr w:type="gramEnd"/>
      <w:r>
        <w:rPr>
          <w:rFonts w:ascii="Times New Roman" w:eastAsia="Times New Roman" w:hAnsi="Times New Roman" w:cs="Times New Roman"/>
          <w:i/>
          <w:iCs/>
          <w:color w:val="000000"/>
          <w:sz w:val="24"/>
          <w:szCs w:val="24"/>
        </w:rPr>
        <w:t xml:space="preserve"> Voices of Muslim Women Theologians</w:t>
      </w:r>
      <w:r>
        <w:rPr>
          <w:rFonts w:ascii="Times New Roman" w:eastAsia="Times New Roman" w:hAnsi="Times New Roman" w:cs="Times New Roman"/>
          <w:color w:val="000000"/>
          <w:sz w:val="24"/>
          <w:szCs w:val="24"/>
        </w:rPr>
        <w:t xml:space="preserve">, 45-58. 2013. </w:t>
      </w:r>
      <w:hyperlink r:id="rId12" w:history="1">
        <w:r w:rsidR="00210501" w:rsidRPr="005937C9">
          <w:rPr>
            <w:rStyle w:val="Hyperlink"/>
            <w:rFonts w:ascii="Times New Roman" w:eastAsia="Times New Roman" w:hAnsi="Times New Roman" w:cs="Times New Roman"/>
            <w:sz w:val="24"/>
            <w:szCs w:val="24"/>
          </w:rPr>
          <w:t>https://doi.org/10.3726/978-3-653-03238-3</w:t>
        </w:r>
      </w:hyperlink>
      <w:r>
        <w:rPr>
          <w:rFonts w:ascii="Times New Roman" w:eastAsia="Times New Roman" w:hAnsi="Times New Roman" w:cs="Times New Roman"/>
          <w:color w:val="000000"/>
          <w:sz w:val="24"/>
          <w:szCs w:val="24"/>
        </w:rPr>
        <w:t>.</w:t>
      </w:r>
      <w:r w:rsidR="00210501">
        <w:rPr>
          <w:rFonts w:ascii="Times New Roman" w:eastAsia="Times New Roman" w:hAnsi="Times New Roman" w:cs="Times New Roman"/>
          <w:color w:val="000000"/>
          <w:sz w:val="24"/>
          <w:szCs w:val="24"/>
        </w:rPr>
        <w:t xml:space="preserve"> Names of editors and publication info needs to be added. </w:t>
      </w:r>
    </w:p>
    <w:p w14:paraId="25077BEE" w14:textId="77777777" w:rsidR="00CB73D8" w:rsidRDefault="00CB73D8" w:rsidP="00CB73D8">
      <w:pPr>
        <w:ind w:left="720" w:firstLine="15"/>
      </w:pPr>
    </w:p>
    <w:p w14:paraId="2B2A2D9B" w14:textId="77777777" w:rsidR="00CB73D8" w:rsidRDefault="00CB73D8" w:rsidP="00CB73D8">
      <w:pPr>
        <w:pStyle w:val="custom-paragraph"/>
        <w:ind w:left="720"/>
      </w:pPr>
      <w:r>
        <w:rPr>
          <w:rFonts w:ascii="Times New Roman" w:eastAsia="Times New Roman" w:hAnsi="Times New Roman" w:cs="Times New Roman"/>
          <w:color w:val="000000"/>
          <w:sz w:val="24"/>
          <w:szCs w:val="24"/>
        </w:rPr>
        <w:t>Ansari, Zaynab. Interview by the author. Knoxville, TN. March 1, 2025.</w:t>
      </w:r>
    </w:p>
    <w:p w14:paraId="0C246C7A" w14:textId="2898614B" w:rsidR="00CB73D8" w:rsidRDefault="00CB73D8" w:rsidP="00CB73D8">
      <w:pPr>
        <w:ind w:left="720" w:firstLine="15"/>
      </w:pPr>
      <w:r>
        <w:rPr>
          <w:color w:val="000000"/>
        </w:rPr>
        <w:t>Tayseer Seminary</w:t>
      </w:r>
      <w:r w:rsidR="00210501">
        <w:rPr>
          <w:color w:val="000000"/>
        </w:rPr>
        <w:t xml:space="preserve">. Personal interviews are noted in the footnotes and not in the bibliography. </w:t>
      </w:r>
    </w:p>
    <w:p w14:paraId="6C623DA3" w14:textId="77777777" w:rsidR="00CB73D8" w:rsidRDefault="00CB73D8" w:rsidP="00CB73D8">
      <w:pPr>
        <w:ind w:left="720" w:firstLine="15"/>
      </w:pPr>
    </w:p>
    <w:p w14:paraId="0FE394B2" w14:textId="77777777" w:rsidR="00CB73D8" w:rsidRDefault="00CB73D8" w:rsidP="00CB73D8">
      <w:pPr>
        <w:pStyle w:val="custom-paragraph"/>
        <w:ind w:left="720"/>
      </w:pPr>
      <w:r>
        <w:rPr>
          <w:rFonts w:ascii="Times New Roman" w:eastAsia="Times New Roman" w:hAnsi="Times New Roman" w:cs="Times New Roman"/>
          <w:color w:val="000000"/>
          <w:sz w:val="24"/>
          <w:szCs w:val="24"/>
        </w:rPr>
        <w:t>Arsyad, Muhammad. "</w:t>
      </w:r>
      <w:proofErr w:type="spellStart"/>
      <w:r>
        <w:rPr>
          <w:rFonts w:ascii="Times New Roman" w:eastAsia="Times New Roman" w:hAnsi="Times New Roman" w:cs="Times New Roman"/>
          <w:color w:val="000000"/>
          <w:sz w:val="24"/>
          <w:szCs w:val="24"/>
        </w:rPr>
        <w:t>Konsep</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Manusia</w:t>
      </w:r>
      <w:proofErr w:type="spellEnd"/>
      <w:r>
        <w:rPr>
          <w:rFonts w:ascii="Times New Roman" w:eastAsia="Times New Roman" w:hAnsi="Times New Roman" w:cs="Times New Roman"/>
          <w:color w:val="000000"/>
          <w:sz w:val="24"/>
          <w:szCs w:val="24"/>
        </w:rPr>
        <w:t xml:space="preserve"> Dan Pendidikan </w:t>
      </w:r>
      <w:proofErr w:type="spellStart"/>
      <w:r>
        <w:rPr>
          <w:rFonts w:ascii="Times New Roman" w:eastAsia="Times New Roman" w:hAnsi="Times New Roman" w:cs="Times New Roman"/>
          <w:color w:val="000000"/>
          <w:sz w:val="24"/>
          <w:szCs w:val="24"/>
        </w:rPr>
        <w:t>Dalam</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Pandangan</w:t>
      </w:r>
      <w:proofErr w:type="spellEnd"/>
      <w:r>
        <w:rPr>
          <w:rFonts w:ascii="Times New Roman" w:eastAsia="Times New Roman" w:hAnsi="Times New Roman" w:cs="Times New Roman"/>
          <w:color w:val="000000"/>
          <w:sz w:val="24"/>
          <w:szCs w:val="24"/>
        </w:rPr>
        <w:t xml:space="preserve"> Syed Muhammad </w:t>
      </w:r>
      <w:proofErr w:type="spellStart"/>
      <w:r>
        <w:rPr>
          <w:rFonts w:ascii="Times New Roman" w:eastAsia="Times New Roman" w:hAnsi="Times New Roman" w:cs="Times New Roman"/>
          <w:color w:val="000000"/>
          <w:sz w:val="24"/>
          <w:szCs w:val="24"/>
        </w:rPr>
        <w:t>Naquib</w:t>
      </w:r>
      <w:proofErr w:type="spellEnd"/>
      <w:r>
        <w:rPr>
          <w:rFonts w:ascii="Times New Roman" w:eastAsia="Times New Roman" w:hAnsi="Times New Roman" w:cs="Times New Roman"/>
          <w:color w:val="000000"/>
          <w:sz w:val="24"/>
          <w:szCs w:val="24"/>
        </w:rPr>
        <w:t xml:space="preserve"> Al-Attas: </w:t>
      </w:r>
      <w:proofErr w:type="spellStart"/>
      <w:r>
        <w:rPr>
          <w:rFonts w:ascii="Times New Roman" w:eastAsia="Times New Roman" w:hAnsi="Times New Roman" w:cs="Times New Roman"/>
          <w:color w:val="000000"/>
          <w:sz w:val="24"/>
          <w:szCs w:val="24"/>
        </w:rPr>
        <w:t>Catatan</w:t>
      </w:r>
      <w:proofErr w:type="spellEnd"/>
      <w:r>
        <w:rPr>
          <w:rFonts w:ascii="Times New Roman" w:eastAsia="Times New Roman" w:hAnsi="Times New Roman" w:cs="Times New Roman"/>
          <w:color w:val="000000"/>
          <w:sz w:val="24"/>
          <w:szCs w:val="24"/>
        </w:rPr>
        <w:t xml:space="preserve"> Awal." </w:t>
      </w:r>
      <w:r>
        <w:rPr>
          <w:rFonts w:ascii="Times New Roman" w:eastAsia="Times New Roman" w:hAnsi="Times New Roman" w:cs="Times New Roman"/>
          <w:i/>
          <w:iCs/>
          <w:color w:val="000000"/>
          <w:sz w:val="24"/>
          <w:szCs w:val="24"/>
        </w:rPr>
        <w:t>SIASAT</w:t>
      </w:r>
      <w:r>
        <w:rPr>
          <w:rFonts w:ascii="Times New Roman" w:eastAsia="Times New Roman" w:hAnsi="Times New Roman" w:cs="Times New Roman"/>
          <w:color w:val="000000"/>
          <w:sz w:val="24"/>
          <w:szCs w:val="24"/>
        </w:rPr>
        <w:t xml:space="preserve"> 3, no. 2 (2019): 51-59. https://doi.org/10.33258/siasat.v1i1.29.</w:t>
      </w:r>
    </w:p>
    <w:p w14:paraId="28CC3B85" w14:textId="77777777" w:rsidR="00CB73D8" w:rsidRDefault="00CB73D8" w:rsidP="00CB73D8">
      <w:pPr>
        <w:ind w:left="720" w:firstLine="15"/>
      </w:pPr>
    </w:p>
    <w:p w14:paraId="3E142267" w14:textId="77777777" w:rsidR="00CB73D8" w:rsidRDefault="00CB73D8" w:rsidP="00CB73D8">
      <w:pPr>
        <w:pStyle w:val="custom-paragraph"/>
        <w:ind w:left="720"/>
      </w:pPr>
      <w:r>
        <w:rPr>
          <w:rFonts w:ascii="Times New Roman" w:eastAsia="Times New Roman" w:hAnsi="Times New Roman" w:cs="Times New Roman"/>
          <w:color w:val="000000"/>
          <w:sz w:val="24"/>
          <w:szCs w:val="24"/>
        </w:rPr>
        <w:t xml:space="preserve">Asby, Aisha T., Angela M. Bowman Heads, and Joseph W. Dickson. "Living with Maternal HIV: Spirituality, Depression, and Family Functioning." </w:t>
      </w:r>
      <w:r>
        <w:rPr>
          <w:rFonts w:ascii="Times New Roman" w:eastAsia="Times New Roman" w:hAnsi="Times New Roman" w:cs="Times New Roman"/>
          <w:i/>
          <w:iCs/>
          <w:color w:val="000000"/>
          <w:sz w:val="24"/>
          <w:szCs w:val="24"/>
        </w:rPr>
        <w:t>American Journal of Health Sciences (AJHS)</w:t>
      </w:r>
      <w:r>
        <w:rPr>
          <w:rFonts w:ascii="Times New Roman" w:eastAsia="Times New Roman" w:hAnsi="Times New Roman" w:cs="Times New Roman"/>
          <w:color w:val="000000"/>
          <w:sz w:val="24"/>
          <w:szCs w:val="24"/>
        </w:rPr>
        <w:t xml:space="preserve"> 7, no. 1 (2016): 15-22. https://doi.org/10.19030/ajhs.v7i1.9693.</w:t>
      </w:r>
    </w:p>
    <w:p w14:paraId="25788F07" w14:textId="77777777" w:rsidR="00CB73D8" w:rsidRDefault="00CB73D8" w:rsidP="00CB73D8">
      <w:pPr>
        <w:ind w:left="720" w:firstLine="15"/>
      </w:pPr>
    </w:p>
    <w:p w14:paraId="1D13CF92" w14:textId="77B73EB2" w:rsidR="00CB73D8" w:rsidRDefault="00CB73D8" w:rsidP="00CB73D8">
      <w:pPr>
        <w:pStyle w:val="custom-paragraph"/>
        <w:ind w:left="720"/>
      </w:pPr>
      <w:r>
        <w:rPr>
          <w:rFonts w:ascii="Times New Roman" w:eastAsia="Times New Roman" w:hAnsi="Times New Roman" w:cs="Times New Roman"/>
          <w:color w:val="000000"/>
          <w:sz w:val="24"/>
          <w:szCs w:val="24"/>
        </w:rPr>
        <w:t xml:space="preserve">Bagby, Ihsan. "The American Mosque 2020: Growing and Evolving Report 2 of the US Mosque Survey 2020: Perspectives and Activities." Institute for Social Policy and Understanding. </w:t>
      </w:r>
      <w:r w:rsidR="00210501">
        <w:rPr>
          <w:rFonts w:ascii="Times New Roman" w:eastAsia="Times New Roman" w:hAnsi="Times New Roman" w:cs="Times New Roman"/>
          <w:color w:val="000000"/>
          <w:sz w:val="24"/>
          <w:szCs w:val="24"/>
        </w:rPr>
        <w:t>June 2020</w:t>
      </w:r>
      <w:r>
        <w:rPr>
          <w:rFonts w:ascii="Times New Roman" w:eastAsia="Times New Roman" w:hAnsi="Times New Roman" w:cs="Times New Roman"/>
          <w:color w:val="000000"/>
          <w:sz w:val="24"/>
          <w:szCs w:val="24"/>
        </w:rPr>
        <w:t>. https://ispu.org/report-1-mosque-survey-2020/.</w:t>
      </w:r>
    </w:p>
    <w:p w14:paraId="1C0EC738" w14:textId="77777777" w:rsidR="00CB73D8" w:rsidRDefault="00CB73D8" w:rsidP="00CB73D8">
      <w:pPr>
        <w:ind w:left="720" w:firstLine="15"/>
      </w:pPr>
    </w:p>
    <w:p w14:paraId="7DFD6524" w14:textId="77777777" w:rsidR="00CB73D8" w:rsidRDefault="00CB73D8" w:rsidP="00CB73D8">
      <w:pPr>
        <w:pStyle w:val="custom-paragraph"/>
        <w:ind w:left="720"/>
      </w:pPr>
      <w:r>
        <w:rPr>
          <w:rFonts w:ascii="Times New Roman" w:eastAsia="Times New Roman" w:hAnsi="Times New Roman" w:cs="Times New Roman"/>
          <w:color w:val="000000"/>
          <w:sz w:val="24"/>
          <w:szCs w:val="24"/>
        </w:rPr>
        <w:lastRenderedPageBreak/>
        <w:t xml:space="preserve">Bandura, Albert. </w:t>
      </w:r>
      <w:r>
        <w:rPr>
          <w:rFonts w:ascii="Times New Roman" w:eastAsia="Times New Roman" w:hAnsi="Times New Roman" w:cs="Times New Roman"/>
          <w:i/>
          <w:iCs/>
          <w:color w:val="000000"/>
          <w:sz w:val="24"/>
          <w:szCs w:val="24"/>
        </w:rPr>
        <w:t>Social Foundations of Thought and Action: A Social Cognitive Theory</w:t>
      </w:r>
      <w:r>
        <w:rPr>
          <w:rFonts w:ascii="Times New Roman" w:eastAsia="Times New Roman" w:hAnsi="Times New Roman" w:cs="Times New Roman"/>
          <w:color w:val="000000"/>
          <w:sz w:val="24"/>
          <w:szCs w:val="24"/>
        </w:rPr>
        <w:t>. Prentice Hall, 1985.</w:t>
      </w:r>
    </w:p>
    <w:p w14:paraId="7D1DFFF3" w14:textId="77777777" w:rsidR="00CB73D8" w:rsidRDefault="00CB73D8" w:rsidP="00CB73D8">
      <w:pPr>
        <w:ind w:left="720" w:firstLine="15"/>
      </w:pPr>
    </w:p>
    <w:p w14:paraId="02F10072" w14:textId="77777777" w:rsidR="00CB73D8" w:rsidRDefault="00CB73D8" w:rsidP="00CB73D8">
      <w:pPr>
        <w:pStyle w:val="custom-paragraph"/>
        <w:ind w:left="720"/>
      </w:pPr>
      <w:proofErr w:type="spellStart"/>
      <w:r>
        <w:rPr>
          <w:rFonts w:ascii="Times New Roman" w:eastAsia="Times New Roman" w:hAnsi="Times New Roman" w:cs="Times New Roman"/>
          <w:color w:val="000000"/>
          <w:sz w:val="24"/>
          <w:szCs w:val="24"/>
        </w:rPr>
        <w:t>Bensheikh</w:t>
      </w:r>
      <w:proofErr w:type="spellEnd"/>
      <w:r>
        <w:rPr>
          <w:rFonts w:ascii="Times New Roman" w:eastAsia="Times New Roman" w:hAnsi="Times New Roman" w:cs="Times New Roman"/>
          <w:color w:val="000000"/>
          <w:sz w:val="24"/>
          <w:szCs w:val="24"/>
        </w:rPr>
        <w:t xml:space="preserve">, Umar, </w:t>
      </w:r>
      <w:proofErr w:type="spellStart"/>
      <w:r>
        <w:rPr>
          <w:rFonts w:ascii="Times New Roman" w:eastAsia="Times New Roman" w:hAnsi="Times New Roman" w:cs="Times New Roman"/>
          <w:color w:val="000000"/>
          <w:sz w:val="24"/>
          <w:szCs w:val="24"/>
        </w:rPr>
        <w:t>Feri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Eko</w:t>
      </w:r>
      <w:proofErr w:type="spellEnd"/>
      <w:r>
        <w:rPr>
          <w:rFonts w:ascii="Times New Roman" w:eastAsia="Times New Roman" w:hAnsi="Times New Roman" w:cs="Times New Roman"/>
          <w:color w:val="000000"/>
          <w:sz w:val="24"/>
          <w:szCs w:val="24"/>
        </w:rPr>
        <w:t xml:space="preserve"> Wahyudi, and Muh Yunus. "Prophet Muhammad's Legal Politics." </w:t>
      </w:r>
      <w:proofErr w:type="spellStart"/>
      <w:r>
        <w:rPr>
          <w:rFonts w:ascii="Times New Roman" w:eastAsia="Times New Roman" w:hAnsi="Times New Roman" w:cs="Times New Roman"/>
          <w:i/>
          <w:iCs/>
          <w:color w:val="000000"/>
          <w:sz w:val="24"/>
          <w:szCs w:val="24"/>
        </w:rPr>
        <w:t>Mazahibuna</w:t>
      </w:r>
      <w:proofErr w:type="spellEnd"/>
      <w:r>
        <w:rPr>
          <w:rFonts w:ascii="Times New Roman" w:eastAsia="Times New Roman" w:hAnsi="Times New Roman" w:cs="Times New Roman"/>
          <w:color w:val="000000"/>
          <w:sz w:val="24"/>
          <w:szCs w:val="24"/>
        </w:rPr>
        <w:t>, June 30, 2022. https://doi.org/10.24252/mh.vi.26243.</w:t>
      </w:r>
    </w:p>
    <w:p w14:paraId="72AACFEE" w14:textId="77777777" w:rsidR="00CB73D8" w:rsidRDefault="00CB73D8" w:rsidP="00CB73D8">
      <w:pPr>
        <w:ind w:left="720" w:firstLine="15"/>
      </w:pPr>
    </w:p>
    <w:p w14:paraId="1DF7D859" w14:textId="77777777" w:rsidR="00CB73D8" w:rsidRDefault="00CB73D8" w:rsidP="00CB73D8">
      <w:pPr>
        <w:pStyle w:val="custom-paragraph"/>
        <w:ind w:left="720"/>
      </w:pPr>
      <w:r>
        <w:rPr>
          <w:rFonts w:ascii="Times New Roman" w:eastAsia="Times New Roman" w:hAnsi="Times New Roman" w:cs="Times New Roman"/>
          <w:color w:val="000000"/>
          <w:sz w:val="24"/>
          <w:szCs w:val="24"/>
        </w:rPr>
        <w:t xml:space="preserve">Boyd, Jean, and Beverly Mack. "Collected Works of Nana </w:t>
      </w:r>
      <w:proofErr w:type="spellStart"/>
      <w:r>
        <w:rPr>
          <w:rFonts w:ascii="Times New Roman" w:eastAsia="Times New Roman" w:hAnsi="Times New Roman" w:cs="Times New Roman"/>
          <w:color w:val="000000"/>
          <w:sz w:val="24"/>
          <w:szCs w:val="24"/>
        </w:rPr>
        <w:t>Asma'u</w:t>
      </w:r>
      <w:proofErr w:type="spellEnd"/>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iCs/>
          <w:color w:val="000000"/>
          <w:sz w:val="24"/>
          <w:szCs w:val="24"/>
        </w:rPr>
        <w:t>Michigan State University Press</w:t>
      </w:r>
      <w:r>
        <w:rPr>
          <w:rFonts w:ascii="Times New Roman" w:eastAsia="Times New Roman" w:hAnsi="Times New Roman" w:cs="Times New Roman"/>
          <w:color w:val="000000"/>
          <w:sz w:val="24"/>
          <w:szCs w:val="24"/>
        </w:rPr>
        <w:t>, 1-9.</w:t>
      </w:r>
    </w:p>
    <w:p w14:paraId="4833948A" w14:textId="77777777" w:rsidR="00CB73D8" w:rsidRDefault="00CB73D8" w:rsidP="00CB73D8">
      <w:pPr>
        <w:ind w:left="720" w:firstLine="15"/>
      </w:pPr>
    </w:p>
    <w:p w14:paraId="7DD65389" w14:textId="77777777" w:rsidR="00CB73D8" w:rsidRDefault="00CB73D8" w:rsidP="00CB73D8">
      <w:pPr>
        <w:pStyle w:val="custom-paragraph"/>
        <w:ind w:left="720"/>
      </w:pP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iCs/>
          <w:color w:val="000000"/>
          <w:sz w:val="24"/>
          <w:szCs w:val="24"/>
        </w:rPr>
        <w:t xml:space="preserve">Educating Muslim </w:t>
      </w:r>
      <w:proofErr w:type="gramStart"/>
      <w:r>
        <w:rPr>
          <w:rFonts w:ascii="Times New Roman" w:eastAsia="Times New Roman" w:hAnsi="Times New Roman" w:cs="Times New Roman"/>
          <w:i/>
          <w:iCs/>
          <w:color w:val="000000"/>
          <w:sz w:val="24"/>
          <w:szCs w:val="24"/>
        </w:rPr>
        <w:t>Women :</w:t>
      </w:r>
      <w:proofErr w:type="gramEnd"/>
      <w:r>
        <w:rPr>
          <w:rFonts w:ascii="Times New Roman" w:eastAsia="Times New Roman" w:hAnsi="Times New Roman" w:cs="Times New Roman"/>
          <w:i/>
          <w:iCs/>
          <w:color w:val="000000"/>
          <w:sz w:val="24"/>
          <w:szCs w:val="24"/>
        </w:rPr>
        <w:t xml:space="preserve"> the West African Legacy of Nana </w:t>
      </w:r>
      <w:proofErr w:type="spellStart"/>
      <w:r>
        <w:rPr>
          <w:rFonts w:ascii="Times New Roman" w:eastAsia="Times New Roman" w:hAnsi="Times New Roman" w:cs="Times New Roman"/>
          <w:i/>
          <w:iCs/>
          <w:color w:val="000000"/>
          <w:sz w:val="24"/>
          <w:szCs w:val="24"/>
        </w:rPr>
        <w:t>Asma'u</w:t>
      </w:r>
      <w:proofErr w:type="spellEnd"/>
      <w:r>
        <w:rPr>
          <w:rFonts w:ascii="Times New Roman" w:eastAsia="Times New Roman" w:hAnsi="Times New Roman" w:cs="Times New Roman"/>
          <w:i/>
          <w:iCs/>
          <w:color w:val="000000"/>
          <w:sz w:val="24"/>
          <w:szCs w:val="24"/>
        </w:rPr>
        <w:t xml:space="preserve"> 1793-1864</w:t>
      </w:r>
      <w:r>
        <w:rPr>
          <w:rFonts w:ascii="Times New Roman" w:eastAsia="Times New Roman" w:hAnsi="Times New Roman" w:cs="Times New Roman"/>
          <w:color w:val="000000"/>
          <w:sz w:val="24"/>
          <w:szCs w:val="24"/>
        </w:rPr>
        <w:t>. Leicestershire: Kube Publishing, 2013.</w:t>
      </w:r>
    </w:p>
    <w:p w14:paraId="224FB412" w14:textId="77777777" w:rsidR="00CB73D8" w:rsidRDefault="00CB73D8" w:rsidP="00CB73D8">
      <w:pPr>
        <w:ind w:left="720" w:firstLine="15"/>
      </w:pPr>
    </w:p>
    <w:p w14:paraId="66BBCF68" w14:textId="77777777" w:rsidR="00CB73D8" w:rsidRDefault="00CB73D8" w:rsidP="00CB73D8">
      <w:pPr>
        <w:pStyle w:val="custom-paragraph"/>
        <w:ind w:left="720"/>
      </w:pPr>
      <w:r>
        <w:rPr>
          <w:rFonts w:ascii="Times New Roman" w:eastAsia="Times New Roman" w:hAnsi="Times New Roman" w:cs="Times New Roman"/>
          <w:color w:val="000000"/>
          <w:sz w:val="24"/>
          <w:szCs w:val="24"/>
        </w:rPr>
        <w:t xml:space="preserve">"Chapter </w:t>
      </w:r>
      <w:proofErr w:type="gramStart"/>
      <w:r>
        <w:rPr>
          <w:rFonts w:ascii="Times New Roman" w:eastAsia="Times New Roman" w:hAnsi="Times New Roman" w:cs="Times New Roman"/>
          <w:color w:val="000000"/>
          <w:sz w:val="24"/>
          <w:szCs w:val="24"/>
        </w:rPr>
        <w:t>21:The</w:t>
      </w:r>
      <w:proofErr w:type="gramEnd"/>
      <w:r>
        <w:rPr>
          <w:rFonts w:ascii="Times New Roman" w:eastAsia="Times New Roman" w:hAnsi="Times New Roman" w:cs="Times New Roman"/>
          <w:color w:val="000000"/>
          <w:sz w:val="24"/>
          <w:szCs w:val="24"/>
        </w:rPr>
        <w:t xml:space="preserve"> best among you are those who learn the Qur'an and teach it." Sunnah.Com. https://sunnah.com/bukhari:5027.</w:t>
      </w:r>
    </w:p>
    <w:p w14:paraId="4E10C3D0" w14:textId="77777777" w:rsidR="00CB73D8" w:rsidRDefault="00CB73D8" w:rsidP="00CB73D8">
      <w:pPr>
        <w:ind w:left="720" w:firstLine="15"/>
      </w:pPr>
    </w:p>
    <w:p w14:paraId="7434E624" w14:textId="77777777" w:rsidR="00CB73D8" w:rsidRDefault="00CB73D8" w:rsidP="00CB73D8">
      <w:pPr>
        <w:pStyle w:val="custom-paragraph"/>
        <w:ind w:left="720"/>
      </w:pPr>
      <w:r>
        <w:rPr>
          <w:rFonts w:ascii="Times New Roman" w:eastAsia="Times New Roman" w:hAnsi="Times New Roman" w:cs="Times New Roman"/>
          <w:color w:val="000000"/>
          <w:sz w:val="24"/>
          <w:szCs w:val="24"/>
        </w:rPr>
        <w:t>"Chapter 1: Regarding the Virtue of Knowledge." Sunnah.Com. https://sunnah.com/abudawud:3641.</w:t>
      </w:r>
    </w:p>
    <w:p w14:paraId="2C6DDC47" w14:textId="77777777" w:rsidR="00CB73D8" w:rsidRDefault="00CB73D8" w:rsidP="00CB73D8">
      <w:pPr>
        <w:ind w:left="720" w:firstLine="15"/>
      </w:pPr>
    </w:p>
    <w:p w14:paraId="0DA86A89" w14:textId="77777777" w:rsidR="00CB73D8" w:rsidRDefault="00CB73D8" w:rsidP="00CB73D8">
      <w:pPr>
        <w:pStyle w:val="custom-paragraph"/>
        <w:ind w:left="720"/>
      </w:pPr>
      <w:r>
        <w:rPr>
          <w:rFonts w:ascii="Times New Roman" w:eastAsia="Times New Roman" w:hAnsi="Times New Roman" w:cs="Times New Roman"/>
          <w:color w:val="000000"/>
          <w:sz w:val="24"/>
          <w:szCs w:val="24"/>
        </w:rPr>
        <w:t>"Chapter: The virtue of the scholars, and encouragement to seek knowledge." Sunnah.Com. https://sunnah.com/ibnmajah:224.</w:t>
      </w:r>
    </w:p>
    <w:p w14:paraId="110BBBFA" w14:textId="77777777" w:rsidR="00CB73D8" w:rsidRDefault="00CB73D8" w:rsidP="00CB73D8">
      <w:pPr>
        <w:ind w:left="720" w:firstLine="15"/>
      </w:pPr>
    </w:p>
    <w:p w14:paraId="0A370DC3" w14:textId="77777777" w:rsidR="00CB73D8" w:rsidRDefault="00CB73D8" w:rsidP="00CB73D8">
      <w:pPr>
        <w:pStyle w:val="custom-paragraph"/>
        <w:ind w:left="720"/>
      </w:pPr>
      <w:proofErr w:type="spellStart"/>
      <w:r>
        <w:rPr>
          <w:rFonts w:ascii="Times New Roman" w:eastAsia="Times New Roman" w:hAnsi="Times New Roman" w:cs="Times New Roman"/>
          <w:color w:val="000000"/>
          <w:sz w:val="24"/>
          <w:szCs w:val="24"/>
        </w:rPr>
        <w:t>Daharis</w:t>
      </w:r>
      <w:proofErr w:type="spellEnd"/>
      <w:r>
        <w:rPr>
          <w:rFonts w:ascii="Times New Roman" w:eastAsia="Times New Roman" w:hAnsi="Times New Roman" w:cs="Times New Roman"/>
          <w:color w:val="000000"/>
          <w:sz w:val="24"/>
          <w:szCs w:val="24"/>
        </w:rPr>
        <w:t xml:space="preserve">, Ade. "The Role and Position of Women in the Family According to Islamic Law: A Critical Study of Contemporary Practices." </w:t>
      </w:r>
      <w:r>
        <w:rPr>
          <w:rFonts w:ascii="Times New Roman" w:eastAsia="Times New Roman" w:hAnsi="Times New Roman" w:cs="Times New Roman"/>
          <w:i/>
          <w:iCs/>
          <w:color w:val="000000"/>
          <w:sz w:val="24"/>
          <w:szCs w:val="24"/>
        </w:rPr>
        <w:t>LITERATUS</w:t>
      </w:r>
      <w:r>
        <w:rPr>
          <w:rFonts w:ascii="Times New Roman" w:eastAsia="Times New Roman" w:hAnsi="Times New Roman" w:cs="Times New Roman"/>
          <w:color w:val="000000"/>
          <w:sz w:val="24"/>
          <w:szCs w:val="24"/>
        </w:rPr>
        <w:t xml:space="preserve"> 5, no. 2 (2023): 382-87. https://doi.org/10.37010/lit.v5i2.1475.</w:t>
      </w:r>
    </w:p>
    <w:p w14:paraId="7D179E32" w14:textId="77777777" w:rsidR="00CB73D8" w:rsidRDefault="00CB73D8" w:rsidP="00CB73D8">
      <w:pPr>
        <w:ind w:left="720" w:firstLine="15"/>
      </w:pPr>
    </w:p>
    <w:p w14:paraId="0E1CD263" w14:textId="77777777" w:rsidR="00CB73D8" w:rsidRDefault="00CB73D8" w:rsidP="00CB73D8">
      <w:pPr>
        <w:pStyle w:val="custom-paragraph"/>
        <w:ind w:left="720"/>
      </w:pPr>
      <w:r>
        <w:rPr>
          <w:rFonts w:ascii="Times New Roman" w:eastAsia="Times New Roman" w:hAnsi="Times New Roman" w:cs="Times New Roman"/>
          <w:color w:val="000000"/>
          <w:sz w:val="24"/>
          <w:szCs w:val="24"/>
        </w:rPr>
        <w:t xml:space="preserve">Easwaran, Eknath. </w:t>
      </w:r>
      <w:r>
        <w:rPr>
          <w:rFonts w:ascii="Times New Roman" w:eastAsia="Times New Roman" w:hAnsi="Times New Roman" w:cs="Times New Roman"/>
          <w:i/>
          <w:iCs/>
          <w:color w:val="000000"/>
          <w:sz w:val="24"/>
          <w:szCs w:val="24"/>
        </w:rPr>
        <w:t>Meditation</w:t>
      </w:r>
      <w:r>
        <w:rPr>
          <w:rFonts w:ascii="Times New Roman" w:eastAsia="Times New Roman" w:hAnsi="Times New Roman" w:cs="Times New Roman"/>
          <w:color w:val="000000"/>
          <w:sz w:val="24"/>
          <w:szCs w:val="24"/>
        </w:rPr>
        <w:t xml:space="preserve">. 2nd ed. Tomales, Calif.: </w:t>
      </w:r>
      <w:proofErr w:type="spellStart"/>
      <w:proofErr w:type="gramStart"/>
      <w:r>
        <w:rPr>
          <w:rFonts w:ascii="Times New Roman" w:eastAsia="Times New Roman" w:hAnsi="Times New Roman" w:cs="Times New Roman"/>
          <w:color w:val="000000"/>
          <w:sz w:val="24"/>
          <w:szCs w:val="24"/>
        </w:rPr>
        <w:t>Nilgiri</w:t>
      </w:r>
      <w:proofErr w:type="spellEnd"/>
      <w:r>
        <w:rPr>
          <w:rFonts w:ascii="Times New Roman" w:eastAsia="Times New Roman" w:hAnsi="Times New Roman" w:cs="Times New Roman"/>
          <w:color w:val="000000"/>
          <w:sz w:val="24"/>
          <w:szCs w:val="24"/>
        </w:rPr>
        <w:t xml:space="preserve"> ;</w:t>
      </w:r>
      <w:proofErr w:type="gramEnd"/>
      <w:r>
        <w:rPr>
          <w:rFonts w:ascii="Times New Roman" w:eastAsia="Times New Roman" w:hAnsi="Times New Roman" w:cs="Times New Roman"/>
          <w:color w:val="000000"/>
          <w:sz w:val="24"/>
          <w:szCs w:val="24"/>
        </w:rPr>
        <w:t xml:space="preserve"> Hi Marketing, 2001.</w:t>
      </w:r>
    </w:p>
    <w:p w14:paraId="02BFDAF0" w14:textId="77777777" w:rsidR="00CB73D8" w:rsidRDefault="00CB73D8" w:rsidP="00CB73D8">
      <w:pPr>
        <w:ind w:left="720" w:firstLine="15"/>
      </w:pPr>
    </w:p>
    <w:p w14:paraId="153EDACB" w14:textId="77777777" w:rsidR="00CB73D8" w:rsidRDefault="00CB73D8" w:rsidP="00CB73D8">
      <w:pPr>
        <w:pStyle w:val="custom-paragraph"/>
        <w:ind w:left="720"/>
      </w:pPr>
      <w:r>
        <w:rPr>
          <w:rFonts w:ascii="Times New Roman" w:eastAsia="Times New Roman" w:hAnsi="Times New Roman" w:cs="Times New Roman"/>
          <w:i/>
          <w:iCs/>
          <w:color w:val="000000"/>
          <w:sz w:val="24"/>
          <w:szCs w:val="24"/>
        </w:rPr>
        <w:t>Embodying Black Religions in Africa and Its Diasporas</w:t>
      </w:r>
      <w:r>
        <w:rPr>
          <w:rFonts w:ascii="Times New Roman" w:eastAsia="Times New Roman" w:hAnsi="Times New Roman" w:cs="Times New Roman"/>
          <w:color w:val="000000"/>
          <w:sz w:val="24"/>
          <w:szCs w:val="24"/>
        </w:rPr>
        <w:t>. Duke University Press, 2021. https://doi.org/10.2307/j.ctv1txdg9n.</w:t>
      </w:r>
    </w:p>
    <w:p w14:paraId="275C5AAB" w14:textId="77777777" w:rsidR="00CB73D8" w:rsidRDefault="00CB73D8" w:rsidP="00CB73D8">
      <w:pPr>
        <w:ind w:left="720" w:firstLine="15"/>
      </w:pPr>
    </w:p>
    <w:p w14:paraId="1D0F1017" w14:textId="77777777" w:rsidR="00CB73D8" w:rsidRDefault="00CB73D8" w:rsidP="00CB73D8">
      <w:pPr>
        <w:pStyle w:val="custom-paragraph"/>
        <w:ind w:left="720"/>
      </w:pPr>
      <w:r>
        <w:rPr>
          <w:rFonts w:ascii="Times New Roman" w:eastAsia="Times New Roman" w:hAnsi="Times New Roman" w:cs="Times New Roman"/>
          <w:color w:val="000000"/>
          <w:sz w:val="24"/>
          <w:szCs w:val="24"/>
        </w:rPr>
        <w:t xml:space="preserve">Fatima Mernissi, Beyond the Veil: Male-Female Dynamics in Modern Muslim Society (New York: John Wiley and Sons, 1975). Her chapter on the hadith is reprinted in "A Feminist Interpretation </w:t>
      </w:r>
      <w:proofErr w:type="spellStart"/>
      <w:r>
        <w:rPr>
          <w:rFonts w:ascii="Times New Roman" w:eastAsia="Times New Roman" w:hAnsi="Times New Roman" w:cs="Times New Roman"/>
          <w:color w:val="000000"/>
          <w:sz w:val="24"/>
          <w:szCs w:val="24"/>
        </w:rPr>
        <w:t>ofWomen's</w:t>
      </w:r>
      <w:proofErr w:type="spellEnd"/>
      <w:r>
        <w:rPr>
          <w:rFonts w:ascii="Times New Roman" w:eastAsia="Times New Roman" w:hAnsi="Times New Roman" w:cs="Times New Roman"/>
          <w:color w:val="000000"/>
          <w:sz w:val="24"/>
          <w:szCs w:val="24"/>
        </w:rPr>
        <w:t xml:space="preserve"> Rights in Is­ </w:t>
      </w:r>
      <w:proofErr w:type="spellStart"/>
      <w:r>
        <w:rPr>
          <w:rFonts w:ascii="Times New Roman" w:eastAsia="Times New Roman" w:hAnsi="Times New Roman" w:cs="Times New Roman"/>
          <w:color w:val="000000"/>
          <w:sz w:val="24"/>
          <w:szCs w:val="24"/>
        </w:rPr>
        <w:t>lam,"in</w:t>
      </w:r>
      <w:proofErr w:type="spellEnd"/>
      <w:r>
        <w:rPr>
          <w:rFonts w:ascii="Times New Roman" w:eastAsia="Times New Roman" w:hAnsi="Times New Roman" w:cs="Times New Roman"/>
          <w:color w:val="000000"/>
          <w:sz w:val="24"/>
          <w:szCs w:val="24"/>
        </w:rPr>
        <w:t xml:space="preserve"> Liberal Islam, ed. Charles Kurzman, 112-126 (New York: Oxford, 1998).</w:t>
      </w:r>
    </w:p>
    <w:p w14:paraId="65E8FE25" w14:textId="77777777" w:rsidR="00CB73D8" w:rsidRDefault="00CB73D8" w:rsidP="00CB73D8">
      <w:pPr>
        <w:ind w:left="720" w:firstLine="15"/>
      </w:pPr>
    </w:p>
    <w:p w14:paraId="366ACFB2" w14:textId="77777777" w:rsidR="00CB73D8" w:rsidRDefault="00CB73D8" w:rsidP="00CB73D8">
      <w:pPr>
        <w:pStyle w:val="custom-paragraph"/>
        <w:ind w:left="720"/>
      </w:pPr>
      <w:r>
        <w:rPr>
          <w:rFonts w:ascii="Times New Roman" w:eastAsia="Times New Roman" w:hAnsi="Times New Roman" w:cs="Times New Roman"/>
          <w:color w:val="000000"/>
          <w:sz w:val="24"/>
          <w:szCs w:val="24"/>
        </w:rPr>
        <w:t xml:space="preserve">Gray, Tamara. "Teaching from the Tent: Muslim Women's Leadership in Digital Religion." PhD diss., University of </w:t>
      </w:r>
      <w:proofErr w:type="spellStart"/>
      <w:proofErr w:type="gramStart"/>
      <w:r>
        <w:rPr>
          <w:rFonts w:ascii="Times New Roman" w:eastAsia="Times New Roman" w:hAnsi="Times New Roman" w:cs="Times New Roman"/>
          <w:color w:val="000000"/>
          <w:sz w:val="24"/>
          <w:szCs w:val="24"/>
        </w:rPr>
        <w:t>St.Thomas</w:t>
      </w:r>
      <w:proofErr w:type="spellEnd"/>
      <w:proofErr w:type="gramEnd"/>
      <w:r>
        <w:rPr>
          <w:rFonts w:ascii="Times New Roman" w:eastAsia="Times New Roman" w:hAnsi="Times New Roman" w:cs="Times New Roman"/>
          <w:color w:val="000000"/>
          <w:sz w:val="24"/>
          <w:szCs w:val="24"/>
        </w:rPr>
        <w:t>, 2019. https://researchonline.stthomas.edu/esploro/outputs/doctoral/Teaching-from-the-Tent-Muslim-Womens/991015132480503691.</w:t>
      </w:r>
    </w:p>
    <w:p w14:paraId="0B4B168E" w14:textId="77777777" w:rsidR="00CB73D8" w:rsidRDefault="00CB73D8" w:rsidP="00CB73D8">
      <w:pPr>
        <w:ind w:left="720" w:firstLine="15"/>
      </w:pPr>
    </w:p>
    <w:p w14:paraId="5AACF9CF" w14:textId="77777777" w:rsidR="00CB73D8" w:rsidRPr="0089105D" w:rsidRDefault="00CB73D8" w:rsidP="00CB73D8">
      <w:pPr>
        <w:pStyle w:val="custom-paragraph"/>
        <w:ind w:left="720"/>
        <w:rPr>
          <w:lang w:val="fr-FR"/>
        </w:rPr>
      </w:pPr>
      <w:r>
        <w:rPr>
          <w:rFonts w:ascii="Times New Roman" w:eastAsia="Times New Roman" w:hAnsi="Times New Roman" w:cs="Times New Roman"/>
          <w:color w:val="000000"/>
          <w:sz w:val="24"/>
          <w:szCs w:val="24"/>
        </w:rPr>
        <w:t xml:space="preserve">Hermansen, Marcia. </w:t>
      </w:r>
      <w:r>
        <w:rPr>
          <w:rFonts w:ascii="Times New Roman" w:eastAsia="Times New Roman" w:hAnsi="Times New Roman" w:cs="Times New Roman"/>
          <w:i/>
          <w:iCs/>
          <w:color w:val="000000"/>
          <w:sz w:val="24"/>
          <w:szCs w:val="24"/>
        </w:rPr>
        <w:t>The New Voices of Muslim Women Theologians</w:t>
      </w:r>
      <w:r>
        <w:rPr>
          <w:rFonts w:ascii="Times New Roman" w:eastAsia="Times New Roman" w:hAnsi="Times New Roman" w:cs="Times New Roman"/>
          <w:color w:val="000000"/>
          <w:sz w:val="24"/>
          <w:szCs w:val="24"/>
        </w:rPr>
        <w:t xml:space="preserve">. </w:t>
      </w:r>
      <w:r w:rsidRPr="0089105D">
        <w:rPr>
          <w:rFonts w:ascii="Times New Roman" w:eastAsia="Times New Roman" w:hAnsi="Times New Roman" w:cs="Times New Roman"/>
          <w:color w:val="000000"/>
          <w:sz w:val="24"/>
          <w:szCs w:val="24"/>
          <w:lang w:val="fr-FR"/>
        </w:rPr>
        <w:t>Peter Lang D, 2013. https://doi.org/10.3726/978-3-653-03238-3.</w:t>
      </w:r>
    </w:p>
    <w:p w14:paraId="38F86B31" w14:textId="77777777" w:rsidR="00CB73D8" w:rsidRPr="0089105D" w:rsidRDefault="00CB73D8" w:rsidP="00CB73D8">
      <w:pPr>
        <w:ind w:left="720" w:firstLine="15"/>
        <w:rPr>
          <w:lang w:val="fr-FR"/>
        </w:rPr>
      </w:pPr>
    </w:p>
    <w:p w14:paraId="2D350D58" w14:textId="77777777" w:rsidR="00CB73D8" w:rsidRDefault="00CB73D8" w:rsidP="00CB73D8">
      <w:pPr>
        <w:pStyle w:val="custom-paragraph"/>
        <w:ind w:left="720"/>
      </w:pPr>
      <w:r>
        <w:rPr>
          <w:rFonts w:ascii="Times New Roman" w:eastAsia="Times New Roman" w:hAnsi="Times New Roman" w:cs="Times New Roman"/>
          <w:color w:val="000000"/>
          <w:sz w:val="24"/>
          <w:szCs w:val="24"/>
        </w:rPr>
        <w:lastRenderedPageBreak/>
        <w:t>Hutson, Alaine. "</w:t>
      </w:r>
      <w:proofErr w:type="spellStart"/>
      <w:r>
        <w:rPr>
          <w:rFonts w:ascii="Times New Roman" w:eastAsia="Times New Roman" w:hAnsi="Times New Roman" w:cs="Times New Roman"/>
          <w:color w:val="000000"/>
          <w:sz w:val="24"/>
          <w:szCs w:val="24"/>
        </w:rPr>
        <w:t>Asma'u</w:t>
      </w:r>
      <w:proofErr w:type="spellEnd"/>
      <w:r>
        <w:rPr>
          <w:rFonts w:ascii="Times New Roman" w:eastAsia="Times New Roman" w:hAnsi="Times New Roman" w:cs="Times New Roman"/>
          <w:color w:val="000000"/>
          <w:sz w:val="24"/>
          <w:szCs w:val="24"/>
        </w:rPr>
        <w:t xml:space="preserve">, Nana." In </w:t>
      </w:r>
      <w:r>
        <w:rPr>
          <w:rFonts w:ascii="Times New Roman" w:eastAsia="Times New Roman" w:hAnsi="Times New Roman" w:cs="Times New Roman"/>
          <w:i/>
          <w:iCs/>
          <w:color w:val="000000"/>
          <w:sz w:val="24"/>
          <w:szCs w:val="24"/>
        </w:rPr>
        <w:t>Oxford Research Encyclopedia of African History</w:t>
      </w:r>
      <w:r>
        <w:rPr>
          <w:rFonts w:ascii="Times New Roman" w:eastAsia="Times New Roman" w:hAnsi="Times New Roman" w:cs="Times New Roman"/>
          <w:color w:val="000000"/>
          <w:sz w:val="24"/>
          <w:szCs w:val="24"/>
        </w:rPr>
        <w:t>. Oxford University Press, 2019. https://doi.org/10.1093/acrefore/9780190277734.013.468.</w:t>
      </w:r>
    </w:p>
    <w:p w14:paraId="674DBAF0" w14:textId="77777777" w:rsidR="00CB73D8" w:rsidRDefault="00CB73D8" w:rsidP="00CB73D8">
      <w:pPr>
        <w:ind w:left="720" w:firstLine="15"/>
      </w:pPr>
    </w:p>
    <w:p w14:paraId="0344E5E3" w14:textId="77777777" w:rsidR="00CB73D8" w:rsidRDefault="00CB73D8" w:rsidP="00CB73D8">
      <w:pPr>
        <w:ind w:left="720" w:firstLine="15"/>
      </w:pPr>
    </w:p>
    <w:p w14:paraId="0533DC5B" w14:textId="77777777" w:rsidR="00CB73D8" w:rsidRDefault="00CB73D8" w:rsidP="00CB73D8">
      <w:pPr>
        <w:pStyle w:val="custom-paragraph"/>
        <w:ind w:left="720"/>
        <w:rPr>
          <w:rFonts w:ascii="Times New Roman" w:eastAsia="Times New Roman" w:hAnsi="Times New Roman" w:cs="Times New Roman"/>
          <w:color w:val="000000"/>
          <w:sz w:val="24"/>
          <w:szCs w:val="24"/>
        </w:rPr>
      </w:pPr>
      <w:r>
        <w:rPr>
          <w:rFonts w:ascii="Times New Roman" w:eastAsia="Times New Roman" w:hAnsi="Times New Roman" w:cs="Times New Roman"/>
          <w:i/>
          <w:iCs/>
          <w:color w:val="000000"/>
          <w:sz w:val="24"/>
          <w:szCs w:val="24"/>
        </w:rPr>
        <w:t xml:space="preserve">Institute for Social Policy </w:t>
      </w:r>
      <w:proofErr w:type="spellStart"/>
      <w:r>
        <w:rPr>
          <w:rFonts w:ascii="Times New Roman" w:eastAsia="Times New Roman" w:hAnsi="Times New Roman" w:cs="Times New Roman"/>
          <w:i/>
          <w:iCs/>
          <w:color w:val="000000"/>
          <w:sz w:val="24"/>
          <w:szCs w:val="24"/>
        </w:rPr>
        <w:t>ans</w:t>
      </w:r>
      <w:proofErr w:type="spellEnd"/>
      <w:r>
        <w:rPr>
          <w:rFonts w:ascii="Times New Roman" w:eastAsia="Times New Roman" w:hAnsi="Times New Roman" w:cs="Times New Roman"/>
          <w:i/>
          <w:iCs/>
          <w:color w:val="000000"/>
          <w:sz w:val="24"/>
          <w:szCs w:val="24"/>
        </w:rPr>
        <w:t xml:space="preserve"> Understanding</w:t>
      </w:r>
      <w:r>
        <w:rPr>
          <w:rFonts w:ascii="Times New Roman" w:eastAsia="Times New Roman" w:hAnsi="Times New Roman" w:cs="Times New Roman"/>
          <w:color w:val="000000"/>
          <w:sz w:val="24"/>
          <w:szCs w:val="24"/>
        </w:rPr>
        <w:t xml:space="preserve">. </w:t>
      </w:r>
      <w:hyperlink r:id="rId13" w:history="1">
        <w:r w:rsidRPr="00EC4E3E">
          <w:rPr>
            <w:rStyle w:val="Hyperlink"/>
            <w:rFonts w:ascii="Times New Roman" w:eastAsia="Times New Roman" w:hAnsi="Times New Roman" w:cs="Times New Roman"/>
            <w:sz w:val="24"/>
            <w:szCs w:val="24"/>
          </w:rPr>
          <w:t>https://ispu.org/muslim-womens-day/</w:t>
        </w:r>
      </w:hyperlink>
      <w:r>
        <w:rPr>
          <w:rFonts w:ascii="Times New Roman" w:eastAsia="Times New Roman" w:hAnsi="Times New Roman" w:cs="Times New Roman"/>
          <w:color w:val="000000"/>
          <w:sz w:val="24"/>
          <w:szCs w:val="24"/>
        </w:rPr>
        <w:t>.</w:t>
      </w:r>
    </w:p>
    <w:p w14:paraId="31994CF4" w14:textId="77777777" w:rsidR="00CB73D8" w:rsidRDefault="00CB73D8" w:rsidP="00CB73D8">
      <w:pPr>
        <w:pStyle w:val="custom-paragraph"/>
        <w:ind w:left="0" w:firstLine="0"/>
      </w:pPr>
    </w:p>
    <w:p w14:paraId="6129F876" w14:textId="77777777" w:rsidR="00CB73D8" w:rsidRDefault="00CB73D8" w:rsidP="00CB73D8">
      <w:pPr>
        <w:ind w:left="720" w:firstLine="15"/>
      </w:pPr>
    </w:p>
    <w:p w14:paraId="222DB889" w14:textId="77777777" w:rsidR="00CB73D8" w:rsidRDefault="00CB73D8" w:rsidP="00CB73D8">
      <w:pPr>
        <w:pStyle w:val="custom-paragraph"/>
        <w:ind w:left="720"/>
      </w:pPr>
      <w:r>
        <w:rPr>
          <w:rFonts w:ascii="Times New Roman" w:eastAsia="Times New Roman" w:hAnsi="Times New Roman" w:cs="Times New Roman"/>
          <w:color w:val="000000"/>
          <w:sz w:val="24"/>
          <w:szCs w:val="24"/>
        </w:rPr>
        <w:t>Jim, Bitterman. "Free speech or incitement? French magazine runs cartoons of Mohammed." CNN World. CNN. Last modified September 2012. https://www.cnn.com/2012/09/19/world/europe/france-mohammed-cartoon/index.html.</w:t>
      </w:r>
    </w:p>
    <w:p w14:paraId="4F0D284D" w14:textId="77777777" w:rsidR="00CB73D8" w:rsidRDefault="00CB73D8" w:rsidP="00CB73D8">
      <w:pPr>
        <w:ind w:left="720" w:firstLine="15"/>
      </w:pPr>
    </w:p>
    <w:p w14:paraId="46CFE538" w14:textId="77777777" w:rsidR="00CB73D8" w:rsidRDefault="00CB73D8" w:rsidP="00CB73D8">
      <w:pPr>
        <w:pStyle w:val="custom-paragraph"/>
        <w:ind w:left="720"/>
      </w:pPr>
      <w:r>
        <w:rPr>
          <w:rFonts w:ascii="Times New Roman" w:eastAsia="Times New Roman" w:hAnsi="Times New Roman" w:cs="Times New Roman"/>
          <w:color w:val="000000"/>
          <w:sz w:val="24"/>
          <w:szCs w:val="24"/>
        </w:rPr>
        <w:t xml:space="preserve">Knight, </w:t>
      </w:r>
      <w:proofErr w:type="spellStart"/>
      <w:r>
        <w:rPr>
          <w:rFonts w:ascii="Times New Roman" w:eastAsia="Times New Roman" w:hAnsi="Times New Roman" w:cs="Times New Roman"/>
          <w:color w:val="000000"/>
          <w:sz w:val="24"/>
          <w:szCs w:val="24"/>
        </w:rPr>
        <w:t>Nuriddeen</w:t>
      </w:r>
      <w:proofErr w:type="spellEnd"/>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iCs/>
          <w:color w:val="000000"/>
          <w:sz w:val="24"/>
          <w:szCs w:val="24"/>
        </w:rPr>
        <w:t>40 Hadith of Our Mother 'Aisha</w:t>
      </w:r>
      <w:r>
        <w:rPr>
          <w:rFonts w:ascii="Times New Roman" w:eastAsia="Times New Roman" w:hAnsi="Times New Roman" w:cs="Times New Roman"/>
          <w:color w:val="000000"/>
          <w:sz w:val="24"/>
          <w:szCs w:val="24"/>
        </w:rPr>
        <w:t>. 2nd ed. Place of publication not identified: Publisher not identified, 2018.</w:t>
      </w:r>
    </w:p>
    <w:p w14:paraId="3099679E" w14:textId="77777777" w:rsidR="00CB73D8" w:rsidRDefault="00CB73D8" w:rsidP="00CB73D8">
      <w:pPr>
        <w:ind w:left="720" w:firstLine="15"/>
      </w:pPr>
    </w:p>
    <w:p w14:paraId="0828DCD0" w14:textId="77777777" w:rsidR="00CB73D8" w:rsidRDefault="00CB73D8" w:rsidP="00CB73D8">
      <w:pPr>
        <w:pStyle w:val="custom-paragraph"/>
        <w:ind w:left="720"/>
      </w:pPr>
      <w:proofErr w:type="spellStart"/>
      <w:r>
        <w:rPr>
          <w:rFonts w:ascii="Times New Roman" w:eastAsia="Times New Roman" w:hAnsi="Times New Roman" w:cs="Times New Roman"/>
          <w:color w:val="000000"/>
          <w:sz w:val="24"/>
          <w:szCs w:val="24"/>
        </w:rPr>
        <w:t>Lisyani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Nisa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Sobar</w:t>
      </w:r>
      <w:proofErr w:type="spellEnd"/>
      <w:r>
        <w:rPr>
          <w:rFonts w:ascii="Times New Roman" w:eastAsia="Times New Roman" w:hAnsi="Times New Roman" w:cs="Times New Roman"/>
          <w:color w:val="000000"/>
          <w:sz w:val="24"/>
          <w:szCs w:val="24"/>
        </w:rPr>
        <w:t xml:space="preserve"> Ghazal, and Ahmed. "</w:t>
      </w:r>
      <w:proofErr w:type="spellStart"/>
      <w:r>
        <w:rPr>
          <w:rFonts w:ascii="Times New Roman" w:eastAsia="Times New Roman" w:hAnsi="Times New Roman" w:cs="Times New Roman"/>
          <w:color w:val="000000"/>
          <w:sz w:val="24"/>
          <w:szCs w:val="24"/>
        </w:rPr>
        <w:t>Analisis</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Konsep</w:t>
      </w:r>
      <w:proofErr w:type="spellEnd"/>
      <w:r>
        <w:rPr>
          <w:rFonts w:ascii="Times New Roman" w:eastAsia="Times New Roman" w:hAnsi="Times New Roman" w:cs="Times New Roman"/>
          <w:color w:val="000000"/>
          <w:sz w:val="24"/>
          <w:szCs w:val="24"/>
        </w:rPr>
        <w:t xml:space="preserve"> Pendidikan Islam </w:t>
      </w:r>
      <w:proofErr w:type="spellStart"/>
      <w:r>
        <w:rPr>
          <w:rFonts w:ascii="Times New Roman" w:eastAsia="Times New Roman" w:hAnsi="Times New Roman" w:cs="Times New Roman"/>
          <w:color w:val="000000"/>
          <w:sz w:val="24"/>
          <w:szCs w:val="24"/>
        </w:rPr>
        <w:t>Menurut</w:t>
      </w:r>
      <w:proofErr w:type="spellEnd"/>
      <w:r>
        <w:rPr>
          <w:rFonts w:ascii="Times New Roman" w:eastAsia="Times New Roman" w:hAnsi="Times New Roman" w:cs="Times New Roman"/>
          <w:color w:val="000000"/>
          <w:sz w:val="24"/>
          <w:szCs w:val="24"/>
        </w:rPr>
        <w:t xml:space="preserve"> Syed Muhammad </w:t>
      </w:r>
      <w:proofErr w:type="spellStart"/>
      <w:r>
        <w:rPr>
          <w:rFonts w:ascii="Times New Roman" w:eastAsia="Times New Roman" w:hAnsi="Times New Roman" w:cs="Times New Roman"/>
          <w:color w:val="000000"/>
          <w:sz w:val="24"/>
          <w:szCs w:val="24"/>
        </w:rPr>
        <w:t>Naquib</w:t>
      </w:r>
      <w:proofErr w:type="spellEnd"/>
      <w:r>
        <w:rPr>
          <w:rFonts w:ascii="Times New Roman" w:eastAsia="Times New Roman" w:hAnsi="Times New Roman" w:cs="Times New Roman"/>
          <w:color w:val="000000"/>
          <w:sz w:val="24"/>
          <w:szCs w:val="24"/>
        </w:rPr>
        <w:t xml:space="preserve"> Al-Attas </w:t>
      </w:r>
      <w:proofErr w:type="spellStart"/>
      <w:r>
        <w:rPr>
          <w:rFonts w:ascii="Times New Roman" w:eastAsia="Times New Roman" w:hAnsi="Times New Roman" w:cs="Times New Roman"/>
          <w:color w:val="000000"/>
          <w:sz w:val="24"/>
          <w:szCs w:val="24"/>
        </w:rPr>
        <w:t>Dengan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Orientasi</w:t>
      </w:r>
      <w:proofErr w:type="spellEnd"/>
      <w:r>
        <w:rPr>
          <w:rFonts w:ascii="Times New Roman" w:eastAsia="Times New Roman" w:hAnsi="Times New Roman" w:cs="Times New Roman"/>
          <w:color w:val="000000"/>
          <w:sz w:val="24"/>
          <w:szCs w:val="24"/>
        </w:rPr>
        <w:t xml:space="preserve"> Pendidikan Islam." </w:t>
      </w:r>
      <w:r>
        <w:rPr>
          <w:rFonts w:ascii="Times New Roman" w:eastAsia="Times New Roman" w:hAnsi="Times New Roman" w:cs="Times New Roman"/>
          <w:i/>
          <w:iCs/>
          <w:color w:val="000000"/>
          <w:sz w:val="24"/>
          <w:szCs w:val="24"/>
        </w:rPr>
        <w:t>Bandung Conference Series: Islamic Education</w:t>
      </w:r>
      <w:r>
        <w:rPr>
          <w:rFonts w:ascii="Times New Roman" w:eastAsia="Times New Roman" w:hAnsi="Times New Roman" w:cs="Times New Roman"/>
          <w:color w:val="000000"/>
          <w:sz w:val="24"/>
          <w:szCs w:val="24"/>
        </w:rPr>
        <w:t xml:space="preserve"> 3, no. 1 (2023). https://doi.org/10.29313/bcsied.v3i1.6088.</w:t>
      </w:r>
    </w:p>
    <w:p w14:paraId="22ABC4D2" w14:textId="77777777" w:rsidR="00CB73D8" w:rsidRDefault="00CB73D8" w:rsidP="00CB73D8">
      <w:pPr>
        <w:ind w:left="720" w:firstLine="15"/>
      </w:pPr>
    </w:p>
    <w:p w14:paraId="32AA7B0A" w14:textId="77777777" w:rsidR="00CB73D8" w:rsidRDefault="00CB73D8" w:rsidP="00CB73D8">
      <w:pPr>
        <w:pStyle w:val="custom-paragraph"/>
        <w:ind w:left="720"/>
      </w:pPr>
      <w:r>
        <w:rPr>
          <w:rFonts w:ascii="Times New Roman" w:eastAsia="Times New Roman" w:hAnsi="Times New Roman" w:cs="Times New Roman"/>
          <w:color w:val="000000"/>
          <w:sz w:val="24"/>
          <w:szCs w:val="24"/>
        </w:rPr>
        <w:t xml:space="preserve">Mack, Beverly. "Nana </w:t>
      </w:r>
      <w:proofErr w:type="spellStart"/>
      <w:r>
        <w:rPr>
          <w:rFonts w:ascii="Times New Roman" w:eastAsia="Times New Roman" w:hAnsi="Times New Roman" w:cs="Times New Roman"/>
          <w:color w:val="000000"/>
          <w:sz w:val="24"/>
          <w:szCs w:val="24"/>
        </w:rPr>
        <w:t>Asma'u's</w:t>
      </w:r>
      <w:proofErr w:type="spellEnd"/>
      <w:r>
        <w:rPr>
          <w:rFonts w:ascii="Times New Roman" w:eastAsia="Times New Roman" w:hAnsi="Times New Roman" w:cs="Times New Roman"/>
          <w:color w:val="000000"/>
          <w:sz w:val="24"/>
          <w:szCs w:val="24"/>
        </w:rPr>
        <w:t xml:space="preserve"> Instruction and Poetry for Present-day American </w:t>
      </w:r>
      <w:proofErr w:type="spellStart"/>
      <w:r>
        <w:rPr>
          <w:rFonts w:ascii="Times New Roman" w:eastAsia="Times New Roman" w:hAnsi="Times New Roman" w:cs="Times New Roman"/>
          <w:color w:val="000000"/>
          <w:sz w:val="24"/>
          <w:szCs w:val="24"/>
        </w:rPr>
        <w:t>Muslimahs</w:t>
      </w:r>
      <w:proofErr w:type="spellEnd"/>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iCs/>
          <w:color w:val="000000"/>
          <w:sz w:val="24"/>
          <w:szCs w:val="24"/>
        </w:rPr>
        <w:t>History in Africa</w:t>
      </w:r>
      <w:r>
        <w:rPr>
          <w:rFonts w:ascii="Times New Roman" w:eastAsia="Times New Roman" w:hAnsi="Times New Roman" w:cs="Times New Roman"/>
          <w:color w:val="000000"/>
          <w:sz w:val="24"/>
          <w:szCs w:val="24"/>
        </w:rPr>
        <w:t xml:space="preserve"> 38 (2011): 153-68. https://doi.org/10.1353/hia.2011.0000.</w:t>
      </w:r>
    </w:p>
    <w:p w14:paraId="513F04CD" w14:textId="77777777" w:rsidR="00CB73D8" w:rsidRDefault="00CB73D8" w:rsidP="00CB73D8">
      <w:pPr>
        <w:ind w:left="720" w:firstLine="15"/>
      </w:pPr>
    </w:p>
    <w:p w14:paraId="79A801F6" w14:textId="77777777" w:rsidR="00CB73D8" w:rsidRDefault="00CB73D8" w:rsidP="00CB73D8">
      <w:pPr>
        <w:pStyle w:val="custom-paragraph"/>
        <w:ind w:left="720"/>
      </w:pPr>
      <w:r>
        <w:rPr>
          <w:rFonts w:ascii="Times New Roman" w:eastAsia="Times New Roman" w:hAnsi="Times New Roman" w:cs="Times New Roman"/>
          <w:color w:val="000000"/>
          <w:sz w:val="24"/>
          <w:szCs w:val="24"/>
        </w:rPr>
        <w:t xml:space="preserve">Mack, Beverly B. "Women in Muslim Northern Nigeria." In </w:t>
      </w:r>
      <w:r>
        <w:rPr>
          <w:rFonts w:ascii="Times New Roman" w:eastAsia="Times New Roman" w:hAnsi="Times New Roman" w:cs="Times New Roman"/>
          <w:i/>
          <w:iCs/>
          <w:color w:val="000000"/>
          <w:sz w:val="24"/>
          <w:szCs w:val="24"/>
        </w:rPr>
        <w:t>Oxford Research Encyclopedia of African History</w:t>
      </w:r>
      <w:r>
        <w:rPr>
          <w:rFonts w:ascii="Times New Roman" w:eastAsia="Times New Roman" w:hAnsi="Times New Roman" w:cs="Times New Roman"/>
          <w:color w:val="000000"/>
          <w:sz w:val="24"/>
          <w:szCs w:val="24"/>
        </w:rPr>
        <w:t>. Oxford University Press, 2022. https://doi.org/10.1093/acrefore/9780190277734.013.1353.</w:t>
      </w:r>
    </w:p>
    <w:p w14:paraId="3D60443C" w14:textId="77777777" w:rsidR="00CB73D8" w:rsidRDefault="00CB73D8" w:rsidP="00CB73D8">
      <w:pPr>
        <w:ind w:left="720" w:firstLine="15"/>
      </w:pPr>
    </w:p>
    <w:p w14:paraId="31269407" w14:textId="77777777" w:rsidR="00CB73D8" w:rsidRDefault="00CB73D8" w:rsidP="00CB73D8">
      <w:pPr>
        <w:pStyle w:val="custom-paragraph"/>
        <w:ind w:left="720"/>
      </w:pPr>
      <w:r>
        <w:rPr>
          <w:rFonts w:ascii="Times New Roman" w:eastAsia="Times New Roman" w:hAnsi="Times New Roman" w:cs="Times New Roman"/>
          <w:color w:val="000000"/>
          <w:sz w:val="24"/>
          <w:szCs w:val="24"/>
        </w:rPr>
        <w:t xml:space="preserve">Mahbuba, </w:t>
      </w:r>
      <w:proofErr w:type="spellStart"/>
      <w:r>
        <w:rPr>
          <w:rFonts w:ascii="Times New Roman" w:eastAsia="Times New Roman" w:hAnsi="Times New Roman" w:cs="Times New Roman"/>
          <w:color w:val="000000"/>
          <w:sz w:val="24"/>
          <w:szCs w:val="24"/>
        </w:rPr>
        <w:t>Farjana</w:t>
      </w:r>
      <w:proofErr w:type="spellEnd"/>
      <w:r>
        <w:rPr>
          <w:rFonts w:ascii="Times New Roman" w:eastAsia="Times New Roman" w:hAnsi="Times New Roman" w:cs="Times New Roman"/>
          <w:color w:val="000000"/>
          <w:sz w:val="24"/>
          <w:szCs w:val="24"/>
        </w:rPr>
        <w:t xml:space="preserve">, and </w:t>
      </w:r>
      <w:proofErr w:type="spellStart"/>
      <w:r>
        <w:rPr>
          <w:rFonts w:ascii="Times New Roman" w:eastAsia="Times New Roman" w:hAnsi="Times New Roman" w:cs="Times New Roman"/>
          <w:color w:val="000000"/>
          <w:sz w:val="24"/>
          <w:szCs w:val="24"/>
        </w:rPr>
        <w:t>Sumaiya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Rabeya</w:t>
      </w:r>
      <w:proofErr w:type="spellEnd"/>
      <w:r>
        <w:rPr>
          <w:rFonts w:ascii="Times New Roman" w:eastAsia="Times New Roman" w:hAnsi="Times New Roman" w:cs="Times New Roman"/>
          <w:color w:val="000000"/>
          <w:sz w:val="24"/>
          <w:szCs w:val="24"/>
        </w:rPr>
        <w:t xml:space="preserve">. "Female Leadership in Muslim Societies." </w:t>
      </w:r>
      <w:r>
        <w:rPr>
          <w:rFonts w:ascii="Times New Roman" w:eastAsia="Times New Roman" w:hAnsi="Times New Roman" w:cs="Times New Roman"/>
          <w:i/>
          <w:iCs/>
          <w:color w:val="000000"/>
          <w:sz w:val="24"/>
          <w:szCs w:val="24"/>
        </w:rPr>
        <w:t>Australian Journal of Islamic Studies</w:t>
      </w:r>
      <w:r>
        <w:rPr>
          <w:rFonts w:ascii="Times New Roman" w:eastAsia="Times New Roman" w:hAnsi="Times New Roman" w:cs="Times New Roman"/>
          <w:color w:val="000000"/>
          <w:sz w:val="24"/>
          <w:szCs w:val="24"/>
        </w:rPr>
        <w:t xml:space="preserve"> 8, no. 2 (2023): 96-115. https://doi.org/10.55831/ajis.v8i2.541.</w:t>
      </w:r>
    </w:p>
    <w:p w14:paraId="3009AF67" w14:textId="77777777" w:rsidR="00CB73D8" w:rsidRDefault="00CB73D8" w:rsidP="00CB73D8">
      <w:pPr>
        <w:ind w:left="720" w:firstLine="15"/>
      </w:pPr>
    </w:p>
    <w:p w14:paraId="7E9ADA9B" w14:textId="77777777" w:rsidR="00CB73D8" w:rsidRDefault="00CB73D8" w:rsidP="00CB73D8">
      <w:pPr>
        <w:pStyle w:val="custom-paragraph"/>
        <w:ind w:left="720"/>
      </w:pPr>
      <w:proofErr w:type="spellStart"/>
      <w:r>
        <w:rPr>
          <w:rFonts w:ascii="Times New Roman" w:eastAsia="Times New Roman" w:hAnsi="Times New Roman" w:cs="Times New Roman"/>
          <w:color w:val="000000"/>
          <w:sz w:val="24"/>
          <w:szCs w:val="24"/>
        </w:rPr>
        <w:t>Malengo</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Faki</w:t>
      </w:r>
      <w:proofErr w:type="spellEnd"/>
      <w:r>
        <w:rPr>
          <w:rFonts w:ascii="Times New Roman" w:eastAsia="Times New Roman" w:hAnsi="Times New Roman" w:cs="Times New Roman"/>
          <w:color w:val="000000"/>
          <w:sz w:val="24"/>
          <w:szCs w:val="24"/>
        </w:rPr>
        <w:t xml:space="preserve"> Ali, and </w:t>
      </w:r>
      <w:proofErr w:type="spellStart"/>
      <w:r>
        <w:rPr>
          <w:rFonts w:ascii="Times New Roman" w:eastAsia="Times New Roman" w:hAnsi="Times New Roman" w:cs="Times New Roman"/>
          <w:color w:val="000000"/>
          <w:sz w:val="24"/>
          <w:szCs w:val="24"/>
        </w:rPr>
        <w:t>Hazizan</w:t>
      </w:r>
      <w:proofErr w:type="spellEnd"/>
      <w:r>
        <w:rPr>
          <w:rFonts w:ascii="Times New Roman" w:eastAsia="Times New Roman" w:hAnsi="Times New Roman" w:cs="Times New Roman"/>
          <w:color w:val="000000"/>
          <w:sz w:val="24"/>
          <w:szCs w:val="24"/>
        </w:rPr>
        <w:t xml:space="preserve"> Md Noon. "Teachers' Perceptions on the Concept of Murabbi in Islamic Integrated Schools in Zanzibar." </w:t>
      </w:r>
      <w:proofErr w:type="spellStart"/>
      <w:r>
        <w:rPr>
          <w:rFonts w:ascii="Times New Roman" w:eastAsia="Times New Roman" w:hAnsi="Times New Roman" w:cs="Times New Roman"/>
          <w:i/>
          <w:iCs/>
          <w:color w:val="000000"/>
          <w:sz w:val="24"/>
          <w:szCs w:val="24"/>
        </w:rPr>
        <w:t>Intenrational</w:t>
      </w:r>
      <w:proofErr w:type="spellEnd"/>
      <w:r>
        <w:rPr>
          <w:rFonts w:ascii="Times New Roman" w:eastAsia="Times New Roman" w:hAnsi="Times New Roman" w:cs="Times New Roman"/>
          <w:i/>
          <w:iCs/>
          <w:color w:val="000000"/>
          <w:sz w:val="24"/>
          <w:szCs w:val="24"/>
        </w:rPr>
        <w:t xml:space="preserve"> Journal of Recent Research in Social Sciences and Humanities</w:t>
      </w:r>
      <w:r>
        <w:rPr>
          <w:rFonts w:ascii="Times New Roman" w:eastAsia="Times New Roman" w:hAnsi="Times New Roman" w:cs="Times New Roman"/>
          <w:color w:val="000000"/>
          <w:sz w:val="24"/>
          <w:szCs w:val="24"/>
        </w:rPr>
        <w:t xml:space="preserve"> 4, no. 4 (2017): 20-27. https://www.paperpublications.org/upload/book/Teachers%E2%80%99%20Perceptions%20on%20the%20Concept-1046.pdf.</w:t>
      </w:r>
    </w:p>
    <w:p w14:paraId="15C1647F" w14:textId="77777777" w:rsidR="00CB73D8" w:rsidRDefault="00CB73D8" w:rsidP="00CB73D8">
      <w:pPr>
        <w:ind w:left="720" w:firstLine="15"/>
      </w:pPr>
    </w:p>
    <w:p w14:paraId="37391D1A" w14:textId="77777777" w:rsidR="00CB73D8" w:rsidRDefault="00CB73D8" w:rsidP="00CB73D8">
      <w:pPr>
        <w:pStyle w:val="custom-paragraph"/>
        <w:ind w:left="720"/>
      </w:pPr>
      <w:r>
        <w:rPr>
          <w:rFonts w:ascii="Times New Roman" w:eastAsia="Times New Roman" w:hAnsi="Times New Roman" w:cs="Times New Roman"/>
          <w:color w:val="000000"/>
          <w:sz w:val="24"/>
          <w:szCs w:val="24"/>
        </w:rPr>
        <w:t xml:space="preserve">Mårtensson, Ulrika, and Eli-Anne </w:t>
      </w:r>
      <w:proofErr w:type="spellStart"/>
      <w:r>
        <w:rPr>
          <w:rFonts w:ascii="Times New Roman" w:eastAsia="Times New Roman" w:hAnsi="Times New Roman" w:cs="Times New Roman"/>
          <w:color w:val="000000"/>
          <w:sz w:val="24"/>
          <w:szCs w:val="24"/>
        </w:rPr>
        <w:t>Vongraven</w:t>
      </w:r>
      <w:proofErr w:type="spellEnd"/>
      <w:r>
        <w:rPr>
          <w:rFonts w:ascii="Times New Roman" w:eastAsia="Times New Roman" w:hAnsi="Times New Roman" w:cs="Times New Roman"/>
          <w:color w:val="000000"/>
          <w:sz w:val="24"/>
          <w:szCs w:val="24"/>
        </w:rPr>
        <w:t xml:space="preserve"> Eriksen. "Accurate Knowledge: Implications of 'Lived Islamic Theology' for the Academic Study of Islamic Disciplines." </w:t>
      </w:r>
      <w:r>
        <w:rPr>
          <w:rFonts w:ascii="Times New Roman" w:eastAsia="Times New Roman" w:hAnsi="Times New Roman" w:cs="Times New Roman"/>
          <w:i/>
          <w:iCs/>
          <w:color w:val="000000"/>
          <w:sz w:val="24"/>
          <w:szCs w:val="24"/>
        </w:rPr>
        <w:t>Islam and Christian–Muslim Relations</w:t>
      </w:r>
      <w:r>
        <w:rPr>
          <w:rFonts w:ascii="Times New Roman" w:eastAsia="Times New Roman" w:hAnsi="Times New Roman" w:cs="Times New Roman"/>
          <w:color w:val="000000"/>
          <w:sz w:val="24"/>
          <w:szCs w:val="24"/>
        </w:rPr>
        <w:t xml:space="preserve"> 29, no. 4 (2018): 465-83. https://doi.org/10.1080/09596410.2018.1523344.</w:t>
      </w:r>
    </w:p>
    <w:p w14:paraId="251E346E" w14:textId="77777777" w:rsidR="00CB73D8" w:rsidRDefault="00CB73D8" w:rsidP="00CB73D8">
      <w:pPr>
        <w:ind w:left="720" w:firstLine="15"/>
      </w:pPr>
    </w:p>
    <w:p w14:paraId="12CE2C77" w14:textId="77777777" w:rsidR="00CB73D8" w:rsidRDefault="00CB73D8" w:rsidP="00CB73D8">
      <w:pPr>
        <w:pStyle w:val="custom-paragraph"/>
        <w:ind w:left="720"/>
      </w:pPr>
      <w:r>
        <w:rPr>
          <w:rFonts w:ascii="Times New Roman" w:eastAsia="Times New Roman" w:hAnsi="Times New Roman" w:cs="Times New Roman"/>
          <w:color w:val="000000"/>
          <w:sz w:val="24"/>
          <w:szCs w:val="24"/>
        </w:rPr>
        <w:lastRenderedPageBreak/>
        <w:t xml:space="preserve">Moreno-Ávila, Isabel Del Mar, Jose Manuel Martínez-Linares, Karim </w:t>
      </w:r>
      <w:proofErr w:type="spellStart"/>
      <w:r>
        <w:rPr>
          <w:rFonts w:ascii="Times New Roman" w:eastAsia="Times New Roman" w:hAnsi="Times New Roman" w:cs="Times New Roman"/>
          <w:color w:val="000000"/>
          <w:sz w:val="24"/>
          <w:szCs w:val="24"/>
        </w:rPr>
        <w:t>Mimun</w:t>
      </w:r>
      <w:proofErr w:type="spellEnd"/>
      <w:r>
        <w:rPr>
          <w:rFonts w:ascii="Times New Roman" w:eastAsia="Times New Roman" w:hAnsi="Times New Roman" w:cs="Times New Roman"/>
          <w:color w:val="000000"/>
          <w:sz w:val="24"/>
          <w:szCs w:val="24"/>
        </w:rPr>
        <w:t xml:space="preserve">-Navarro, and Carmen </w:t>
      </w:r>
      <w:proofErr w:type="spellStart"/>
      <w:r>
        <w:rPr>
          <w:rFonts w:ascii="Times New Roman" w:eastAsia="Times New Roman" w:hAnsi="Times New Roman" w:cs="Times New Roman"/>
          <w:color w:val="000000"/>
          <w:sz w:val="24"/>
          <w:szCs w:val="24"/>
        </w:rPr>
        <w:t>Pozo</w:t>
      </w:r>
      <w:proofErr w:type="spellEnd"/>
      <w:r>
        <w:rPr>
          <w:rFonts w:ascii="Times New Roman" w:eastAsia="Times New Roman" w:hAnsi="Times New Roman" w:cs="Times New Roman"/>
          <w:color w:val="000000"/>
          <w:sz w:val="24"/>
          <w:szCs w:val="24"/>
        </w:rPr>
        <w:t xml:space="preserve">-Muñoz. "Muslim and Christian Women's Perceptions of the Influence of Spirituality and Religious Beliefs on Motherhood and Child-Rearing: A Phenomenological Study." </w:t>
      </w:r>
      <w:r>
        <w:rPr>
          <w:rFonts w:ascii="Times New Roman" w:eastAsia="Times New Roman" w:hAnsi="Times New Roman" w:cs="Times New Roman"/>
          <w:i/>
          <w:iCs/>
          <w:color w:val="000000"/>
          <w:sz w:val="24"/>
          <w:szCs w:val="24"/>
        </w:rPr>
        <w:t>Healthcare</w:t>
      </w:r>
      <w:r>
        <w:rPr>
          <w:rFonts w:ascii="Times New Roman" w:eastAsia="Times New Roman" w:hAnsi="Times New Roman" w:cs="Times New Roman"/>
          <w:color w:val="000000"/>
          <w:sz w:val="24"/>
          <w:szCs w:val="24"/>
        </w:rPr>
        <w:t xml:space="preserve"> 11, no. 22 (2023): 2932. https://doi.org/10.3390/healthcare11222932.</w:t>
      </w:r>
    </w:p>
    <w:p w14:paraId="0A8C962B" w14:textId="77777777" w:rsidR="00CB73D8" w:rsidRDefault="00CB73D8" w:rsidP="00CB73D8">
      <w:pPr>
        <w:ind w:left="720" w:firstLine="15"/>
      </w:pPr>
    </w:p>
    <w:p w14:paraId="303D3A62" w14:textId="137D1298" w:rsidR="00CB73D8" w:rsidRDefault="00CB73D8" w:rsidP="0089105D">
      <w:pPr>
        <w:pStyle w:val="custom-paragraph"/>
        <w:ind w:left="720"/>
      </w:pPr>
      <w:proofErr w:type="spellStart"/>
      <w:r>
        <w:rPr>
          <w:rFonts w:ascii="Times New Roman" w:eastAsia="Times New Roman" w:hAnsi="Times New Roman" w:cs="Times New Roman"/>
          <w:color w:val="000000"/>
          <w:sz w:val="24"/>
          <w:szCs w:val="24"/>
        </w:rPr>
        <w:t>Muhibuddin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Muhibuddin</w:t>
      </w:r>
      <w:proofErr w:type="spellEnd"/>
      <w:r>
        <w:rPr>
          <w:rFonts w:ascii="Times New Roman" w:eastAsia="Times New Roman" w:hAnsi="Times New Roman" w:cs="Times New Roman"/>
          <w:color w:val="000000"/>
          <w:sz w:val="24"/>
          <w:szCs w:val="24"/>
        </w:rPr>
        <w:t>. "</w:t>
      </w:r>
      <w:proofErr w:type="spellStart"/>
      <w:r>
        <w:rPr>
          <w:rFonts w:ascii="Times New Roman" w:eastAsia="Times New Roman" w:hAnsi="Times New Roman" w:cs="Times New Roman"/>
          <w:color w:val="000000"/>
          <w:sz w:val="24"/>
          <w:szCs w:val="24"/>
        </w:rPr>
        <w:t>Gagasan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Islamisasi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Ilmu</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Pengetahuan</w:t>
      </w:r>
      <w:proofErr w:type="spellEnd"/>
      <w:r>
        <w:rPr>
          <w:rFonts w:ascii="Times New Roman" w:eastAsia="Times New Roman" w:hAnsi="Times New Roman" w:cs="Times New Roman"/>
          <w:color w:val="000000"/>
          <w:sz w:val="24"/>
          <w:szCs w:val="24"/>
        </w:rPr>
        <w:t xml:space="preserve">: Syed Muhammad </w:t>
      </w:r>
      <w:proofErr w:type="spellStart"/>
      <w:r>
        <w:rPr>
          <w:rFonts w:ascii="Times New Roman" w:eastAsia="Times New Roman" w:hAnsi="Times New Roman" w:cs="Times New Roman"/>
          <w:color w:val="000000"/>
          <w:sz w:val="24"/>
          <w:szCs w:val="24"/>
        </w:rPr>
        <w:t>Naquib</w:t>
      </w:r>
      <w:proofErr w:type="spellEnd"/>
      <w:r>
        <w:rPr>
          <w:rFonts w:ascii="Times New Roman" w:eastAsia="Times New Roman" w:hAnsi="Times New Roman" w:cs="Times New Roman"/>
          <w:color w:val="000000"/>
          <w:sz w:val="24"/>
          <w:szCs w:val="24"/>
        </w:rPr>
        <w:t xml:space="preserve"> Al-Attas Dan </w:t>
      </w:r>
      <w:proofErr w:type="spellStart"/>
      <w:r>
        <w:rPr>
          <w:rFonts w:ascii="Times New Roman" w:eastAsia="Times New Roman" w:hAnsi="Times New Roman" w:cs="Times New Roman"/>
          <w:color w:val="000000"/>
          <w:sz w:val="24"/>
          <w:szCs w:val="24"/>
        </w:rPr>
        <w:t>Intelektual</w:t>
      </w:r>
      <w:proofErr w:type="spellEnd"/>
      <w:r>
        <w:rPr>
          <w:rFonts w:ascii="Times New Roman" w:eastAsia="Times New Roman" w:hAnsi="Times New Roman" w:cs="Times New Roman"/>
          <w:color w:val="000000"/>
          <w:sz w:val="24"/>
          <w:szCs w:val="24"/>
        </w:rPr>
        <w:t xml:space="preserve"> Muslim Indonesia." </w:t>
      </w:r>
      <w:r>
        <w:rPr>
          <w:rFonts w:ascii="Times New Roman" w:eastAsia="Times New Roman" w:hAnsi="Times New Roman" w:cs="Times New Roman"/>
          <w:i/>
          <w:iCs/>
          <w:color w:val="000000"/>
          <w:sz w:val="24"/>
          <w:szCs w:val="24"/>
        </w:rPr>
        <w:t>At-</w:t>
      </w:r>
      <w:proofErr w:type="spellStart"/>
      <w:r>
        <w:rPr>
          <w:rFonts w:ascii="Times New Roman" w:eastAsia="Times New Roman" w:hAnsi="Times New Roman" w:cs="Times New Roman"/>
          <w:i/>
          <w:iCs/>
          <w:color w:val="000000"/>
          <w:sz w:val="24"/>
          <w:szCs w:val="24"/>
        </w:rPr>
        <w:t>Tafkir</w:t>
      </w:r>
      <w:proofErr w:type="spellEnd"/>
      <w:r>
        <w:rPr>
          <w:rFonts w:ascii="Times New Roman" w:eastAsia="Times New Roman" w:hAnsi="Times New Roman" w:cs="Times New Roman"/>
          <w:color w:val="000000"/>
          <w:sz w:val="24"/>
          <w:szCs w:val="24"/>
        </w:rPr>
        <w:t xml:space="preserve"> 15, no. 2 (2022): 184-201. https://doi.org/10.32505/at.v15i2.4672.</w:t>
      </w:r>
    </w:p>
    <w:p w14:paraId="6000A1C5" w14:textId="403F1075" w:rsidR="00CB73D8" w:rsidRDefault="00CB73D8" w:rsidP="0089105D">
      <w:pPr>
        <w:pStyle w:val="NormalWeb"/>
        <w:shd w:val="clear" w:color="auto" w:fill="FFFFFF"/>
      </w:pPr>
      <w:r>
        <w:rPr>
          <w:rFonts w:ascii="TimesNewRomanPSMT" w:hAnsi="TimesNewRomanPSMT"/>
        </w:rPr>
        <w:t>Muslim. Sahih Muslim, Hadith no. 52017.</w:t>
      </w:r>
    </w:p>
    <w:p w14:paraId="134AF1EA" w14:textId="4E673E08" w:rsidR="00CB73D8" w:rsidRDefault="00CB73D8" w:rsidP="00CB73D8">
      <w:pPr>
        <w:pStyle w:val="custom-paragraph"/>
        <w:ind w:left="720"/>
      </w:pPr>
      <w:r>
        <w:rPr>
          <w:rFonts w:ascii="Times New Roman" w:eastAsia="Times New Roman" w:hAnsi="Times New Roman" w:cs="Times New Roman"/>
          <w:color w:val="000000"/>
          <w:sz w:val="24"/>
          <w:szCs w:val="24"/>
        </w:rPr>
        <w:t>Nadwi, Muhammad Akram. "</w:t>
      </w:r>
      <w:r w:rsidR="00780205">
        <w:rPr>
          <w:rFonts w:ascii="Times New Roman" w:eastAsia="Times New Roman" w:hAnsi="Times New Roman" w:cs="Times New Roman"/>
          <w:color w:val="000000"/>
          <w:sz w:val="24"/>
          <w:szCs w:val="24"/>
        </w:rPr>
        <w:t>Women as Seekers and Students of Hadith.”</w:t>
      </w:r>
      <w:r>
        <w:rPr>
          <w:rFonts w:ascii="Times New Roman" w:eastAsia="Times New Roman" w:hAnsi="Times New Roman" w:cs="Times New Roman"/>
          <w:color w:val="000000"/>
          <w:sz w:val="24"/>
          <w:szCs w:val="24"/>
        </w:rPr>
        <w:t xml:space="preserve"> In </w:t>
      </w:r>
      <w:r>
        <w:rPr>
          <w:rFonts w:ascii="Times New Roman" w:eastAsia="Times New Roman" w:hAnsi="Times New Roman" w:cs="Times New Roman"/>
          <w:i/>
          <w:iCs/>
          <w:color w:val="000000"/>
          <w:sz w:val="24"/>
          <w:szCs w:val="24"/>
        </w:rPr>
        <w:t>Al-</w:t>
      </w:r>
      <w:proofErr w:type="spellStart"/>
      <w:proofErr w:type="gramStart"/>
      <w:r>
        <w:rPr>
          <w:rFonts w:ascii="Times New Roman" w:eastAsia="Times New Roman" w:hAnsi="Times New Roman" w:cs="Times New Roman"/>
          <w:i/>
          <w:iCs/>
          <w:color w:val="000000"/>
          <w:sz w:val="24"/>
          <w:szCs w:val="24"/>
        </w:rPr>
        <w:t>Muhaddithat</w:t>
      </w:r>
      <w:proofErr w:type="spellEnd"/>
      <w:r>
        <w:rPr>
          <w:rFonts w:ascii="Times New Roman" w:eastAsia="Times New Roman" w:hAnsi="Times New Roman" w:cs="Times New Roman"/>
          <w:i/>
          <w:iCs/>
          <w:color w:val="000000"/>
          <w:sz w:val="24"/>
          <w:szCs w:val="24"/>
        </w:rPr>
        <w:t xml:space="preserve"> :</w:t>
      </w:r>
      <w:proofErr w:type="gramEnd"/>
      <w:r>
        <w:rPr>
          <w:rFonts w:ascii="Times New Roman" w:eastAsia="Times New Roman" w:hAnsi="Times New Roman" w:cs="Times New Roman"/>
          <w:i/>
          <w:iCs/>
          <w:color w:val="000000"/>
          <w:sz w:val="24"/>
          <w:szCs w:val="24"/>
        </w:rPr>
        <w:t xml:space="preserve"> the Women Scholars in Islam</w:t>
      </w:r>
      <w:r>
        <w:rPr>
          <w:rFonts w:ascii="Times New Roman" w:eastAsia="Times New Roman" w:hAnsi="Times New Roman" w:cs="Times New Roman"/>
          <w:color w:val="000000"/>
          <w:sz w:val="24"/>
          <w:szCs w:val="24"/>
        </w:rPr>
        <w:t>, 41-55. Oxford: Interface Publications, 2016.</w:t>
      </w:r>
    </w:p>
    <w:p w14:paraId="3D2F4E56" w14:textId="77777777" w:rsidR="00CB73D8" w:rsidRDefault="00CB73D8" w:rsidP="00CB73D8">
      <w:pPr>
        <w:ind w:left="720" w:firstLine="15"/>
      </w:pPr>
    </w:p>
    <w:p w14:paraId="5ADD1926" w14:textId="77777777" w:rsidR="00CB73D8" w:rsidRDefault="00CB73D8" w:rsidP="00CB73D8">
      <w:pPr>
        <w:pStyle w:val="custom-paragraph"/>
        <w:ind w:left="720"/>
      </w:pPr>
      <w:r>
        <w:rPr>
          <w:rFonts w:ascii="Times New Roman" w:eastAsia="Times New Roman" w:hAnsi="Times New Roman" w:cs="Times New Roman"/>
          <w:color w:val="000000"/>
          <w:sz w:val="24"/>
          <w:szCs w:val="24"/>
        </w:rPr>
        <w:t xml:space="preserve">Oman, Doug. "Spiritual Modeling and the Social Learning of Spirituality and Religion." </w:t>
      </w:r>
      <w:r>
        <w:rPr>
          <w:rFonts w:ascii="Times New Roman" w:eastAsia="Times New Roman" w:hAnsi="Times New Roman" w:cs="Times New Roman"/>
          <w:i/>
          <w:iCs/>
          <w:color w:val="000000"/>
          <w:sz w:val="24"/>
          <w:szCs w:val="24"/>
        </w:rPr>
        <w:t>APA Handbook of Psychology, Religion, and Spirituality (Vol 1): Context, Theory, and Research.</w:t>
      </w:r>
      <w:r>
        <w:rPr>
          <w:rFonts w:ascii="Times New Roman" w:eastAsia="Times New Roman" w:hAnsi="Times New Roman" w:cs="Times New Roman"/>
          <w:color w:val="000000"/>
          <w:sz w:val="24"/>
          <w:szCs w:val="24"/>
        </w:rPr>
        <w:t>, 2013, 187-204. https://doi.org/10.1037/14045-010.</w:t>
      </w:r>
    </w:p>
    <w:p w14:paraId="14DB6370" w14:textId="77777777" w:rsidR="00CB73D8" w:rsidRDefault="00CB73D8" w:rsidP="00CB73D8">
      <w:pPr>
        <w:ind w:left="720" w:firstLine="15"/>
      </w:pPr>
    </w:p>
    <w:p w14:paraId="3F827ACE" w14:textId="77777777" w:rsidR="00CB73D8" w:rsidRDefault="00CB73D8" w:rsidP="00CB73D8">
      <w:pPr>
        <w:pStyle w:val="custom-paragraph"/>
        <w:ind w:left="720"/>
      </w:pPr>
      <w:r>
        <w:rPr>
          <w:rFonts w:ascii="Times New Roman" w:eastAsia="Times New Roman" w:hAnsi="Times New Roman" w:cs="Times New Roman"/>
          <w:color w:val="000000"/>
          <w:sz w:val="24"/>
          <w:szCs w:val="24"/>
        </w:rPr>
        <w:t xml:space="preserve">Oman, Doug, and Carl E. Thoresen. "INVITED ESSAY: 'Spiritual Modeling: A Key to Spiritual and Religious Growth?'" </w:t>
      </w:r>
      <w:r>
        <w:rPr>
          <w:rFonts w:ascii="Times New Roman" w:eastAsia="Times New Roman" w:hAnsi="Times New Roman" w:cs="Times New Roman"/>
          <w:i/>
          <w:iCs/>
          <w:color w:val="000000"/>
          <w:sz w:val="24"/>
          <w:szCs w:val="24"/>
        </w:rPr>
        <w:t>International Journal for the Psychology of Religion</w:t>
      </w:r>
      <w:r>
        <w:rPr>
          <w:rFonts w:ascii="Times New Roman" w:eastAsia="Times New Roman" w:hAnsi="Times New Roman" w:cs="Times New Roman"/>
          <w:color w:val="000000"/>
          <w:sz w:val="24"/>
          <w:szCs w:val="24"/>
        </w:rPr>
        <w:t xml:space="preserve"> 13, no. 3 (2003): 149-65. https://doi.org/10.1207/s15327582ijpr1303_01.</w:t>
      </w:r>
    </w:p>
    <w:p w14:paraId="0BAE16BE" w14:textId="77777777" w:rsidR="00CB73D8" w:rsidRDefault="00CB73D8" w:rsidP="00CB73D8">
      <w:pPr>
        <w:ind w:left="720" w:firstLine="15"/>
      </w:pPr>
    </w:p>
    <w:p w14:paraId="30AB2BB3" w14:textId="77777777" w:rsidR="00CB73D8" w:rsidRDefault="00CB73D8" w:rsidP="00CB73D8">
      <w:pPr>
        <w:pStyle w:val="custom-paragraph"/>
        <w:ind w:left="720"/>
      </w:pPr>
      <w:r>
        <w:rPr>
          <w:rFonts w:ascii="Times New Roman" w:eastAsia="Times New Roman" w:hAnsi="Times New Roman" w:cs="Times New Roman"/>
          <w:color w:val="000000"/>
          <w:sz w:val="24"/>
          <w:szCs w:val="24"/>
        </w:rPr>
        <w:t>Peralta, Eyder. "Pastor Terry Jones Arrested Before Planned Quran Burning." National Public Radio. Last modified September 2013. https://www.npr.org/sections/thetwo-way/2013/09/11/221528510/pastor-terry-jones-arrested-before-planned-quran-burning.</w:t>
      </w:r>
    </w:p>
    <w:p w14:paraId="31B8401B" w14:textId="77777777" w:rsidR="00CB73D8" w:rsidRDefault="00CB73D8" w:rsidP="00CB73D8">
      <w:pPr>
        <w:ind w:left="720" w:firstLine="15"/>
      </w:pPr>
    </w:p>
    <w:p w14:paraId="048009A1" w14:textId="77777777" w:rsidR="00CB73D8" w:rsidRDefault="00CB73D8" w:rsidP="00CB73D8">
      <w:pPr>
        <w:pStyle w:val="custom-paragraph"/>
        <w:ind w:left="720"/>
      </w:pPr>
      <w:r>
        <w:rPr>
          <w:rFonts w:ascii="Times New Roman" w:eastAsia="Times New Roman" w:hAnsi="Times New Roman" w:cs="Times New Roman"/>
          <w:color w:val="000000"/>
          <w:sz w:val="24"/>
          <w:szCs w:val="24"/>
        </w:rPr>
        <w:t>Popal, Omar. Interview by the author. Fairfax, VA. March 1, 2025.</w:t>
      </w:r>
    </w:p>
    <w:p w14:paraId="3EFE1358" w14:textId="77777777" w:rsidR="00CB73D8" w:rsidRPr="00F130F9" w:rsidRDefault="00CB73D8" w:rsidP="00CB73D8">
      <w:pPr>
        <w:ind w:left="720" w:firstLine="15"/>
      </w:pPr>
      <w:r w:rsidRPr="00F130F9">
        <w:rPr>
          <w:color w:val="000000"/>
        </w:rPr>
        <w:t>Tanwir institute</w:t>
      </w:r>
    </w:p>
    <w:p w14:paraId="3438F71A" w14:textId="77777777" w:rsidR="00CB73D8" w:rsidRPr="00F130F9" w:rsidRDefault="00CB73D8" w:rsidP="00CB73D8">
      <w:pPr>
        <w:ind w:left="720" w:firstLine="15"/>
      </w:pPr>
    </w:p>
    <w:p w14:paraId="086C7C03" w14:textId="77777777" w:rsidR="00CB73D8" w:rsidRPr="00F130F9" w:rsidRDefault="00CB73D8" w:rsidP="00CB73D8">
      <w:pPr>
        <w:pStyle w:val="custom-paragraph"/>
        <w:ind w:left="720"/>
      </w:pPr>
      <w:r w:rsidRPr="00F130F9">
        <w:rPr>
          <w:rFonts w:ascii="Times New Roman" w:eastAsia="Times New Roman" w:hAnsi="Times New Roman" w:cs="Times New Roman"/>
          <w:color w:val="000000"/>
          <w:sz w:val="24"/>
          <w:szCs w:val="24"/>
        </w:rPr>
        <w:t>Rabata. https://www.rabata.org/.</w:t>
      </w:r>
    </w:p>
    <w:p w14:paraId="44DE3138" w14:textId="77777777" w:rsidR="00CB73D8" w:rsidRPr="00F130F9" w:rsidRDefault="00CB73D8" w:rsidP="00CB73D8">
      <w:pPr>
        <w:ind w:left="720" w:firstLine="15"/>
      </w:pPr>
    </w:p>
    <w:p w14:paraId="1B12F8AE" w14:textId="77777777" w:rsidR="00CB73D8" w:rsidRDefault="00CB73D8" w:rsidP="00CB73D8">
      <w:pPr>
        <w:pStyle w:val="custom-paragraph"/>
        <w:ind w:left="720"/>
      </w:pPr>
      <w:r>
        <w:rPr>
          <w:rFonts w:ascii="Times New Roman" w:eastAsia="Times New Roman" w:hAnsi="Times New Roman" w:cs="Times New Roman"/>
          <w:color w:val="000000"/>
          <w:sz w:val="24"/>
          <w:szCs w:val="24"/>
        </w:rPr>
        <w:t xml:space="preserve">Rehman, Sofia. </w:t>
      </w:r>
      <w:r>
        <w:rPr>
          <w:rFonts w:ascii="Times New Roman" w:eastAsia="Times New Roman" w:hAnsi="Times New Roman" w:cs="Times New Roman"/>
          <w:i/>
          <w:iCs/>
          <w:color w:val="000000"/>
          <w:sz w:val="24"/>
          <w:szCs w:val="24"/>
        </w:rPr>
        <w:t xml:space="preserve">Aisha and the </w:t>
      </w:r>
      <w:proofErr w:type="spellStart"/>
      <w:r>
        <w:rPr>
          <w:rFonts w:ascii="Times New Roman" w:eastAsia="Times New Roman" w:hAnsi="Times New Roman" w:cs="Times New Roman"/>
          <w:i/>
          <w:iCs/>
          <w:color w:val="000000"/>
          <w:sz w:val="24"/>
          <w:szCs w:val="24"/>
        </w:rPr>
        <w:t>Ḥadīth</w:t>
      </w:r>
      <w:proofErr w:type="spellEnd"/>
      <w:r>
        <w:rPr>
          <w:rFonts w:ascii="Times New Roman" w:eastAsia="Times New Roman" w:hAnsi="Times New Roman" w:cs="Times New Roman"/>
          <w:i/>
          <w:iCs/>
          <w:color w:val="000000"/>
          <w:sz w:val="24"/>
          <w:szCs w:val="24"/>
        </w:rPr>
        <w:t xml:space="preserve"> Tradition an Emergent Methodology</w:t>
      </w:r>
      <w:r>
        <w:rPr>
          <w:rFonts w:ascii="Times New Roman" w:eastAsia="Times New Roman" w:hAnsi="Times New Roman" w:cs="Times New Roman"/>
          <w:color w:val="000000"/>
          <w:sz w:val="24"/>
          <w:szCs w:val="24"/>
        </w:rPr>
        <w:t xml:space="preserve">. Gendering the </w:t>
      </w:r>
      <w:proofErr w:type="spellStart"/>
      <w:r>
        <w:rPr>
          <w:rFonts w:ascii="Times New Roman" w:eastAsia="Times New Roman" w:hAnsi="Times New Roman" w:cs="Times New Roman"/>
          <w:color w:val="000000"/>
          <w:sz w:val="24"/>
          <w:szCs w:val="24"/>
        </w:rPr>
        <w:t>Ḥadīth</w:t>
      </w:r>
      <w:proofErr w:type="spellEnd"/>
      <w:r>
        <w:rPr>
          <w:rFonts w:ascii="Times New Roman" w:eastAsia="Times New Roman" w:hAnsi="Times New Roman" w:cs="Times New Roman"/>
          <w:color w:val="000000"/>
          <w:sz w:val="24"/>
          <w:szCs w:val="24"/>
        </w:rPr>
        <w:t xml:space="preserve"> Tradition. Oxford University </w:t>
      </w:r>
      <w:proofErr w:type="spellStart"/>
      <w:r>
        <w:rPr>
          <w:rFonts w:ascii="Times New Roman" w:eastAsia="Times New Roman" w:hAnsi="Times New Roman" w:cs="Times New Roman"/>
          <w:color w:val="000000"/>
          <w:sz w:val="24"/>
          <w:szCs w:val="24"/>
        </w:rPr>
        <w:t>PressOxford</w:t>
      </w:r>
      <w:proofErr w:type="spellEnd"/>
      <w:r>
        <w:rPr>
          <w:rFonts w:ascii="Times New Roman" w:eastAsia="Times New Roman" w:hAnsi="Times New Roman" w:cs="Times New Roman"/>
          <w:color w:val="000000"/>
          <w:sz w:val="24"/>
          <w:szCs w:val="24"/>
        </w:rPr>
        <w:t>, 2024. https://doi.org/10.1093/oso/9780192865984.003.0008.</w:t>
      </w:r>
    </w:p>
    <w:p w14:paraId="41DADBB1" w14:textId="77777777" w:rsidR="00CB73D8" w:rsidRDefault="00CB73D8" w:rsidP="00CB73D8">
      <w:pPr>
        <w:ind w:left="720" w:firstLine="15"/>
      </w:pPr>
    </w:p>
    <w:p w14:paraId="042ADCC9" w14:textId="77777777" w:rsidR="00CB73D8" w:rsidRDefault="00CB73D8" w:rsidP="00CB73D8">
      <w:pPr>
        <w:pStyle w:val="custom-paragraph"/>
        <w:ind w:left="720"/>
      </w:pPr>
      <w:r>
        <w:rPr>
          <w:rFonts w:ascii="Times New Roman" w:eastAsia="Times New Roman" w:hAnsi="Times New Roman" w:cs="Times New Roman"/>
          <w:color w:val="000000"/>
          <w:sz w:val="24"/>
          <w:szCs w:val="24"/>
        </w:rPr>
        <w:t xml:space="preserve">Sayeed, Asma. </w:t>
      </w:r>
      <w:r>
        <w:rPr>
          <w:rFonts w:ascii="Times New Roman" w:eastAsia="Times New Roman" w:hAnsi="Times New Roman" w:cs="Times New Roman"/>
          <w:i/>
          <w:iCs/>
          <w:color w:val="000000"/>
          <w:sz w:val="24"/>
          <w:szCs w:val="24"/>
        </w:rPr>
        <w:t>Women and the Transmission of Religious Knowledge in Islam</w:t>
      </w:r>
      <w:r>
        <w:rPr>
          <w:rFonts w:ascii="Times New Roman" w:eastAsia="Times New Roman" w:hAnsi="Times New Roman" w:cs="Times New Roman"/>
          <w:color w:val="000000"/>
          <w:sz w:val="24"/>
          <w:szCs w:val="24"/>
        </w:rPr>
        <w:t>. New York: Cambridge University Press, 2015.</w:t>
      </w:r>
    </w:p>
    <w:p w14:paraId="7B64C96E" w14:textId="77777777" w:rsidR="00CB73D8" w:rsidRDefault="00CB73D8" w:rsidP="00CB73D8">
      <w:pPr>
        <w:ind w:left="720" w:firstLine="15"/>
      </w:pPr>
    </w:p>
    <w:p w14:paraId="64908CED" w14:textId="77777777" w:rsidR="00CB73D8" w:rsidRDefault="00CB73D8" w:rsidP="00CB73D8">
      <w:pPr>
        <w:pStyle w:val="custom-paragraph"/>
        <w:ind w:left="720"/>
      </w:pPr>
      <w:r>
        <w:rPr>
          <w:rFonts w:ascii="Times New Roman" w:eastAsia="Times New Roman" w:hAnsi="Times New Roman" w:cs="Times New Roman"/>
          <w:color w:val="000000"/>
          <w:sz w:val="24"/>
          <w:szCs w:val="24"/>
        </w:rPr>
        <w:t>Seekers Guidance. Last modified October 2022. https://seekersguidance.org/uncategorized/is-it-permissible-to-teach-in-a-non-muslim-public-school/.</w:t>
      </w:r>
    </w:p>
    <w:p w14:paraId="187B45A1" w14:textId="77777777" w:rsidR="00CB73D8" w:rsidRDefault="00CB73D8" w:rsidP="00CB73D8">
      <w:pPr>
        <w:ind w:left="720" w:firstLine="15"/>
      </w:pPr>
    </w:p>
    <w:p w14:paraId="4C2AE9AF" w14:textId="77777777" w:rsidR="00CB73D8" w:rsidRDefault="00CB73D8" w:rsidP="00CB73D8">
      <w:pPr>
        <w:pStyle w:val="custom-paragraph"/>
        <w:ind w:left="720"/>
      </w:pPr>
      <w:r>
        <w:rPr>
          <w:rFonts w:ascii="Times New Roman" w:eastAsia="Times New Roman" w:hAnsi="Times New Roman" w:cs="Times New Roman"/>
          <w:color w:val="000000"/>
          <w:sz w:val="24"/>
          <w:szCs w:val="24"/>
        </w:rPr>
        <w:t xml:space="preserve">Seligman, Martin E. P, and Mihaly Csikszentmihalyi. "Positive Psychology: An Introduction." </w:t>
      </w:r>
      <w:r>
        <w:rPr>
          <w:rFonts w:ascii="Times New Roman" w:eastAsia="Times New Roman" w:hAnsi="Times New Roman" w:cs="Times New Roman"/>
          <w:i/>
          <w:iCs/>
          <w:color w:val="000000"/>
          <w:sz w:val="24"/>
          <w:szCs w:val="24"/>
        </w:rPr>
        <w:t>American Psychologist</w:t>
      </w:r>
      <w:r>
        <w:rPr>
          <w:rFonts w:ascii="Times New Roman" w:eastAsia="Times New Roman" w:hAnsi="Times New Roman" w:cs="Times New Roman"/>
          <w:color w:val="000000"/>
          <w:sz w:val="24"/>
          <w:szCs w:val="24"/>
        </w:rPr>
        <w:t xml:space="preserve"> 55, no. 1 (2000): 5-14. https://doi.org/10.1037/0003-066x.55.1.5.</w:t>
      </w:r>
    </w:p>
    <w:p w14:paraId="2553C142" w14:textId="77777777" w:rsidR="00CB73D8" w:rsidRDefault="00CB73D8" w:rsidP="00CB73D8">
      <w:pPr>
        <w:ind w:left="720" w:firstLine="15"/>
      </w:pPr>
    </w:p>
    <w:p w14:paraId="1929BCEC" w14:textId="77777777" w:rsidR="00CB73D8" w:rsidRDefault="00CB73D8" w:rsidP="00CB73D8">
      <w:pPr>
        <w:pStyle w:val="custom-paragraph"/>
        <w:ind w:left="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Thoresen, Carl E., and Doug Oman. "Spiritual Modeling: A Key to Spiritual and Religious Growth." </w:t>
      </w:r>
      <w:r>
        <w:rPr>
          <w:rFonts w:ascii="Times New Roman" w:eastAsia="Times New Roman" w:hAnsi="Times New Roman" w:cs="Times New Roman"/>
          <w:i/>
          <w:iCs/>
          <w:color w:val="000000"/>
          <w:sz w:val="24"/>
          <w:szCs w:val="24"/>
        </w:rPr>
        <w:t>The International Journal for the Psychology of Religion</w:t>
      </w:r>
      <w:r>
        <w:rPr>
          <w:rFonts w:ascii="Times New Roman" w:eastAsia="Times New Roman" w:hAnsi="Times New Roman" w:cs="Times New Roman"/>
          <w:color w:val="000000"/>
          <w:sz w:val="24"/>
          <w:szCs w:val="24"/>
        </w:rPr>
        <w:t>, 149-65.</w:t>
      </w:r>
    </w:p>
    <w:p w14:paraId="71416932" w14:textId="77777777" w:rsidR="00CB73D8" w:rsidRDefault="00CB73D8" w:rsidP="00CB73D8">
      <w:pPr>
        <w:pStyle w:val="custom-paragraph"/>
        <w:ind w:left="720"/>
        <w:rPr>
          <w:rFonts w:ascii="Times New Roman" w:eastAsia="Times New Roman" w:hAnsi="Times New Roman" w:cs="Times New Roman"/>
          <w:color w:val="000000"/>
          <w:sz w:val="24"/>
          <w:szCs w:val="24"/>
        </w:rPr>
      </w:pPr>
    </w:p>
    <w:p w14:paraId="756D9D98" w14:textId="417F6000" w:rsidR="00CB73D8" w:rsidRDefault="00CB73D8" w:rsidP="00CB73D8">
      <w:pPr>
        <w:pStyle w:val="custom-paragraph"/>
        <w:ind w:left="720"/>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Tirmidi</w:t>
      </w:r>
      <w:proofErr w:type="spellEnd"/>
      <w:r>
        <w:rPr>
          <w:rFonts w:ascii="Times New Roman" w:eastAsia="Times New Roman" w:hAnsi="Times New Roman" w:cs="Times New Roman"/>
          <w:color w:val="000000"/>
          <w:sz w:val="24"/>
          <w:szCs w:val="24"/>
        </w:rPr>
        <w:t xml:space="preserve">. Sahih </w:t>
      </w:r>
      <w:proofErr w:type="spellStart"/>
      <w:r>
        <w:rPr>
          <w:rFonts w:ascii="Times New Roman" w:eastAsia="Times New Roman" w:hAnsi="Times New Roman" w:cs="Times New Roman"/>
          <w:color w:val="000000"/>
          <w:sz w:val="24"/>
          <w:szCs w:val="24"/>
        </w:rPr>
        <w:t>Tirmidi</w:t>
      </w:r>
      <w:proofErr w:type="spellEnd"/>
      <w:r>
        <w:rPr>
          <w:rFonts w:ascii="Times New Roman" w:eastAsia="Times New Roman" w:hAnsi="Times New Roman" w:cs="Times New Roman"/>
          <w:color w:val="000000"/>
          <w:sz w:val="24"/>
          <w:szCs w:val="24"/>
        </w:rPr>
        <w:t xml:space="preserve"> no.3883</w:t>
      </w:r>
      <w:r w:rsidR="00210501">
        <w:rPr>
          <w:rFonts w:ascii="Times New Roman" w:eastAsia="Times New Roman" w:hAnsi="Times New Roman" w:cs="Times New Roman"/>
          <w:color w:val="000000"/>
          <w:sz w:val="24"/>
          <w:szCs w:val="24"/>
        </w:rPr>
        <w:t>.</w:t>
      </w:r>
    </w:p>
    <w:p w14:paraId="034840B1" w14:textId="77777777" w:rsidR="00210501" w:rsidRDefault="00210501" w:rsidP="00CB73D8">
      <w:pPr>
        <w:pStyle w:val="custom-paragraph"/>
        <w:ind w:left="720"/>
        <w:rPr>
          <w:rFonts w:ascii="Times New Roman" w:eastAsia="Times New Roman" w:hAnsi="Times New Roman" w:cs="Times New Roman"/>
          <w:color w:val="000000"/>
          <w:sz w:val="24"/>
          <w:szCs w:val="24"/>
        </w:rPr>
      </w:pPr>
    </w:p>
    <w:p w14:paraId="0943C8C8" w14:textId="77777777" w:rsidR="00CB73D8" w:rsidRDefault="00CB73D8" w:rsidP="00CB73D8">
      <w:pPr>
        <w:pStyle w:val="custom-paragraph"/>
        <w:ind w:left="720"/>
      </w:pPr>
      <w:r>
        <w:rPr>
          <w:rFonts w:ascii="Times New Roman" w:eastAsia="Times New Roman" w:hAnsi="Times New Roman" w:cs="Times New Roman"/>
          <w:color w:val="000000"/>
          <w:sz w:val="24"/>
          <w:szCs w:val="24"/>
        </w:rPr>
        <w:t xml:space="preserve">———. Sahih </w:t>
      </w:r>
      <w:proofErr w:type="spellStart"/>
      <w:r>
        <w:rPr>
          <w:rFonts w:ascii="Times New Roman" w:eastAsia="Times New Roman" w:hAnsi="Times New Roman" w:cs="Times New Roman"/>
          <w:color w:val="000000"/>
          <w:sz w:val="24"/>
          <w:szCs w:val="24"/>
        </w:rPr>
        <w:t>Tirmidi</w:t>
      </w:r>
      <w:proofErr w:type="spellEnd"/>
      <w:r>
        <w:rPr>
          <w:rFonts w:ascii="Times New Roman" w:eastAsia="Times New Roman" w:hAnsi="Times New Roman" w:cs="Times New Roman"/>
          <w:color w:val="000000"/>
          <w:sz w:val="24"/>
          <w:szCs w:val="24"/>
        </w:rPr>
        <w:t xml:space="preserve"> no. 3884</w:t>
      </w:r>
    </w:p>
    <w:p w14:paraId="087A5E2D" w14:textId="77777777" w:rsidR="00CB73D8" w:rsidRDefault="00CB73D8" w:rsidP="00CB73D8">
      <w:pPr>
        <w:ind w:left="720" w:firstLine="15"/>
      </w:pPr>
    </w:p>
    <w:p w14:paraId="597B9CB1" w14:textId="77777777" w:rsidR="00CB73D8" w:rsidRDefault="00CB73D8" w:rsidP="00CB73D8">
      <w:pPr>
        <w:pStyle w:val="custom-paragraph"/>
        <w:ind w:left="720"/>
      </w:pPr>
      <w:r>
        <w:rPr>
          <w:rFonts w:ascii="Times New Roman" w:eastAsia="Times New Roman" w:hAnsi="Times New Roman" w:cs="Times New Roman"/>
          <w:color w:val="000000"/>
          <w:sz w:val="24"/>
          <w:szCs w:val="24"/>
        </w:rPr>
        <w:t xml:space="preserve">Ward, Yolanda Covington, and Jeanette S. </w:t>
      </w:r>
      <w:proofErr w:type="spellStart"/>
      <w:r>
        <w:rPr>
          <w:rFonts w:ascii="Times New Roman" w:eastAsia="Times New Roman" w:hAnsi="Times New Roman" w:cs="Times New Roman"/>
          <w:color w:val="000000"/>
          <w:sz w:val="24"/>
          <w:szCs w:val="24"/>
        </w:rPr>
        <w:t>Jouili</w:t>
      </w:r>
      <w:proofErr w:type="spellEnd"/>
      <w:r>
        <w:rPr>
          <w:rFonts w:ascii="Times New Roman" w:eastAsia="Times New Roman" w:hAnsi="Times New Roman" w:cs="Times New Roman"/>
          <w:color w:val="000000"/>
          <w:sz w:val="24"/>
          <w:szCs w:val="24"/>
        </w:rPr>
        <w:t xml:space="preserve">, eds. </w:t>
      </w:r>
      <w:r>
        <w:rPr>
          <w:rFonts w:ascii="Times New Roman" w:eastAsia="Times New Roman" w:hAnsi="Times New Roman" w:cs="Times New Roman"/>
          <w:i/>
          <w:iCs/>
          <w:color w:val="000000"/>
          <w:sz w:val="24"/>
          <w:szCs w:val="24"/>
        </w:rPr>
        <w:t>Embodying Black Religions in Africa and Its Diasporas</w:t>
      </w:r>
      <w:r>
        <w:rPr>
          <w:rFonts w:ascii="Times New Roman" w:eastAsia="Times New Roman" w:hAnsi="Times New Roman" w:cs="Times New Roman"/>
          <w:color w:val="000000"/>
          <w:sz w:val="24"/>
          <w:szCs w:val="24"/>
        </w:rPr>
        <w:t>. Duke University Press, 2021. https://doi.org/10.2307/j.ctv1txdg9n.</w:t>
      </w:r>
    </w:p>
    <w:p w14:paraId="763722EA" w14:textId="77777777" w:rsidR="00CB73D8" w:rsidRDefault="00CB73D8" w:rsidP="00CB73D8"/>
    <w:p w14:paraId="1A322374" w14:textId="77777777" w:rsidR="00675075" w:rsidRDefault="00675075" w:rsidP="00675075">
      <w:pPr>
        <w:ind w:left="720" w:firstLine="15"/>
      </w:pPr>
    </w:p>
    <w:p w14:paraId="4F06E886" w14:textId="77777777" w:rsidR="00675075" w:rsidRPr="00675075" w:rsidRDefault="00675075" w:rsidP="00675075">
      <w:pPr>
        <w:pStyle w:val="LSStandardtext"/>
      </w:pPr>
    </w:p>
    <w:p w14:paraId="3BDB25B0" w14:textId="77777777" w:rsidR="00F04796" w:rsidRPr="00D2435C" w:rsidRDefault="00F04796" w:rsidP="00E7054A">
      <w:pPr>
        <w:spacing w:line="480" w:lineRule="auto"/>
        <w:rPr>
          <w:color w:val="000000" w:themeColor="text1"/>
        </w:rPr>
      </w:pPr>
    </w:p>
    <w:p w14:paraId="421B8544" w14:textId="77777777" w:rsidR="00025E66" w:rsidRPr="00D2435C" w:rsidRDefault="00025E66" w:rsidP="00E7054A">
      <w:pPr>
        <w:spacing w:line="480" w:lineRule="auto"/>
        <w:rPr>
          <w:color w:val="000000" w:themeColor="text1"/>
        </w:rPr>
      </w:pPr>
    </w:p>
    <w:p w14:paraId="34D447E9" w14:textId="77777777" w:rsidR="00025E66" w:rsidRPr="00D2435C" w:rsidRDefault="00025E66" w:rsidP="00E7054A">
      <w:pPr>
        <w:spacing w:line="480" w:lineRule="auto"/>
        <w:rPr>
          <w:color w:val="000000" w:themeColor="text1"/>
        </w:rPr>
      </w:pPr>
    </w:p>
    <w:p w14:paraId="4ED7970D" w14:textId="77777777" w:rsidR="00025E66" w:rsidRPr="00D2435C" w:rsidRDefault="00025E66" w:rsidP="00E7054A">
      <w:pPr>
        <w:spacing w:line="480" w:lineRule="auto"/>
        <w:rPr>
          <w:color w:val="000000" w:themeColor="text1"/>
        </w:rPr>
      </w:pPr>
    </w:p>
    <w:p w14:paraId="3FCAACA8" w14:textId="77777777" w:rsidR="00025E66" w:rsidRPr="00D2435C" w:rsidRDefault="00025E66" w:rsidP="00E7054A">
      <w:pPr>
        <w:spacing w:line="480" w:lineRule="auto"/>
        <w:rPr>
          <w:color w:val="000000" w:themeColor="text1"/>
        </w:rPr>
      </w:pPr>
    </w:p>
    <w:p w14:paraId="2632EA29" w14:textId="77777777" w:rsidR="00025E66" w:rsidRPr="00D2435C" w:rsidRDefault="00025E66" w:rsidP="00025E66">
      <w:pPr>
        <w:rPr>
          <w:color w:val="000000" w:themeColor="text1"/>
        </w:rPr>
      </w:pPr>
    </w:p>
    <w:sectPr w:rsidR="00025E66" w:rsidRPr="00D2435C" w:rsidSect="00DA5B53">
      <w:footnotePr>
        <w:numRestart w:val="eachSect"/>
      </w:footnotePr>
      <w:pgSz w:w="12240" w:h="15840" w:code="1"/>
      <w:pgMar w:top="1440" w:right="1440" w:bottom="1440" w:left="2160" w:header="720" w:footer="108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4C55DC" w14:textId="77777777" w:rsidR="00880227" w:rsidRDefault="00880227" w:rsidP="00013F43">
      <w:r>
        <w:separator/>
      </w:r>
    </w:p>
    <w:p w14:paraId="2C86923E" w14:textId="77777777" w:rsidR="00880227" w:rsidRDefault="00880227"/>
    <w:p w14:paraId="41A52CA4" w14:textId="77777777" w:rsidR="00880227" w:rsidRDefault="00880227" w:rsidP="005C0C39"/>
    <w:p w14:paraId="78AE5A6E" w14:textId="77777777" w:rsidR="00880227" w:rsidRDefault="00880227" w:rsidP="005C0C39"/>
  </w:endnote>
  <w:endnote w:type="continuationSeparator" w:id="0">
    <w:p w14:paraId="716B96C0" w14:textId="77777777" w:rsidR="00880227" w:rsidRDefault="00880227" w:rsidP="00013F43">
      <w:r>
        <w:continuationSeparator/>
      </w:r>
    </w:p>
    <w:p w14:paraId="47833A23" w14:textId="77777777" w:rsidR="00880227" w:rsidRDefault="00880227"/>
    <w:p w14:paraId="105A2A42" w14:textId="77777777" w:rsidR="00880227" w:rsidRDefault="00880227" w:rsidP="005C0C39"/>
    <w:p w14:paraId="6E13DBC6" w14:textId="77777777" w:rsidR="00880227" w:rsidRDefault="00880227" w:rsidP="005C0C3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w:panose1 w:val="02000000000000000000"/>
    <w:charset w:val="00"/>
    <w:family w:val="auto"/>
    <w:pitch w:val="variable"/>
    <w:sig w:usb0="E0000AFF" w:usb1="5000217F" w:usb2="00000021" w:usb3="00000000" w:csb0="0000019F" w:csb1="00000000"/>
  </w:font>
  <w:font w:name="Aptos">
    <w:panose1 w:val="020B0004020202020204"/>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20B060402020202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B7086F" w14:textId="77777777" w:rsidR="00ED0682" w:rsidRDefault="00ED0682" w:rsidP="00DE10A8">
    <w:pPr>
      <w:jc w:val="center"/>
    </w:pPr>
    <w:r>
      <w:rPr>
        <w:rStyle w:val="PageNumber"/>
      </w:rPr>
      <w:fldChar w:fldCharType="begin"/>
    </w:r>
    <w:r>
      <w:rPr>
        <w:rStyle w:val="PageNumber"/>
      </w:rPr>
      <w:instrText xml:space="preserve"> PAGE </w:instrText>
    </w:r>
    <w:r>
      <w:rPr>
        <w:rStyle w:val="PageNumber"/>
      </w:rPr>
      <w:fldChar w:fldCharType="separate"/>
    </w:r>
    <w:r w:rsidR="00C5506C">
      <w:rPr>
        <w:rStyle w:val="PageNumber"/>
        <w:noProof/>
      </w:rPr>
      <w:t>ix</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4285375"/>
      <w:docPartObj>
        <w:docPartGallery w:val="Page Numbers (Bottom of Page)"/>
        <w:docPartUnique/>
      </w:docPartObj>
    </w:sdtPr>
    <w:sdtEndPr>
      <w:rPr>
        <w:noProof/>
      </w:rPr>
    </w:sdtEndPr>
    <w:sdtContent>
      <w:p w14:paraId="4867D3C9" w14:textId="77777777" w:rsidR="00151953" w:rsidRDefault="00151953" w:rsidP="002237E3">
        <w:pPr>
          <w:pStyle w:val="Footer"/>
          <w:spacing w:before="240"/>
          <w:jc w:val="center"/>
        </w:pPr>
        <w:r>
          <w:fldChar w:fldCharType="begin"/>
        </w:r>
        <w:r>
          <w:instrText xml:space="preserve"> PAGE   \* MERGEFORMAT </w:instrText>
        </w:r>
        <w:r>
          <w:fldChar w:fldCharType="separate"/>
        </w:r>
        <w:r w:rsidR="00C5506C">
          <w:rPr>
            <w:noProof/>
          </w:rPr>
          <w:t>6</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08D3CC" w14:textId="06CD93CF" w:rsidR="009D50C6" w:rsidRDefault="00DA5B53" w:rsidP="00DA5B53">
    <w:pPr>
      <w:jc w:val="center"/>
    </w:pPr>
    <w:r>
      <w:fldChar w:fldCharType="begin"/>
    </w:r>
    <w:r>
      <w:instrText xml:space="preserve"> PAGE  \* MERGEFORMAT </w:instrText>
    </w:r>
    <w:r>
      <w:fldChar w:fldCharType="separate"/>
    </w:r>
    <w:r>
      <w:rPr>
        <w:noProof/>
      </w:rPr>
      <w:t>50</w:t>
    </w:r>
    <w:r>
      <w:fldChar w:fldCharType="end"/>
    </w:r>
  </w:p>
  <w:p w14:paraId="3794613D" w14:textId="77777777" w:rsidR="009D50C6" w:rsidRDefault="009D50C6" w:rsidP="005C0C3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D73678" w14:textId="77777777" w:rsidR="00880227" w:rsidRDefault="00880227" w:rsidP="00013F43">
      <w:r>
        <w:separator/>
      </w:r>
    </w:p>
  </w:footnote>
  <w:footnote w:type="continuationSeparator" w:id="0">
    <w:p w14:paraId="31C5FAFB" w14:textId="77777777" w:rsidR="00880227" w:rsidRDefault="00880227" w:rsidP="00013F43">
      <w:r>
        <w:continuationSeparator/>
      </w:r>
    </w:p>
    <w:p w14:paraId="133A3ADD" w14:textId="77777777" w:rsidR="00880227" w:rsidRDefault="00880227"/>
    <w:p w14:paraId="3BF0F54B" w14:textId="77777777" w:rsidR="00880227" w:rsidRDefault="00880227" w:rsidP="005C0C39"/>
    <w:p w14:paraId="25FF2340" w14:textId="77777777" w:rsidR="00880227" w:rsidRDefault="00880227" w:rsidP="005C0C39"/>
  </w:footnote>
  <w:footnote w:id="1">
    <w:p w14:paraId="61829CBF" w14:textId="71D3FBB0" w:rsidR="005D133C" w:rsidRDefault="005D133C" w:rsidP="000372AD">
      <w:pPr>
        <w:pStyle w:val="FootnoteText"/>
      </w:pPr>
      <w:r>
        <w:rPr>
          <w:rStyle w:val="FootnoteReference"/>
        </w:rPr>
        <w:footnoteRef/>
      </w:r>
      <w:r>
        <w:t xml:space="preserve"> </w:t>
      </w:r>
      <w:r w:rsidR="00A311D4">
        <w:t>Muhammad ibn Isma’il al-Bukhari,</w:t>
      </w:r>
      <w:r w:rsidR="00A311D4" w:rsidRPr="00A311D4">
        <w:rPr>
          <w:i/>
          <w:iCs/>
        </w:rPr>
        <w:t xml:space="preserve"> Sahih Bukhari</w:t>
      </w:r>
      <w:r w:rsidR="00A311D4">
        <w:t>, Hadith 5207</w:t>
      </w:r>
    </w:p>
  </w:footnote>
  <w:footnote w:id="2">
    <w:p w14:paraId="68169D6D" w14:textId="69FEF5E0" w:rsidR="00B21463" w:rsidRPr="004279DA" w:rsidRDefault="00B21463" w:rsidP="000372AD">
      <w:pPr>
        <w:pStyle w:val="FootnoteText"/>
      </w:pPr>
      <w:r w:rsidRPr="0058093A">
        <w:rPr>
          <w:rStyle w:val="FootnoteReference"/>
          <w:rFonts w:asciiTheme="minorHAnsi" w:hAnsiTheme="minorHAnsi" w:cstheme="minorHAnsi"/>
        </w:rPr>
        <w:footnoteRef/>
      </w:r>
      <w:r w:rsidRPr="0058093A">
        <w:rPr>
          <w:rFonts w:asciiTheme="minorHAnsi" w:hAnsiTheme="minorHAnsi" w:cstheme="minorHAnsi"/>
        </w:rPr>
        <w:t xml:space="preserve"> </w:t>
      </w:r>
      <w:r w:rsidR="00C32C5F" w:rsidRPr="004279DA">
        <w:t>Qur’ān</w:t>
      </w:r>
      <w:r w:rsidRPr="004279DA">
        <w:t xml:space="preserve"> </w:t>
      </w:r>
      <w:proofErr w:type="gramStart"/>
      <w:r w:rsidRPr="004279DA">
        <w:t>96:1</w:t>
      </w:r>
      <w:r w:rsidR="00F625DE">
        <w:t>,all</w:t>
      </w:r>
      <w:proofErr w:type="gramEnd"/>
      <w:r w:rsidR="00F625DE">
        <w:t xml:space="preserve"> citations from Quran are drawn from Mustafa Khattab translation.</w:t>
      </w:r>
      <w:r w:rsidR="00157BE7">
        <w:t xml:space="preserve"> </w:t>
      </w:r>
    </w:p>
  </w:footnote>
  <w:footnote w:id="3">
    <w:p w14:paraId="1F0E8500" w14:textId="752B8AEF" w:rsidR="00D56EBF" w:rsidRPr="004279DA" w:rsidRDefault="00D56EBF" w:rsidP="0089105D">
      <w:pPr>
        <w:pStyle w:val="FootnoteText"/>
      </w:pPr>
      <w:r w:rsidRPr="004279DA">
        <w:rPr>
          <w:rStyle w:val="FootnoteReference"/>
        </w:rPr>
        <w:footnoteRef/>
      </w:r>
      <w:r w:rsidRPr="004279DA">
        <w:t xml:space="preserve"> </w:t>
      </w:r>
      <w:r w:rsidRPr="004279DA">
        <w:rPr>
          <w:shd w:val="clear" w:color="auto" w:fill="FFFFFF"/>
        </w:rPr>
        <w:t xml:space="preserve">Ihsan Bagby, "The American Mosque 2020: Growing and Evolving Report 1," Institute for Social Policy and Understanding, </w:t>
      </w:r>
      <w:r w:rsidR="00157BE7">
        <w:rPr>
          <w:shd w:val="clear" w:color="auto" w:fill="FFFFFF"/>
        </w:rPr>
        <w:t>June 2020</w:t>
      </w:r>
      <w:r w:rsidRPr="004279DA">
        <w:rPr>
          <w:shd w:val="clear" w:color="auto" w:fill="FFFFFF"/>
        </w:rPr>
        <w:t>, https://ispu.org/report-1-mosque-survey-2020/</w:t>
      </w:r>
    </w:p>
  </w:footnote>
  <w:footnote w:id="4">
    <w:p w14:paraId="16AD6A35" w14:textId="227DD6A1" w:rsidR="00C6020B" w:rsidRPr="004279DA" w:rsidRDefault="001E4F17" w:rsidP="0089105D">
      <w:pPr>
        <w:pStyle w:val="FootnoteText"/>
        <w:rPr>
          <w:rFonts w:asciiTheme="majorBidi" w:hAnsiTheme="majorBidi" w:cstheme="majorBidi"/>
        </w:rPr>
      </w:pPr>
      <w:r w:rsidRPr="001E4F17">
        <w:rPr>
          <w:rFonts w:asciiTheme="majorBidi" w:hAnsiTheme="majorBidi" w:cstheme="majorBidi"/>
          <w:shd w:val="clear" w:color="auto" w:fill="FFFFFF"/>
          <w:vertAlign w:val="superscript"/>
        </w:rPr>
        <w:t>3</w:t>
      </w:r>
      <w:r>
        <w:rPr>
          <w:rFonts w:asciiTheme="majorBidi" w:hAnsiTheme="majorBidi" w:cstheme="majorBidi"/>
          <w:shd w:val="clear" w:color="auto" w:fill="FFFFFF"/>
        </w:rPr>
        <w:t xml:space="preserve"> </w:t>
      </w:r>
      <w:r w:rsidR="00C6020B" w:rsidRPr="004279DA">
        <w:rPr>
          <w:rFonts w:asciiTheme="majorBidi" w:hAnsiTheme="majorBidi" w:cstheme="majorBidi"/>
          <w:shd w:val="clear" w:color="auto" w:fill="FFFFFF"/>
        </w:rPr>
        <w:t xml:space="preserve">Ihsan Bagby, </w:t>
      </w:r>
      <w:r w:rsidR="00C6020B" w:rsidRPr="00981D29">
        <w:rPr>
          <w:rFonts w:asciiTheme="majorBidi" w:hAnsiTheme="majorBidi" w:cstheme="majorBidi"/>
          <w:shd w:val="clear" w:color="auto" w:fill="FFFFFF"/>
        </w:rPr>
        <w:t>"The American Mosque 2020: Growing and Evolving Report 2</w:t>
      </w:r>
      <w:r w:rsidR="00C6020B" w:rsidRPr="004279DA">
        <w:rPr>
          <w:rFonts w:asciiTheme="majorBidi" w:hAnsiTheme="majorBidi" w:cstheme="majorBidi"/>
          <w:shd w:val="clear" w:color="auto" w:fill="FFFFFF"/>
        </w:rPr>
        <w:t xml:space="preserve">," Institute for Social Policy and Understanding, </w:t>
      </w:r>
      <w:r w:rsidR="00157BE7">
        <w:rPr>
          <w:rFonts w:asciiTheme="majorBidi" w:hAnsiTheme="majorBidi" w:cstheme="majorBidi"/>
          <w:shd w:val="clear" w:color="auto" w:fill="FFFFFF"/>
        </w:rPr>
        <w:t>June 2020</w:t>
      </w:r>
      <w:r w:rsidR="00C6020B" w:rsidRPr="004279DA">
        <w:rPr>
          <w:rFonts w:asciiTheme="majorBidi" w:hAnsiTheme="majorBidi" w:cstheme="majorBidi"/>
          <w:shd w:val="clear" w:color="auto" w:fill="FFFFFF"/>
        </w:rPr>
        <w:t>, https://ispu.org/report-1-mosque-survey-2020/.</w:t>
      </w:r>
    </w:p>
  </w:footnote>
  <w:footnote w:id="5">
    <w:p w14:paraId="12D02302" w14:textId="29354E87" w:rsidR="00C6020B" w:rsidRPr="004279DA" w:rsidRDefault="00C6020B" w:rsidP="000372AD">
      <w:pPr>
        <w:pStyle w:val="FootnoteText"/>
        <w:rPr>
          <w:rFonts w:asciiTheme="majorBidi" w:hAnsiTheme="majorBidi" w:cstheme="majorBidi"/>
        </w:rPr>
      </w:pPr>
      <w:r w:rsidRPr="004279DA">
        <w:rPr>
          <w:rStyle w:val="FootnoteReference"/>
          <w:rFonts w:asciiTheme="majorBidi" w:hAnsiTheme="majorBidi" w:cstheme="majorBidi"/>
        </w:rPr>
        <w:footnoteRef/>
      </w:r>
      <w:r w:rsidRPr="004279DA">
        <w:rPr>
          <w:rFonts w:asciiTheme="majorBidi" w:hAnsiTheme="majorBidi" w:cstheme="majorBidi"/>
        </w:rPr>
        <w:t xml:space="preserve"> </w:t>
      </w:r>
      <w:r w:rsidR="00CA58EF" w:rsidRPr="004279DA">
        <w:rPr>
          <w:rFonts w:asciiTheme="majorBidi" w:hAnsiTheme="majorBidi" w:cstheme="majorBidi"/>
          <w:shd w:val="clear" w:color="auto" w:fill="FFFFFF"/>
        </w:rPr>
        <w:t xml:space="preserve">Bagby, "The American Mosque </w:t>
      </w:r>
      <w:proofErr w:type="gramStart"/>
      <w:r w:rsidR="00CA58EF" w:rsidRPr="004279DA">
        <w:rPr>
          <w:rFonts w:asciiTheme="majorBidi" w:hAnsiTheme="majorBidi" w:cstheme="majorBidi"/>
          <w:shd w:val="clear" w:color="auto" w:fill="FFFFFF"/>
        </w:rPr>
        <w:t>2020</w:t>
      </w:r>
      <w:r w:rsidR="00C15C29">
        <w:rPr>
          <w:rFonts w:asciiTheme="majorBidi" w:hAnsiTheme="majorBidi" w:cstheme="majorBidi"/>
          <w:shd w:val="clear" w:color="auto" w:fill="FFFFFF"/>
        </w:rPr>
        <w:t>:</w:t>
      </w:r>
      <w:r w:rsidR="00F625DE">
        <w:rPr>
          <w:rFonts w:asciiTheme="majorBidi" w:hAnsiTheme="majorBidi" w:cstheme="majorBidi"/>
          <w:shd w:val="clear" w:color="auto" w:fill="FFFFFF"/>
        </w:rPr>
        <w:t>Resport</w:t>
      </w:r>
      <w:proofErr w:type="gramEnd"/>
      <w:r w:rsidR="00F625DE">
        <w:rPr>
          <w:rFonts w:asciiTheme="majorBidi" w:hAnsiTheme="majorBidi" w:cstheme="majorBidi"/>
          <w:shd w:val="clear" w:color="auto" w:fill="FFFFFF"/>
        </w:rPr>
        <w:t xml:space="preserve"> 1</w:t>
      </w:r>
    </w:p>
  </w:footnote>
  <w:footnote w:id="6">
    <w:p w14:paraId="03A697FD" w14:textId="41AC3565" w:rsidR="00AD0120" w:rsidRDefault="00AD0120" w:rsidP="0089105D">
      <w:pPr>
        <w:pStyle w:val="FootnoteText"/>
      </w:pPr>
      <w:r w:rsidRPr="004279DA">
        <w:rPr>
          <w:rStyle w:val="FootnoteReference"/>
          <w:rFonts w:asciiTheme="majorBidi" w:hAnsiTheme="majorBidi" w:cstheme="majorBidi"/>
        </w:rPr>
        <w:footnoteRef/>
      </w:r>
      <w:r w:rsidRPr="004279DA">
        <w:rPr>
          <w:rFonts w:asciiTheme="majorBidi" w:hAnsiTheme="majorBidi" w:cstheme="majorBidi"/>
        </w:rPr>
        <w:t xml:space="preserve"> Mohamed </w:t>
      </w:r>
      <w:proofErr w:type="spellStart"/>
      <w:r w:rsidRPr="004279DA">
        <w:rPr>
          <w:rFonts w:asciiTheme="majorBidi" w:hAnsiTheme="majorBidi" w:cstheme="majorBidi"/>
        </w:rPr>
        <w:t>AbuTaleb</w:t>
      </w:r>
      <w:proofErr w:type="spellEnd"/>
      <w:r w:rsidRPr="004279DA">
        <w:rPr>
          <w:rFonts w:asciiTheme="majorBidi" w:hAnsiTheme="majorBidi" w:cstheme="majorBidi"/>
        </w:rPr>
        <w:t xml:space="preserve">, Osman </w:t>
      </w:r>
      <w:proofErr w:type="spellStart"/>
      <w:r w:rsidRPr="004279DA">
        <w:rPr>
          <w:rFonts w:asciiTheme="majorBidi" w:hAnsiTheme="majorBidi" w:cstheme="majorBidi"/>
        </w:rPr>
        <w:t>Umarji</w:t>
      </w:r>
      <w:proofErr w:type="spellEnd"/>
      <w:r w:rsidRPr="004279DA">
        <w:rPr>
          <w:rFonts w:asciiTheme="majorBidi" w:hAnsiTheme="majorBidi" w:cstheme="majorBidi"/>
        </w:rPr>
        <w:t xml:space="preserve">, Tamer </w:t>
      </w:r>
      <w:proofErr w:type="spellStart"/>
      <w:r w:rsidRPr="004279DA">
        <w:rPr>
          <w:rFonts w:asciiTheme="majorBidi" w:hAnsiTheme="majorBidi" w:cstheme="majorBidi"/>
        </w:rPr>
        <w:t>Desouky</w:t>
      </w:r>
      <w:proofErr w:type="spellEnd"/>
      <w:r w:rsidRPr="004279DA">
        <w:rPr>
          <w:rFonts w:asciiTheme="majorBidi" w:hAnsiTheme="majorBidi" w:cstheme="majorBidi"/>
        </w:rPr>
        <w:t xml:space="preserve">, and Ibrahim Hindy, </w:t>
      </w:r>
      <w:r w:rsidR="00C15C29">
        <w:rPr>
          <w:rFonts w:asciiTheme="majorBidi" w:hAnsiTheme="majorBidi" w:cstheme="majorBidi"/>
        </w:rPr>
        <w:t>“</w:t>
      </w:r>
      <w:r w:rsidRPr="0089105D">
        <w:rPr>
          <w:rStyle w:val="Emphasis"/>
          <w:rFonts w:asciiTheme="majorBidi" w:hAnsiTheme="majorBidi" w:cstheme="majorBidi"/>
          <w:i w:val="0"/>
          <w:iCs w:val="0"/>
        </w:rPr>
        <w:t>The Personal and Professional Lives of Muslim Religious Leaders in North America</w:t>
      </w:r>
      <w:r w:rsidR="00C15C29">
        <w:rPr>
          <w:rStyle w:val="Emphasis"/>
          <w:rFonts w:asciiTheme="majorBidi" w:hAnsiTheme="majorBidi" w:cstheme="majorBidi"/>
          <w:i w:val="0"/>
          <w:iCs w:val="0"/>
        </w:rPr>
        <w:t xml:space="preserve">,” </w:t>
      </w:r>
      <w:r w:rsidR="0051219A">
        <w:rPr>
          <w:rStyle w:val="Emphasis"/>
          <w:rFonts w:asciiTheme="majorBidi" w:hAnsiTheme="majorBidi" w:cstheme="majorBidi"/>
          <w:i w:val="0"/>
          <w:iCs w:val="0"/>
        </w:rPr>
        <w:t xml:space="preserve">Yaqeen Reports, </w:t>
      </w:r>
      <w:r w:rsidR="0051219A">
        <w:rPr>
          <w:rFonts w:asciiTheme="majorBidi" w:hAnsiTheme="majorBidi" w:cstheme="majorBidi"/>
        </w:rPr>
        <w:t xml:space="preserve">Feb. 5, </w:t>
      </w:r>
      <w:r w:rsidR="0051219A" w:rsidRPr="004279DA">
        <w:rPr>
          <w:rFonts w:asciiTheme="majorBidi" w:hAnsiTheme="majorBidi" w:cstheme="majorBidi"/>
        </w:rPr>
        <w:t>2024</w:t>
      </w:r>
      <w:r w:rsidR="0051219A">
        <w:rPr>
          <w:rFonts w:asciiTheme="majorBidi" w:hAnsiTheme="majorBidi" w:cstheme="majorBidi"/>
        </w:rPr>
        <w:t xml:space="preserve">, </w:t>
      </w:r>
      <w:proofErr w:type="spellStart"/>
      <w:r w:rsidR="00C15C29">
        <w:rPr>
          <w:rStyle w:val="Emphasis"/>
          <w:rFonts w:asciiTheme="majorBidi" w:hAnsiTheme="majorBidi" w:cstheme="majorBidi"/>
          <w:i w:val="0"/>
          <w:iCs w:val="0"/>
        </w:rPr>
        <w:t>Yaqeen</w:t>
      </w:r>
      <w:proofErr w:type="spellEnd"/>
      <w:r w:rsidR="00C15C29">
        <w:rPr>
          <w:rStyle w:val="Emphasis"/>
          <w:rFonts w:asciiTheme="majorBidi" w:hAnsiTheme="majorBidi" w:cstheme="majorBidi"/>
          <w:i w:val="0"/>
          <w:iCs w:val="0"/>
        </w:rPr>
        <w:t xml:space="preserve"> </w:t>
      </w:r>
      <w:proofErr w:type="gramStart"/>
      <w:r w:rsidR="00C15C29">
        <w:rPr>
          <w:rStyle w:val="Emphasis"/>
          <w:rFonts w:asciiTheme="majorBidi" w:hAnsiTheme="majorBidi" w:cstheme="majorBidi"/>
          <w:i w:val="0"/>
          <w:iCs w:val="0"/>
        </w:rPr>
        <w:t xml:space="preserve">Institute, </w:t>
      </w:r>
      <w:r w:rsidRPr="00C15C29">
        <w:rPr>
          <w:rFonts w:asciiTheme="majorBidi" w:hAnsiTheme="majorBidi" w:cstheme="majorBidi"/>
        </w:rPr>
        <w:t xml:space="preserve"> </w:t>
      </w:r>
      <w:r w:rsidR="00C15C29" w:rsidRPr="00C15C29">
        <w:rPr>
          <w:rFonts w:asciiTheme="minorHAnsi" w:hAnsiTheme="minorHAnsi" w:cstheme="minorHAnsi"/>
        </w:rPr>
        <w:t>https://yaqeeninstitute.org/read/data/reports/the-personal-and-professional-lives-of-muslim-religious-leaders-in-north-america</w:t>
      </w:r>
      <w:proofErr w:type="gramEnd"/>
    </w:p>
  </w:footnote>
  <w:footnote w:id="7">
    <w:p w14:paraId="74369D47" w14:textId="2B032E85" w:rsidR="00C62DD0" w:rsidRPr="004279DA" w:rsidRDefault="00C62DD0" w:rsidP="0089105D">
      <w:pPr>
        <w:pStyle w:val="FootnoteText"/>
      </w:pPr>
      <w:r w:rsidRPr="004279DA">
        <w:rPr>
          <w:rStyle w:val="FootnoteReference"/>
        </w:rPr>
        <w:footnoteRef/>
      </w:r>
      <w:r w:rsidRPr="004279DA">
        <w:rPr>
          <w:shd w:val="clear" w:color="auto" w:fill="FFFFFF"/>
        </w:rPr>
        <w:t>Shazia Ahmad, "</w:t>
      </w:r>
      <w:r w:rsidRPr="0089105D">
        <w:rPr>
          <w:shd w:val="clear" w:color="auto" w:fill="FFFFFF"/>
        </w:rPr>
        <w:t>Why Can't Women Lead Men in Prayer?</w:t>
      </w:r>
      <w:r w:rsidRPr="004279DA">
        <w:rPr>
          <w:shd w:val="clear" w:color="auto" w:fill="FFFFFF"/>
        </w:rPr>
        <w:t>" </w:t>
      </w:r>
      <w:r w:rsidRPr="0089105D">
        <w:rPr>
          <w:shd w:val="clear" w:color="auto" w:fill="FFFFFF"/>
        </w:rPr>
        <w:t xml:space="preserve">Seekers Guidance </w:t>
      </w:r>
      <w:proofErr w:type="gramStart"/>
      <w:r w:rsidRPr="0089105D">
        <w:rPr>
          <w:shd w:val="clear" w:color="auto" w:fill="FFFFFF"/>
        </w:rPr>
        <w:t>The</w:t>
      </w:r>
      <w:proofErr w:type="gramEnd"/>
      <w:r w:rsidRPr="0089105D">
        <w:rPr>
          <w:shd w:val="clear" w:color="auto" w:fill="FFFFFF"/>
        </w:rPr>
        <w:t xml:space="preserve"> Global Islamic Academy</w:t>
      </w:r>
      <w:r w:rsidRPr="004279DA">
        <w:rPr>
          <w:shd w:val="clear" w:color="auto" w:fill="FFFFFF"/>
        </w:rPr>
        <w:t xml:space="preserve">, May </w:t>
      </w:r>
      <w:r w:rsidR="00654D7F">
        <w:rPr>
          <w:shd w:val="clear" w:color="auto" w:fill="FFFFFF"/>
        </w:rPr>
        <w:t xml:space="preserve">15, </w:t>
      </w:r>
      <w:r w:rsidRPr="004279DA">
        <w:rPr>
          <w:shd w:val="clear" w:color="auto" w:fill="FFFFFF"/>
        </w:rPr>
        <w:t>2021, https://seekersguidance.org/answers/general-counsel/why-cant-women-lead-men-in-prayer/</w:t>
      </w:r>
    </w:p>
  </w:footnote>
  <w:footnote w:id="8">
    <w:p w14:paraId="0978895D" w14:textId="4DB3A4FA" w:rsidR="00AD0120" w:rsidRPr="004279DA" w:rsidRDefault="00AD0120" w:rsidP="0089105D">
      <w:pPr>
        <w:pStyle w:val="FootnoteText"/>
        <w:rPr>
          <w:shd w:val="clear" w:color="auto" w:fill="FFFFFF"/>
        </w:rPr>
      </w:pPr>
      <w:r w:rsidRPr="004279DA">
        <w:rPr>
          <w:rStyle w:val="FootnoteReference"/>
        </w:rPr>
        <w:footnoteRef/>
      </w:r>
      <w:r w:rsidRPr="004279DA">
        <w:t xml:space="preserve"> </w:t>
      </w:r>
      <w:r w:rsidRPr="0018201B">
        <w:t>T</w:t>
      </w:r>
      <w:r w:rsidRPr="0018201B">
        <w:rPr>
          <w:shd w:val="clear" w:color="auto" w:fill="FFFFFF"/>
        </w:rPr>
        <w:t xml:space="preserve">amara Gray, "Teaching from the Tent: Muslim Women's Leadership in Digital Religion" (PhD diss., University of </w:t>
      </w:r>
      <w:proofErr w:type="spellStart"/>
      <w:proofErr w:type="gramStart"/>
      <w:r w:rsidRPr="0018201B">
        <w:rPr>
          <w:shd w:val="clear" w:color="auto" w:fill="FFFFFF"/>
        </w:rPr>
        <w:t>St.Thomas</w:t>
      </w:r>
      <w:proofErr w:type="spellEnd"/>
      <w:proofErr w:type="gramEnd"/>
      <w:r w:rsidRPr="0018201B">
        <w:rPr>
          <w:shd w:val="clear" w:color="auto" w:fill="FFFFFF"/>
        </w:rPr>
        <w:t>, 2019), </w:t>
      </w:r>
      <w:r w:rsidR="009A25B0" w:rsidRPr="0018201B">
        <w:rPr>
          <w:shd w:val="clear" w:color="auto" w:fill="FFFFFF"/>
        </w:rPr>
        <w:t>6.</w:t>
      </w:r>
    </w:p>
  </w:footnote>
  <w:footnote w:id="9">
    <w:p w14:paraId="05480104" w14:textId="341C75C4" w:rsidR="00AD0120" w:rsidRPr="004279DA" w:rsidRDefault="00AD0120" w:rsidP="000372AD">
      <w:pPr>
        <w:pStyle w:val="FootnoteText"/>
      </w:pPr>
      <w:r w:rsidRPr="004279DA">
        <w:rPr>
          <w:rStyle w:val="FootnoteReference"/>
        </w:rPr>
        <w:footnoteRef/>
      </w:r>
      <w:r w:rsidRPr="004279DA">
        <w:t xml:space="preserve"> </w:t>
      </w:r>
      <w:r w:rsidR="007B59F1" w:rsidRPr="0018201B">
        <w:rPr>
          <w:shd w:val="clear" w:color="auto" w:fill="FFFFFF"/>
        </w:rPr>
        <w:t>Gray, "Teaching from the Tent</w:t>
      </w:r>
      <w:r w:rsidR="007B59F1">
        <w:rPr>
          <w:shd w:val="clear" w:color="auto" w:fill="FFFFFF"/>
        </w:rPr>
        <w:t xml:space="preserve">,” </w:t>
      </w:r>
      <w:r w:rsidR="009A25B0">
        <w:rPr>
          <w:shd w:val="clear" w:color="auto" w:fill="FFFFFF"/>
        </w:rPr>
        <w:t>35</w:t>
      </w:r>
      <w:r w:rsidR="002F762A">
        <w:rPr>
          <w:shd w:val="clear" w:color="auto" w:fill="FFFFFF"/>
        </w:rPr>
        <w:t>.</w:t>
      </w:r>
    </w:p>
  </w:footnote>
  <w:footnote w:id="10">
    <w:p w14:paraId="3227A4D1" w14:textId="7260CE86" w:rsidR="00AD0120" w:rsidRPr="004279DA" w:rsidRDefault="00AD0120" w:rsidP="000372AD">
      <w:pPr>
        <w:pStyle w:val="FootnoteText"/>
      </w:pPr>
      <w:r w:rsidRPr="004279DA">
        <w:rPr>
          <w:rStyle w:val="FootnoteReference"/>
        </w:rPr>
        <w:footnoteRef/>
      </w:r>
      <w:r w:rsidRPr="004279DA">
        <w:t xml:space="preserve"> </w:t>
      </w:r>
      <w:r w:rsidR="007B59F1" w:rsidRPr="0018201B">
        <w:rPr>
          <w:shd w:val="clear" w:color="auto" w:fill="FFFFFF"/>
        </w:rPr>
        <w:t>Gray, "Teaching from the Tent</w:t>
      </w:r>
      <w:r w:rsidR="007B59F1">
        <w:rPr>
          <w:shd w:val="clear" w:color="auto" w:fill="FFFFFF"/>
        </w:rPr>
        <w:t xml:space="preserve">,” </w:t>
      </w:r>
      <w:r w:rsidR="009A25B0">
        <w:rPr>
          <w:shd w:val="clear" w:color="auto" w:fill="FFFFFF"/>
        </w:rPr>
        <w:t>35.</w:t>
      </w:r>
    </w:p>
  </w:footnote>
  <w:footnote w:id="11">
    <w:p w14:paraId="395AABA6" w14:textId="18688C07" w:rsidR="00CE4391" w:rsidRPr="004279DA" w:rsidRDefault="00CE4391" w:rsidP="0089105D">
      <w:pPr>
        <w:pStyle w:val="FootnoteText"/>
      </w:pPr>
      <w:r w:rsidRPr="004279DA">
        <w:rPr>
          <w:rStyle w:val="FootnoteReference"/>
        </w:rPr>
        <w:footnoteRef/>
      </w:r>
      <w:r w:rsidRPr="004279DA">
        <w:t xml:space="preserve"> </w:t>
      </w:r>
      <w:r w:rsidRPr="004279DA">
        <w:rPr>
          <w:shd w:val="clear" w:color="auto" w:fill="FFFFFF"/>
        </w:rPr>
        <w:t xml:space="preserve">Farjana </w:t>
      </w:r>
      <w:proofErr w:type="spellStart"/>
      <w:r w:rsidRPr="004279DA">
        <w:rPr>
          <w:shd w:val="clear" w:color="auto" w:fill="FFFFFF"/>
        </w:rPr>
        <w:t>Mahbuba</w:t>
      </w:r>
      <w:proofErr w:type="spellEnd"/>
      <w:r w:rsidRPr="004279DA">
        <w:rPr>
          <w:shd w:val="clear" w:color="auto" w:fill="FFFFFF"/>
        </w:rPr>
        <w:t xml:space="preserve"> and </w:t>
      </w:r>
      <w:proofErr w:type="spellStart"/>
      <w:r w:rsidRPr="004279DA">
        <w:rPr>
          <w:shd w:val="clear" w:color="auto" w:fill="FFFFFF"/>
        </w:rPr>
        <w:t>Sumaiya</w:t>
      </w:r>
      <w:proofErr w:type="spellEnd"/>
      <w:r w:rsidRPr="004279DA">
        <w:rPr>
          <w:shd w:val="clear" w:color="auto" w:fill="FFFFFF"/>
        </w:rPr>
        <w:t xml:space="preserve"> </w:t>
      </w:r>
      <w:proofErr w:type="spellStart"/>
      <w:r w:rsidRPr="004279DA">
        <w:rPr>
          <w:shd w:val="clear" w:color="auto" w:fill="FFFFFF"/>
        </w:rPr>
        <w:t>Rabeya</w:t>
      </w:r>
      <w:proofErr w:type="spellEnd"/>
      <w:r w:rsidRPr="004279DA">
        <w:rPr>
          <w:shd w:val="clear" w:color="auto" w:fill="FFFFFF"/>
        </w:rPr>
        <w:t>, "Female Leadership in Muslim Societies," </w:t>
      </w:r>
      <w:r w:rsidRPr="004279DA">
        <w:rPr>
          <w:i/>
          <w:iCs/>
          <w:shd w:val="clear" w:color="auto" w:fill="FFFFFF"/>
        </w:rPr>
        <w:t>Australian Journal of Islamic Studies</w:t>
      </w:r>
      <w:r w:rsidRPr="004279DA">
        <w:rPr>
          <w:shd w:val="clear" w:color="auto" w:fill="FFFFFF"/>
        </w:rPr>
        <w:t> 8, no. 2 (2023)</w:t>
      </w:r>
      <w:r w:rsidR="007B59F1">
        <w:rPr>
          <w:shd w:val="clear" w:color="auto" w:fill="FFFFFF"/>
        </w:rPr>
        <w:t>.</w:t>
      </w:r>
    </w:p>
  </w:footnote>
  <w:footnote w:id="12">
    <w:p w14:paraId="1FA9E1D0" w14:textId="7A0E74E1" w:rsidR="003B50D2" w:rsidRPr="00981D29" w:rsidRDefault="003B50D2" w:rsidP="000372AD">
      <w:pPr>
        <w:pStyle w:val="FootnoteText"/>
        <w:rPr>
          <w:rFonts w:ascii="Calibri" w:hAnsi="Calibri" w:cs="Calibri"/>
        </w:rPr>
      </w:pPr>
      <w:r w:rsidRPr="000974D6">
        <w:rPr>
          <w:rStyle w:val="FootnoteReference"/>
          <w:rFonts w:ascii="Calibri" w:hAnsi="Calibri" w:cs="Calibri"/>
        </w:rPr>
        <w:footnoteRef/>
      </w:r>
      <w:r w:rsidRPr="000974D6">
        <w:rPr>
          <w:rFonts w:ascii="Calibri" w:hAnsi="Calibri" w:cs="Calibri"/>
        </w:rPr>
        <w:t xml:space="preserve"> </w:t>
      </w:r>
      <w:r w:rsidRPr="004279DA">
        <w:rPr>
          <w:shd w:val="clear" w:color="auto" w:fill="FFFFFF"/>
        </w:rPr>
        <w:t xml:space="preserve">Gray, </w:t>
      </w:r>
      <w:r w:rsidR="007B59F1">
        <w:rPr>
          <w:shd w:val="clear" w:color="auto" w:fill="FFFFFF"/>
        </w:rPr>
        <w:t>“</w:t>
      </w:r>
      <w:r w:rsidRPr="00981D29">
        <w:rPr>
          <w:shd w:val="clear" w:color="auto" w:fill="FFFFFF"/>
        </w:rPr>
        <w:t>Teaching from The Tent,</w:t>
      </w:r>
      <w:r w:rsidR="007B59F1">
        <w:rPr>
          <w:shd w:val="clear" w:color="auto" w:fill="FFFFFF"/>
        </w:rPr>
        <w:t>”</w:t>
      </w:r>
      <w:r w:rsidRPr="00981D29">
        <w:rPr>
          <w:shd w:val="clear" w:color="auto" w:fill="FFFFFF"/>
        </w:rPr>
        <w:t> </w:t>
      </w:r>
      <w:r w:rsidR="009A25B0" w:rsidRPr="00981D29">
        <w:rPr>
          <w:shd w:val="clear" w:color="auto" w:fill="FFFFFF"/>
        </w:rPr>
        <w:t>22.</w:t>
      </w:r>
    </w:p>
  </w:footnote>
  <w:footnote w:id="13">
    <w:p w14:paraId="26FA352F" w14:textId="7ACFC8D9" w:rsidR="003B50D2" w:rsidRPr="00A61EDE" w:rsidRDefault="003B50D2" w:rsidP="0089105D">
      <w:pPr>
        <w:pStyle w:val="FootnoteText"/>
        <w:rPr>
          <w:rFonts w:asciiTheme="majorBidi" w:hAnsiTheme="majorBidi" w:cstheme="majorBidi"/>
          <w:color w:val="000000" w:themeColor="text1"/>
        </w:rPr>
      </w:pPr>
      <w:r w:rsidRPr="00A61EDE">
        <w:rPr>
          <w:rStyle w:val="FootnoteReference"/>
          <w:rFonts w:asciiTheme="majorBidi" w:hAnsiTheme="majorBidi" w:cstheme="majorBidi"/>
          <w:color w:val="000000" w:themeColor="text1"/>
        </w:rPr>
        <w:footnoteRef/>
      </w:r>
      <w:r w:rsidRPr="00A61EDE">
        <w:rPr>
          <w:rFonts w:asciiTheme="majorBidi" w:hAnsiTheme="majorBidi" w:cstheme="majorBidi"/>
          <w:color w:val="000000" w:themeColor="text1"/>
        </w:rPr>
        <w:t xml:space="preserve"> </w:t>
      </w:r>
      <w:r w:rsidRPr="00981D29">
        <w:rPr>
          <w:rFonts w:asciiTheme="majorBidi" w:hAnsiTheme="majorBidi" w:cstheme="majorBidi"/>
          <w:color w:val="000000" w:themeColor="text1"/>
          <w:shd w:val="clear" w:color="auto" w:fill="FFFFFF"/>
        </w:rPr>
        <w:t xml:space="preserve">Syed Al-Attas, </w:t>
      </w:r>
      <w:r w:rsidRPr="0089105D">
        <w:rPr>
          <w:rFonts w:asciiTheme="majorBidi" w:hAnsiTheme="majorBidi" w:cstheme="majorBidi"/>
          <w:i/>
          <w:iCs/>
          <w:color w:val="000000" w:themeColor="text1"/>
          <w:shd w:val="clear" w:color="auto" w:fill="FFFFFF"/>
        </w:rPr>
        <w:t xml:space="preserve">The Concept of Education </w:t>
      </w:r>
      <w:proofErr w:type="gramStart"/>
      <w:r w:rsidRPr="0089105D">
        <w:rPr>
          <w:rFonts w:asciiTheme="majorBidi" w:hAnsiTheme="majorBidi" w:cstheme="majorBidi"/>
          <w:i/>
          <w:iCs/>
          <w:color w:val="000000" w:themeColor="text1"/>
          <w:shd w:val="clear" w:color="auto" w:fill="FFFFFF"/>
        </w:rPr>
        <w:t>In</w:t>
      </w:r>
      <w:proofErr w:type="gramEnd"/>
      <w:r w:rsidRPr="0089105D">
        <w:rPr>
          <w:rFonts w:asciiTheme="majorBidi" w:hAnsiTheme="majorBidi" w:cstheme="majorBidi"/>
          <w:i/>
          <w:iCs/>
          <w:color w:val="000000" w:themeColor="text1"/>
          <w:shd w:val="clear" w:color="auto" w:fill="FFFFFF"/>
        </w:rPr>
        <w:t xml:space="preserve"> Islam a Framework for an Islamic Philosophy of Education</w:t>
      </w:r>
      <w:r w:rsidRPr="00981D29">
        <w:rPr>
          <w:rFonts w:asciiTheme="majorBidi" w:hAnsiTheme="majorBidi" w:cstheme="majorBidi"/>
          <w:color w:val="000000" w:themeColor="text1"/>
          <w:shd w:val="clear" w:color="auto" w:fill="FFFFFF"/>
        </w:rPr>
        <w:t xml:space="preserve"> </w:t>
      </w:r>
      <w:r w:rsidR="007B59F1">
        <w:rPr>
          <w:rFonts w:asciiTheme="majorBidi" w:hAnsiTheme="majorBidi" w:cstheme="majorBidi"/>
          <w:color w:val="000000" w:themeColor="text1"/>
          <w:shd w:val="clear" w:color="auto" w:fill="FFFFFF"/>
        </w:rPr>
        <w:t xml:space="preserve">(Kuala Lumpur: International Institute of Islamic Thought and Civilization, </w:t>
      </w:r>
      <w:r w:rsidRPr="00981D29">
        <w:rPr>
          <w:rFonts w:asciiTheme="majorBidi" w:hAnsiTheme="majorBidi" w:cstheme="majorBidi"/>
          <w:color w:val="000000" w:themeColor="text1"/>
          <w:shd w:val="clear" w:color="auto" w:fill="FFFFFF"/>
        </w:rPr>
        <w:t>1999</w:t>
      </w:r>
      <w:r w:rsidR="007B59F1">
        <w:rPr>
          <w:rFonts w:asciiTheme="majorBidi" w:hAnsiTheme="majorBidi" w:cstheme="majorBidi"/>
          <w:color w:val="000000" w:themeColor="text1"/>
          <w:shd w:val="clear" w:color="auto" w:fill="FFFFFF"/>
        </w:rPr>
        <w:t>),</w:t>
      </w:r>
      <w:r w:rsidRPr="00981D29">
        <w:rPr>
          <w:rFonts w:asciiTheme="majorBidi" w:hAnsiTheme="majorBidi" w:cstheme="majorBidi"/>
          <w:color w:val="000000" w:themeColor="text1"/>
          <w:shd w:val="clear" w:color="auto" w:fill="FFFFFF"/>
        </w:rPr>
        <w:t xml:space="preserve"> https://archive.org/details/the-concept-of-education-in-islam/page/n2/mode/1up.</w:t>
      </w:r>
    </w:p>
  </w:footnote>
  <w:footnote w:id="14">
    <w:p w14:paraId="4661FA1C" w14:textId="3A253C70" w:rsidR="00320F06" w:rsidRPr="00A61EDE" w:rsidRDefault="00A61EDE" w:rsidP="0089105D">
      <w:pPr>
        <w:pStyle w:val="FootnoteText"/>
        <w:rPr>
          <w:rFonts w:asciiTheme="majorBidi" w:hAnsiTheme="majorBidi" w:cstheme="majorBidi"/>
          <w:color w:val="000000" w:themeColor="text1"/>
        </w:rPr>
      </w:pPr>
      <w:r w:rsidRPr="00D2435C">
        <w:rPr>
          <w:rStyle w:val="FootnoteReference"/>
          <w:color w:val="000000" w:themeColor="text1"/>
        </w:rPr>
        <w:footnoteRef/>
      </w:r>
      <w:proofErr w:type="spellStart"/>
      <w:r w:rsidR="00320F06" w:rsidRPr="00A61EDE">
        <w:rPr>
          <w:rFonts w:asciiTheme="majorBidi" w:hAnsiTheme="majorBidi" w:cstheme="majorBidi"/>
          <w:color w:val="000000" w:themeColor="text1"/>
          <w:shd w:val="clear" w:color="auto" w:fill="FFFFFF"/>
        </w:rPr>
        <w:t>Faki</w:t>
      </w:r>
      <w:proofErr w:type="spellEnd"/>
      <w:r w:rsidR="00320F06" w:rsidRPr="00A61EDE">
        <w:rPr>
          <w:rFonts w:asciiTheme="majorBidi" w:hAnsiTheme="majorBidi" w:cstheme="majorBidi"/>
          <w:color w:val="000000" w:themeColor="text1"/>
          <w:shd w:val="clear" w:color="auto" w:fill="FFFFFF"/>
        </w:rPr>
        <w:t xml:space="preserve"> Ali </w:t>
      </w:r>
      <w:proofErr w:type="spellStart"/>
      <w:r w:rsidR="00320F06" w:rsidRPr="00A61EDE">
        <w:rPr>
          <w:rFonts w:asciiTheme="majorBidi" w:hAnsiTheme="majorBidi" w:cstheme="majorBidi"/>
          <w:color w:val="000000" w:themeColor="text1"/>
          <w:shd w:val="clear" w:color="auto" w:fill="FFFFFF"/>
        </w:rPr>
        <w:t>Malengo</w:t>
      </w:r>
      <w:proofErr w:type="spellEnd"/>
      <w:r w:rsidR="00320F06" w:rsidRPr="00A61EDE">
        <w:rPr>
          <w:rFonts w:asciiTheme="majorBidi" w:hAnsiTheme="majorBidi" w:cstheme="majorBidi"/>
          <w:color w:val="000000" w:themeColor="text1"/>
          <w:shd w:val="clear" w:color="auto" w:fill="FFFFFF"/>
        </w:rPr>
        <w:t xml:space="preserve"> and </w:t>
      </w:r>
      <w:proofErr w:type="spellStart"/>
      <w:r w:rsidR="00320F06" w:rsidRPr="00A61EDE">
        <w:rPr>
          <w:rFonts w:asciiTheme="majorBidi" w:hAnsiTheme="majorBidi" w:cstheme="majorBidi"/>
          <w:color w:val="000000" w:themeColor="text1"/>
          <w:shd w:val="clear" w:color="auto" w:fill="FFFFFF"/>
        </w:rPr>
        <w:t>Hazizan</w:t>
      </w:r>
      <w:proofErr w:type="spellEnd"/>
      <w:r w:rsidR="00320F06" w:rsidRPr="00A61EDE">
        <w:rPr>
          <w:rFonts w:asciiTheme="majorBidi" w:hAnsiTheme="majorBidi" w:cstheme="majorBidi"/>
          <w:color w:val="000000" w:themeColor="text1"/>
          <w:shd w:val="clear" w:color="auto" w:fill="FFFFFF"/>
        </w:rPr>
        <w:t xml:space="preserve"> Md Noon, "Teachers' Perceptions on the Concept of Murabbi in</w:t>
      </w:r>
      <w:r w:rsidR="000974D6" w:rsidRPr="00A61EDE">
        <w:rPr>
          <w:rFonts w:asciiTheme="majorBidi" w:hAnsiTheme="majorBidi" w:cstheme="majorBidi"/>
          <w:color w:val="000000" w:themeColor="text1"/>
          <w:shd w:val="clear" w:color="auto" w:fill="FFFFFF"/>
        </w:rPr>
        <w:t xml:space="preserve"> </w:t>
      </w:r>
      <w:r w:rsidR="00320F06" w:rsidRPr="00A61EDE">
        <w:rPr>
          <w:rFonts w:asciiTheme="majorBidi" w:hAnsiTheme="majorBidi" w:cstheme="majorBidi"/>
          <w:color w:val="000000" w:themeColor="text1"/>
          <w:shd w:val="clear" w:color="auto" w:fill="FFFFFF"/>
        </w:rPr>
        <w:t>Islamic Integrated Schools in Zanzibar," </w:t>
      </w:r>
      <w:r w:rsidR="00320F06" w:rsidRPr="00A61EDE">
        <w:rPr>
          <w:rFonts w:asciiTheme="majorBidi" w:hAnsiTheme="majorBidi" w:cstheme="majorBidi"/>
          <w:i/>
          <w:iCs/>
          <w:color w:val="000000" w:themeColor="text1"/>
          <w:shd w:val="clear" w:color="auto" w:fill="FFFFFF"/>
        </w:rPr>
        <w:t>Inter</w:t>
      </w:r>
      <w:r w:rsidR="000974D6" w:rsidRPr="00A61EDE">
        <w:rPr>
          <w:rFonts w:asciiTheme="majorBidi" w:hAnsiTheme="majorBidi" w:cstheme="majorBidi"/>
          <w:i/>
          <w:iCs/>
          <w:color w:val="000000" w:themeColor="text1"/>
          <w:shd w:val="clear" w:color="auto" w:fill="FFFFFF"/>
        </w:rPr>
        <w:t>n</w:t>
      </w:r>
      <w:r w:rsidR="00320F06" w:rsidRPr="00A61EDE">
        <w:rPr>
          <w:rFonts w:asciiTheme="majorBidi" w:hAnsiTheme="majorBidi" w:cstheme="majorBidi"/>
          <w:i/>
          <w:iCs/>
          <w:color w:val="000000" w:themeColor="text1"/>
          <w:shd w:val="clear" w:color="auto" w:fill="FFFFFF"/>
        </w:rPr>
        <w:t>ational Journal of Recent Research in Social Sciences and Humanities</w:t>
      </w:r>
      <w:r w:rsidR="00320F06" w:rsidRPr="00A61EDE">
        <w:rPr>
          <w:rFonts w:asciiTheme="majorBidi" w:hAnsiTheme="majorBidi" w:cstheme="majorBidi"/>
          <w:color w:val="000000" w:themeColor="text1"/>
          <w:shd w:val="clear" w:color="auto" w:fill="FFFFFF"/>
        </w:rPr>
        <w:t> 4, no. 4 (2017)</w:t>
      </w:r>
      <w:r w:rsidR="007B59F1">
        <w:rPr>
          <w:rFonts w:asciiTheme="majorBidi" w:hAnsiTheme="majorBidi" w:cstheme="majorBidi"/>
          <w:color w:val="000000" w:themeColor="text1"/>
          <w:shd w:val="clear" w:color="auto" w:fill="FFFFFF"/>
        </w:rPr>
        <w:t>.</w:t>
      </w:r>
    </w:p>
  </w:footnote>
  <w:footnote w:id="15">
    <w:p w14:paraId="4E14EA57" w14:textId="20D51085" w:rsidR="00320F06" w:rsidRDefault="00320F06" w:rsidP="0089105D">
      <w:pPr>
        <w:pStyle w:val="FootnoteText"/>
      </w:pPr>
      <w:r w:rsidRPr="00A61EDE">
        <w:rPr>
          <w:rStyle w:val="FootnoteReference"/>
          <w:rFonts w:asciiTheme="majorBidi" w:hAnsiTheme="majorBidi" w:cstheme="majorBidi"/>
          <w:color w:val="000000" w:themeColor="text1"/>
        </w:rPr>
        <w:footnoteRef/>
      </w:r>
      <w:r w:rsidRPr="00A61EDE">
        <w:rPr>
          <w:rFonts w:asciiTheme="majorBidi" w:hAnsiTheme="majorBidi" w:cstheme="majorBidi"/>
          <w:color w:val="000000" w:themeColor="text1"/>
        </w:rPr>
        <w:t xml:space="preserve"> </w:t>
      </w:r>
      <w:r w:rsidR="007B59F1">
        <w:rPr>
          <w:rFonts w:asciiTheme="majorBidi" w:hAnsiTheme="majorBidi" w:cstheme="majorBidi"/>
          <w:color w:val="000000" w:themeColor="text1"/>
        </w:rPr>
        <w:t xml:space="preserve">D. </w:t>
      </w:r>
      <w:r w:rsidRPr="00A61EDE">
        <w:rPr>
          <w:rFonts w:asciiTheme="majorBidi" w:hAnsiTheme="majorBidi" w:cstheme="majorBidi"/>
          <w:color w:val="000000" w:themeColor="text1"/>
          <w:shd w:val="clear" w:color="auto" w:fill="FFFFFF"/>
        </w:rPr>
        <w:t xml:space="preserve">Oman, </w:t>
      </w:r>
      <w:r w:rsidR="007B59F1">
        <w:rPr>
          <w:rFonts w:asciiTheme="majorBidi" w:hAnsiTheme="majorBidi" w:cstheme="majorBidi"/>
          <w:color w:val="000000" w:themeColor="text1"/>
          <w:shd w:val="clear" w:color="auto" w:fill="FFFFFF"/>
        </w:rPr>
        <w:t>and C. E.</w:t>
      </w:r>
      <w:r w:rsidRPr="00A61EDE">
        <w:rPr>
          <w:rFonts w:asciiTheme="majorBidi" w:hAnsiTheme="majorBidi" w:cstheme="majorBidi"/>
          <w:color w:val="000000" w:themeColor="text1"/>
          <w:shd w:val="clear" w:color="auto" w:fill="FFFFFF"/>
        </w:rPr>
        <w:t xml:space="preserve"> Thoresen, C. E. “Spiritual Modeling: A Key to</w:t>
      </w:r>
      <w:r w:rsidR="007B59F1">
        <w:rPr>
          <w:rFonts w:asciiTheme="majorBidi" w:hAnsiTheme="majorBidi" w:cstheme="majorBidi"/>
          <w:color w:val="000000" w:themeColor="text1"/>
          <w:shd w:val="clear" w:color="auto" w:fill="FFFFFF"/>
        </w:rPr>
        <w:t xml:space="preserve"> </w:t>
      </w:r>
      <w:r w:rsidR="004279DA" w:rsidRPr="00A61EDE">
        <w:rPr>
          <w:rFonts w:asciiTheme="majorBidi" w:hAnsiTheme="majorBidi" w:cstheme="majorBidi"/>
          <w:color w:val="000000" w:themeColor="text1"/>
          <w:shd w:val="clear" w:color="auto" w:fill="FFFFFF"/>
        </w:rPr>
        <w:t>S</w:t>
      </w:r>
      <w:r w:rsidRPr="00A61EDE">
        <w:rPr>
          <w:rFonts w:asciiTheme="majorBidi" w:hAnsiTheme="majorBidi" w:cstheme="majorBidi"/>
          <w:color w:val="000000" w:themeColor="text1"/>
          <w:shd w:val="clear" w:color="auto" w:fill="FFFFFF"/>
        </w:rPr>
        <w:t>piritual and Religious Growth?” </w:t>
      </w:r>
      <w:r w:rsidRPr="00A61EDE">
        <w:rPr>
          <w:rFonts w:asciiTheme="majorBidi" w:hAnsiTheme="majorBidi" w:cstheme="majorBidi"/>
          <w:i/>
          <w:iCs/>
          <w:color w:val="000000" w:themeColor="text1"/>
          <w:shd w:val="clear" w:color="auto" w:fill="FFFFFF"/>
        </w:rPr>
        <w:t>The International Journal for the Psychology of Religion</w:t>
      </w:r>
      <w:r w:rsidRPr="00A61EDE">
        <w:rPr>
          <w:rFonts w:asciiTheme="majorBidi" w:hAnsiTheme="majorBidi" w:cstheme="majorBidi"/>
          <w:color w:val="000000" w:themeColor="text1"/>
          <w:shd w:val="clear" w:color="auto" w:fill="FFFFFF"/>
        </w:rPr>
        <w:t>, </w:t>
      </w:r>
      <w:r w:rsidRPr="00A61EDE">
        <w:rPr>
          <w:rFonts w:asciiTheme="majorBidi" w:hAnsiTheme="majorBidi" w:cstheme="majorBidi"/>
          <w:i/>
          <w:iCs/>
          <w:color w:val="000000" w:themeColor="text1"/>
          <w:shd w:val="clear" w:color="auto" w:fill="FFFFFF"/>
        </w:rPr>
        <w:t>13</w:t>
      </w:r>
      <w:r w:rsidR="007B59F1">
        <w:rPr>
          <w:rFonts w:asciiTheme="majorBidi" w:hAnsiTheme="majorBidi" w:cstheme="majorBidi"/>
          <w:color w:val="000000" w:themeColor="text1"/>
          <w:shd w:val="clear" w:color="auto" w:fill="FFFFFF"/>
        </w:rPr>
        <w:t xml:space="preserve"> no. 3 (2003):</w:t>
      </w:r>
      <w:r w:rsidRPr="00A61EDE">
        <w:rPr>
          <w:rFonts w:asciiTheme="majorBidi" w:hAnsiTheme="majorBidi" w:cstheme="majorBidi"/>
          <w:color w:val="000000" w:themeColor="text1"/>
          <w:shd w:val="clear" w:color="auto" w:fill="FFFFFF"/>
        </w:rPr>
        <w:t xml:space="preserve"> 149–165</w:t>
      </w:r>
    </w:p>
  </w:footnote>
  <w:footnote w:id="16">
    <w:p w14:paraId="7AFDDA1D" w14:textId="28E79349" w:rsidR="00C6173F" w:rsidRPr="004279DA" w:rsidRDefault="00C6173F" w:rsidP="000372AD">
      <w:pPr>
        <w:pStyle w:val="FootnoteText"/>
      </w:pPr>
      <w:r w:rsidRPr="004279DA">
        <w:rPr>
          <w:rStyle w:val="FootnoteReference"/>
        </w:rPr>
        <w:footnoteRef/>
      </w:r>
      <w:r w:rsidRPr="004279DA">
        <w:t xml:space="preserve"> </w:t>
      </w:r>
      <w:r w:rsidR="00320F06" w:rsidRPr="004279DA">
        <w:rPr>
          <w:shd w:val="clear" w:color="auto" w:fill="FFFFFF"/>
        </w:rPr>
        <w:t xml:space="preserve">Eyder Peralta, "Pastor Terry Jones Arrested Before Planned </w:t>
      </w:r>
      <w:r w:rsidR="00C32C5F" w:rsidRPr="004279DA">
        <w:rPr>
          <w:shd w:val="clear" w:color="auto" w:fill="FFFFFF"/>
        </w:rPr>
        <w:t>Qur’ān</w:t>
      </w:r>
      <w:r w:rsidR="00320F06" w:rsidRPr="004279DA">
        <w:rPr>
          <w:shd w:val="clear" w:color="auto" w:fill="FFFFFF"/>
        </w:rPr>
        <w:t xml:space="preserve"> Burning," </w:t>
      </w:r>
      <w:r w:rsidR="00320F06" w:rsidRPr="0089105D">
        <w:rPr>
          <w:i/>
          <w:iCs/>
          <w:shd w:val="clear" w:color="auto" w:fill="FFFFFF"/>
        </w:rPr>
        <w:t>National Public Radio</w:t>
      </w:r>
      <w:r w:rsidR="00320F06" w:rsidRPr="004279DA">
        <w:rPr>
          <w:shd w:val="clear" w:color="auto" w:fill="FFFFFF"/>
        </w:rPr>
        <w:t xml:space="preserve">, September </w:t>
      </w:r>
      <w:r w:rsidR="007B59F1">
        <w:rPr>
          <w:shd w:val="clear" w:color="auto" w:fill="FFFFFF"/>
        </w:rPr>
        <w:t xml:space="preserve">11, </w:t>
      </w:r>
      <w:r w:rsidR="00320F06" w:rsidRPr="004279DA">
        <w:rPr>
          <w:shd w:val="clear" w:color="auto" w:fill="FFFFFF"/>
        </w:rPr>
        <w:t>2013, https://www.npr.org/sections/thetwo-way/2013/09/11/221528510/pastor-terry-jones-arrested-before-planned-</w:t>
      </w:r>
      <w:r w:rsidR="00C32C5F" w:rsidRPr="004279DA">
        <w:rPr>
          <w:shd w:val="clear" w:color="auto" w:fill="FFFFFF"/>
        </w:rPr>
        <w:t>Qur’ān</w:t>
      </w:r>
      <w:r w:rsidR="00320F06" w:rsidRPr="004279DA">
        <w:rPr>
          <w:shd w:val="clear" w:color="auto" w:fill="FFFFFF"/>
        </w:rPr>
        <w:t>-burning.</w:t>
      </w:r>
    </w:p>
  </w:footnote>
  <w:footnote w:id="17">
    <w:p w14:paraId="2639B072" w14:textId="108B17C4" w:rsidR="00C6173F" w:rsidRDefault="00C6173F" w:rsidP="000372AD">
      <w:pPr>
        <w:pStyle w:val="FootnoteText"/>
      </w:pPr>
      <w:r w:rsidRPr="004279DA">
        <w:rPr>
          <w:rStyle w:val="FootnoteReference"/>
        </w:rPr>
        <w:footnoteRef/>
      </w:r>
      <w:r w:rsidRPr="004279DA">
        <w:t xml:space="preserve"> </w:t>
      </w:r>
      <w:r w:rsidR="00B7438D">
        <w:t>Jim</w:t>
      </w:r>
      <w:r w:rsidR="00B7438D" w:rsidRPr="004279DA">
        <w:rPr>
          <w:shd w:val="clear" w:color="auto" w:fill="FFFFFF"/>
        </w:rPr>
        <w:t xml:space="preserve"> </w:t>
      </w:r>
      <w:proofErr w:type="spellStart"/>
      <w:r w:rsidR="000974D6" w:rsidRPr="004279DA">
        <w:rPr>
          <w:shd w:val="clear" w:color="auto" w:fill="FFFFFF"/>
        </w:rPr>
        <w:t>Bitterman</w:t>
      </w:r>
      <w:proofErr w:type="spellEnd"/>
      <w:r w:rsidR="000974D6" w:rsidRPr="004279DA">
        <w:rPr>
          <w:shd w:val="clear" w:color="auto" w:fill="FFFFFF"/>
        </w:rPr>
        <w:t>,</w:t>
      </w:r>
      <w:r w:rsidR="00B7438D">
        <w:rPr>
          <w:shd w:val="clear" w:color="auto" w:fill="FFFFFF"/>
        </w:rPr>
        <w:t xml:space="preserve"> Pierre </w:t>
      </w:r>
      <w:proofErr w:type="spellStart"/>
      <w:r w:rsidR="00B7438D">
        <w:rPr>
          <w:shd w:val="clear" w:color="auto" w:fill="FFFFFF"/>
        </w:rPr>
        <w:t>Meilhan</w:t>
      </w:r>
      <w:proofErr w:type="spellEnd"/>
      <w:r w:rsidR="00B7438D">
        <w:rPr>
          <w:shd w:val="clear" w:color="auto" w:fill="FFFFFF"/>
        </w:rPr>
        <w:t xml:space="preserve"> and Holly Yan,</w:t>
      </w:r>
      <w:r w:rsidR="000974D6" w:rsidRPr="004279DA">
        <w:rPr>
          <w:shd w:val="clear" w:color="auto" w:fill="FFFFFF"/>
        </w:rPr>
        <w:t xml:space="preserve"> "Free </w:t>
      </w:r>
      <w:r w:rsidR="00B7438D">
        <w:rPr>
          <w:shd w:val="clear" w:color="auto" w:fill="FFFFFF"/>
        </w:rPr>
        <w:t>S</w:t>
      </w:r>
      <w:r w:rsidR="000974D6" w:rsidRPr="004279DA">
        <w:rPr>
          <w:shd w:val="clear" w:color="auto" w:fill="FFFFFF"/>
        </w:rPr>
        <w:t xml:space="preserve">peech or </w:t>
      </w:r>
      <w:r w:rsidR="00B7438D">
        <w:rPr>
          <w:shd w:val="clear" w:color="auto" w:fill="FFFFFF"/>
        </w:rPr>
        <w:t>I</w:t>
      </w:r>
      <w:r w:rsidR="000974D6" w:rsidRPr="004279DA">
        <w:rPr>
          <w:shd w:val="clear" w:color="auto" w:fill="FFFFFF"/>
        </w:rPr>
        <w:t xml:space="preserve">ncitement? French </w:t>
      </w:r>
      <w:r w:rsidR="00B7438D">
        <w:rPr>
          <w:shd w:val="clear" w:color="auto" w:fill="FFFFFF"/>
        </w:rPr>
        <w:t>M</w:t>
      </w:r>
      <w:r w:rsidR="000974D6" w:rsidRPr="004279DA">
        <w:rPr>
          <w:shd w:val="clear" w:color="auto" w:fill="FFFFFF"/>
        </w:rPr>
        <w:t xml:space="preserve">agazine </w:t>
      </w:r>
      <w:r w:rsidR="00B7438D">
        <w:rPr>
          <w:shd w:val="clear" w:color="auto" w:fill="FFFFFF"/>
        </w:rPr>
        <w:t>R</w:t>
      </w:r>
      <w:r w:rsidR="000974D6" w:rsidRPr="004279DA">
        <w:rPr>
          <w:shd w:val="clear" w:color="auto" w:fill="FFFFFF"/>
        </w:rPr>
        <w:t xml:space="preserve">uns </w:t>
      </w:r>
      <w:r w:rsidR="00B7438D">
        <w:rPr>
          <w:shd w:val="clear" w:color="auto" w:fill="FFFFFF"/>
        </w:rPr>
        <w:t>C</w:t>
      </w:r>
      <w:r w:rsidR="000974D6" w:rsidRPr="004279DA">
        <w:rPr>
          <w:shd w:val="clear" w:color="auto" w:fill="FFFFFF"/>
        </w:rPr>
        <w:t xml:space="preserve">artoons of Mohammed," </w:t>
      </w:r>
      <w:r w:rsidR="000974D6" w:rsidRPr="0089105D">
        <w:rPr>
          <w:i/>
          <w:iCs/>
          <w:shd w:val="clear" w:color="auto" w:fill="FFFFFF"/>
        </w:rPr>
        <w:t>CNN</w:t>
      </w:r>
      <w:r w:rsidR="000974D6" w:rsidRPr="004279DA">
        <w:rPr>
          <w:shd w:val="clear" w:color="auto" w:fill="FFFFFF"/>
        </w:rPr>
        <w:t xml:space="preserve">, September </w:t>
      </w:r>
      <w:r w:rsidR="00B7438D">
        <w:rPr>
          <w:shd w:val="clear" w:color="auto" w:fill="FFFFFF"/>
        </w:rPr>
        <w:t xml:space="preserve">19, </w:t>
      </w:r>
      <w:r w:rsidR="000974D6" w:rsidRPr="004279DA">
        <w:rPr>
          <w:shd w:val="clear" w:color="auto" w:fill="FFFFFF"/>
        </w:rPr>
        <w:t>2012, https://www.cnn.com/2012/09/19/world/europe/france-mohammed-cartoon/index.h</w:t>
      </w:r>
    </w:p>
  </w:footnote>
  <w:footnote w:id="18">
    <w:p w14:paraId="3CA418A8" w14:textId="448C21AB" w:rsidR="004D7EC2" w:rsidRDefault="004D7EC2" w:rsidP="000372AD">
      <w:pPr>
        <w:pStyle w:val="FootnoteText"/>
      </w:pPr>
      <w:r>
        <w:rPr>
          <w:rStyle w:val="FootnoteReference"/>
        </w:rPr>
        <w:footnoteRef/>
      </w:r>
      <w:r>
        <w:t xml:space="preserve"> </w:t>
      </w:r>
      <w:r w:rsidR="00B7438D" w:rsidRPr="0089105D">
        <w:t>Gray, “Teaching from The Tent,”</w:t>
      </w:r>
      <w:r w:rsidR="00B7438D" w:rsidRPr="00B7438D" w:rsidDel="00B7438D">
        <w:t xml:space="preserve"> </w:t>
      </w:r>
      <w:r w:rsidRPr="00B7438D">
        <w:t>16.</w:t>
      </w:r>
    </w:p>
  </w:footnote>
  <w:footnote w:id="19">
    <w:p w14:paraId="74CFBD33" w14:textId="00C22218" w:rsidR="009646AB" w:rsidRDefault="009646AB" w:rsidP="000372AD">
      <w:pPr>
        <w:pStyle w:val="FootnoteText"/>
      </w:pPr>
      <w:r>
        <w:rPr>
          <w:rStyle w:val="FootnoteReference"/>
        </w:rPr>
        <w:footnoteRef/>
      </w:r>
      <w:r>
        <w:t xml:space="preserve"> </w:t>
      </w:r>
      <w:r w:rsidRPr="0089105D">
        <w:t>Gray,</w:t>
      </w:r>
      <w:r w:rsidR="00245567" w:rsidRPr="0089105D">
        <w:t xml:space="preserve"> </w:t>
      </w:r>
      <w:r w:rsidR="00B7438D" w:rsidRPr="0089105D">
        <w:t>“</w:t>
      </w:r>
      <w:r w:rsidRPr="0089105D">
        <w:t>Teaching from</w:t>
      </w:r>
      <w:r w:rsidR="00245567" w:rsidRPr="0089105D">
        <w:t xml:space="preserve"> The Tent</w:t>
      </w:r>
      <w:proofErr w:type="gramStart"/>
      <w:r w:rsidR="009A25B0" w:rsidRPr="0089105D">
        <w:t>,</w:t>
      </w:r>
      <w:r w:rsidR="00B7438D">
        <w:t xml:space="preserve">” </w:t>
      </w:r>
      <w:r w:rsidRPr="0089105D">
        <w:t xml:space="preserve"> 24</w:t>
      </w:r>
      <w:proofErr w:type="gramEnd"/>
      <w:r w:rsidR="00B7438D">
        <w:t>.</w:t>
      </w:r>
    </w:p>
  </w:footnote>
  <w:footnote w:id="20">
    <w:p w14:paraId="6FFF0081" w14:textId="6E8A4563" w:rsidR="009646AB" w:rsidRDefault="009646AB" w:rsidP="000372AD">
      <w:pPr>
        <w:pStyle w:val="FootnoteText"/>
      </w:pPr>
      <w:r>
        <w:rPr>
          <w:rStyle w:val="FootnoteReference"/>
        </w:rPr>
        <w:footnoteRef/>
      </w:r>
      <w:r>
        <w:t xml:space="preserve"> </w:t>
      </w:r>
      <w:r w:rsidR="00B7438D" w:rsidRPr="009378A0">
        <w:t>Gray, “Teaching from The Tent</w:t>
      </w:r>
      <w:proofErr w:type="gramStart"/>
      <w:r w:rsidR="00B7438D" w:rsidRPr="009378A0">
        <w:t>,</w:t>
      </w:r>
      <w:r w:rsidR="00B7438D">
        <w:t xml:space="preserve">” </w:t>
      </w:r>
      <w:r w:rsidR="00B7438D" w:rsidRPr="009378A0">
        <w:t xml:space="preserve"> 24</w:t>
      </w:r>
      <w:proofErr w:type="gramEnd"/>
      <w:r w:rsidR="00B7438D">
        <w:t>.</w:t>
      </w:r>
    </w:p>
  </w:footnote>
  <w:footnote w:id="21">
    <w:p w14:paraId="7FBA3AF6" w14:textId="2CD6C3A5" w:rsidR="009646AB" w:rsidRDefault="009646AB" w:rsidP="000372AD">
      <w:pPr>
        <w:pStyle w:val="FootnoteText"/>
      </w:pPr>
      <w:r>
        <w:rPr>
          <w:rStyle w:val="FootnoteReference"/>
        </w:rPr>
        <w:footnoteRef/>
      </w:r>
      <w:r>
        <w:t xml:space="preserve"> </w:t>
      </w:r>
      <w:r w:rsidR="00B7438D" w:rsidRPr="009378A0">
        <w:t>Gray, “Teaching from The Tent,</w:t>
      </w:r>
      <w:r w:rsidR="00B7438D">
        <w:t xml:space="preserve">” </w:t>
      </w:r>
      <w:r>
        <w:t>2</w:t>
      </w:r>
      <w:r w:rsidR="009A25B0">
        <w:t>6.</w:t>
      </w:r>
    </w:p>
  </w:footnote>
  <w:footnote w:id="22">
    <w:p w14:paraId="09316119" w14:textId="15F1F1DE" w:rsidR="003D7CED" w:rsidRPr="004D65EF" w:rsidRDefault="003D7CED" w:rsidP="000372AD">
      <w:pPr>
        <w:pStyle w:val="FootnoteText"/>
      </w:pPr>
      <w:r w:rsidRPr="004D65EF">
        <w:rPr>
          <w:rStyle w:val="FootnoteReference"/>
        </w:rPr>
        <w:footnoteRef/>
      </w:r>
      <w:r w:rsidRPr="004D65EF">
        <w:t xml:space="preserve"> </w:t>
      </w:r>
      <w:r w:rsidR="00C32C5F">
        <w:t>Qur’ān</w:t>
      </w:r>
      <w:r w:rsidR="00F625DE">
        <w:t xml:space="preserve"> </w:t>
      </w:r>
      <w:r w:rsidR="00777E50" w:rsidRPr="004D65EF">
        <w:t>21:107</w:t>
      </w:r>
      <w:r w:rsidR="00F625DE">
        <w:t>, Khattab.</w:t>
      </w:r>
    </w:p>
  </w:footnote>
  <w:footnote w:id="23">
    <w:p w14:paraId="60527C43" w14:textId="70E675F5" w:rsidR="000F797F" w:rsidRPr="004279DA" w:rsidRDefault="000F797F" w:rsidP="00DA5B53">
      <w:pPr>
        <w:pStyle w:val="FootnoteText"/>
        <w:rPr>
          <w:rFonts w:asciiTheme="majorBidi" w:hAnsiTheme="majorBidi" w:cstheme="majorBidi"/>
        </w:rPr>
      </w:pPr>
      <w:r w:rsidRPr="004279DA">
        <w:rPr>
          <w:rStyle w:val="FootnoteReference"/>
          <w:rFonts w:asciiTheme="majorBidi" w:hAnsiTheme="majorBidi" w:cstheme="majorBidi"/>
        </w:rPr>
        <w:footnoteRef/>
      </w:r>
      <w:r w:rsidRPr="004279DA">
        <w:rPr>
          <w:rFonts w:asciiTheme="majorBidi" w:hAnsiTheme="majorBidi" w:cstheme="majorBidi"/>
        </w:rPr>
        <w:t xml:space="preserve"> </w:t>
      </w:r>
      <w:r w:rsidRPr="004279DA">
        <w:rPr>
          <w:rFonts w:asciiTheme="majorBidi" w:hAnsiTheme="majorBidi" w:cstheme="majorBidi"/>
          <w:shd w:val="clear" w:color="auto" w:fill="FFFFFF"/>
        </w:rPr>
        <w:t xml:space="preserve">Muhammad </w:t>
      </w:r>
      <w:proofErr w:type="spellStart"/>
      <w:r w:rsidRPr="004279DA">
        <w:rPr>
          <w:rFonts w:asciiTheme="majorBidi" w:hAnsiTheme="majorBidi" w:cstheme="majorBidi"/>
          <w:shd w:val="clear" w:color="auto" w:fill="FFFFFF"/>
        </w:rPr>
        <w:t>Akram</w:t>
      </w:r>
      <w:proofErr w:type="spellEnd"/>
      <w:r w:rsidRPr="004279DA">
        <w:rPr>
          <w:rFonts w:asciiTheme="majorBidi" w:hAnsiTheme="majorBidi" w:cstheme="majorBidi"/>
          <w:shd w:val="clear" w:color="auto" w:fill="FFFFFF"/>
        </w:rPr>
        <w:t xml:space="preserve"> Nadwi, "</w:t>
      </w:r>
      <w:r w:rsidR="00780205">
        <w:rPr>
          <w:rFonts w:asciiTheme="majorBidi" w:hAnsiTheme="majorBidi" w:cstheme="majorBidi"/>
          <w:shd w:val="clear" w:color="auto" w:fill="FFFFFF"/>
        </w:rPr>
        <w:t>Women as Seekers and Students of Hadith</w:t>
      </w:r>
      <w:r w:rsidRPr="004279DA">
        <w:rPr>
          <w:rFonts w:asciiTheme="majorBidi" w:hAnsiTheme="majorBidi" w:cstheme="majorBidi"/>
          <w:shd w:val="clear" w:color="auto" w:fill="FFFFFF"/>
        </w:rPr>
        <w:t xml:space="preserve">," </w:t>
      </w:r>
      <w:r w:rsidR="00780205">
        <w:rPr>
          <w:rFonts w:asciiTheme="majorBidi" w:hAnsiTheme="majorBidi" w:cstheme="majorBidi"/>
          <w:shd w:val="clear" w:color="auto" w:fill="FFFFFF"/>
        </w:rPr>
        <w:t xml:space="preserve">chap. 2 </w:t>
      </w:r>
      <w:r w:rsidRPr="004279DA">
        <w:rPr>
          <w:rFonts w:asciiTheme="majorBidi" w:hAnsiTheme="majorBidi" w:cstheme="majorBidi"/>
          <w:shd w:val="clear" w:color="auto" w:fill="FFFFFF"/>
        </w:rPr>
        <w:t>in </w:t>
      </w:r>
      <w:r w:rsidRPr="004279DA">
        <w:rPr>
          <w:rFonts w:asciiTheme="majorBidi" w:hAnsiTheme="majorBidi" w:cstheme="majorBidi"/>
          <w:i/>
          <w:iCs/>
          <w:shd w:val="clear" w:color="auto" w:fill="FFFFFF"/>
        </w:rPr>
        <w:t>Al-</w:t>
      </w:r>
      <w:proofErr w:type="spellStart"/>
      <w:r w:rsidRPr="004279DA">
        <w:rPr>
          <w:rFonts w:asciiTheme="majorBidi" w:hAnsiTheme="majorBidi" w:cstheme="majorBidi"/>
          <w:i/>
          <w:iCs/>
          <w:shd w:val="clear" w:color="auto" w:fill="FFFFFF"/>
        </w:rPr>
        <w:t>Muhaddithat</w:t>
      </w:r>
      <w:proofErr w:type="spellEnd"/>
      <w:r w:rsidRPr="004279DA">
        <w:rPr>
          <w:rFonts w:asciiTheme="majorBidi" w:hAnsiTheme="majorBidi" w:cstheme="majorBidi"/>
          <w:i/>
          <w:iCs/>
          <w:shd w:val="clear" w:color="auto" w:fill="FFFFFF"/>
        </w:rPr>
        <w:t xml:space="preserve">: </w:t>
      </w:r>
      <w:proofErr w:type="gramStart"/>
      <w:r w:rsidRPr="004279DA">
        <w:rPr>
          <w:rFonts w:asciiTheme="majorBidi" w:hAnsiTheme="majorBidi" w:cstheme="majorBidi"/>
          <w:i/>
          <w:iCs/>
          <w:shd w:val="clear" w:color="auto" w:fill="FFFFFF"/>
        </w:rPr>
        <w:t>the</w:t>
      </w:r>
      <w:proofErr w:type="gramEnd"/>
      <w:r w:rsidRPr="004279DA">
        <w:rPr>
          <w:rFonts w:asciiTheme="majorBidi" w:hAnsiTheme="majorBidi" w:cstheme="majorBidi"/>
          <w:i/>
          <w:iCs/>
          <w:shd w:val="clear" w:color="auto" w:fill="FFFFFF"/>
        </w:rPr>
        <w:t xml:space="preserve"> Women Scholars in Islam</w:t>
      </w:r>
      <w:r w:rsidRPr="004279DA">
        <w:rPr>
          <w:rFonts w:asciiTheme="majorBidi" w:hAnsiTheme="majorBidi" w:cstheme="majorBidi"/>
          <w:shd w:val="clear" w:color="auto" w:fill="FFFFFF"/>
        </w:rPr>
        <w:t> (Oxford: Interface Publications, 2016)</w:t>
      </w:r>
      <w:r w:rsidR="00780205">
        <w:rPr>
          <w:rFonts w:asciiTheme="majorBidi" w:hAnsiTheme="majorBidi" w:cstheme="majorBidi"/>
          <w:shd w:val="clear" w:color="auto" w:fill="FFFFFF"/>
        </w:rPr>
        <w:t>,</w:t>
      </w:r>
      <w:r w:rsidRPr="004279DA">
        <w:rPr>
          <w:rFonts w:asciiTheme="majorBidi" w:hAnsiTheme="majorBidi" w:cstheme="majorBidi"/>
          <w:shd w:val="clear" w:color="auto" w:fill="FFFFFF"/>
        </w:rPr>
        <w:t xml:space="preserve"> 45-47</w:t>
      </w:r>
      <w:r w:rsidR="00780205">
        <w:rPr>
          <w:rFonts w:asciiTheme="majorBidi" w:hAnsiTheme="majorBidi" w:cstheme="majorBidi"/>
          <w:shd w:val="clear" w:color="auto" w:fill="FFFFFF"/>
        </w:rPr>
        <w:t>.</w:t>
      </w:r>
    </w:p>
  </w:footnote>
  <w:footnote w:id="24">
    <w:p w14:paraId="56C8B5EF" w14:textId="7B6BBD4C" w:rsidR="00F944A3" w:rsidRPr="004279DA" w:rsidRDefault="00F944A3" w:rsidP="000372AD">
      <w:pPr>
        <w:pStyle w:val="FootnoteText"/>
        <w:rPr>
          <w:rFonts w:asciiTheme="majorBidi" w:hAnsiTheme="majorBidi" w:cstheme="majorBidi"/>
        </w:rPr>
      </w:pPr>
      <w:r w:rsidRPr="004279DA">
        <w:rPr>
          <w:rStyle w:val="FootnoteReference"/>
          <w:rFonts w:asciiTheme="majorBidi" w:hAnsiTheme="majorBidi" w:cstheme="majorBidi"/>
        </w:rPr>
        <w:footnoteRef/>
      </w:r>
      <w:r w:rsidRPr="004279DA">
        <w:rPr>
          <w:rFonts w:asciiTheme="majorBidi" w:hAnsiTheme="majorBidi" w:cstheme="majorBidi"/>
        </w:rPr>
        <w:t xml:space="preserve"> </w:t>
      </w:r>
      <w:r w:rsidR="00127503" w:rsidRPr="004279DA">
        <w:rPr>
          <w:rFonts w:asciiTheme="majorBidi" w:hAnsiTheme="majorBidi" w:cstheme="majorBidi"/>
          <w:shd w:val="clear" w:color="auto" w:fill="FFFFFF"/>
        </w:rPr>
        <w:t>Nadwi</w:t>
      </w:r>
      <w:r w:rsidR="009A25B0">
        <w:rPr>
          <w:rFonts w:asciiTheme="majorBidi" w:hAnsiTheme="majorBidi" w:cstheme="majorBidi"/>
        </w:rPr>
        <w:t>,</w:t>
      </w:r>
      <w:r w:rsidR="00506BED" w:rsidRPr="004279DA">
        <w:rPr>
          <w:rFonts w:asciiTheme="majorBidi" w:hAnsiTheme="majorBidi" w:cstheme="majorBidi"/>
        </w:rPr>
        <w:t xml:space="preserve"> </w:t>
      </w:r>
      <w:r w:rsidR="00127503" w:rsidRPr="004279DA">
        <w:rPr>
          <w:rFonts w:asciiTheme="majorBidi" w:hAnsiTheme="majorBidi" w:cstheme="majorBidi"/>
          <w:i/>
          <w:iCs/>
          <w:shd w:val="clear" w:color="auto" w:fill="FFFFFF"/>
        </w:rPr>
        <w:t>Al-</w:t>
      </w:r>
      <w:proofErr w:type="spellStart"/>
      <w:r w:rsidR="00127503" w:rsidRPr="004279DA">
        <w:rPr>
          <w:rFonts w:asciiTheme="majorBidi" w:hAnsiTheme="majorBidi" w:cstheme="majorBidi"/>
          <w:i/>
          <w:iCs/>
          <w:shd w:val="clear" w:color="auto" w:fill="FFFFFF"/>
        </w:rPr>
        <w:t>Muhaddithat</w:t>
      </w:r>
      <w:proofErr w:type="spellEnd"/>
      <w:r w:rsidR="00127503">
        <w:rPr>
          <w:rFonts w:asciiTheme="majorBidi" w:hAnsiTheme="majorBidi" w:cstheme="majorBidi"/>
          <w:i/>
          <w:iCs/>
          <w:shd w:val="clear" w:color="auto" w:fill="FFFFFF"/>
        </w:rPr>
        <w:t>,</w:t>
      </w:r>
      <w:r w:rsidR="00127503" w:rsidRPr="004279DA">
        <w:rPr>
          <w:rFonts w:asciiTheme="majorBidi" w:hAnsiTheme="majorBidi" w:cstheme="majorBidi"/>
          <w:i/>
          <w:iCs/>
          <w:shd w:val="clear" w:color="auto" w:fill="FFFFFF"/>
        </w:rPr>
        <w:t xml:space="preserve"> </w:t>
      </w:r>
      <w:r w:rsidRPr="004279DA">
        <w:rPr>
          <w:rFonts w:asciiTheme="majorBidi" w:hAnsiTheme="majorBidi" w:cstheme="majorBidi"/>
        </w:rPr>
        <w:t>140</w:t>
      </w:r>
      <w:r w:rsidR="009A25B0">
        <w:rPr>
          <w:rFonts w:asciiTheme="majorBidi" w:hAnsiTheme="majorBidi" w:cstheme="majorBidi"/>
        </w:rPr>
        <w:t>-142.</w:t>
      </w:r>
    </w:p>
  </w:footnote>
  <w:footnote w:id="25">
    <w:p w14:paraId="2E66660A" w14:textId="70F2E37D" w:rsidR="00F944A3" w:rsidRDefault="00F944A3" w:rsidP="000372AD">
      <w:pPr>
        <w:pStyle w:val="FootnoteText"/>
      </w:pPr>
      <w:r w:rsidRPr="004279DA">
        <w:rPr>
          <w:rStyle w:val="FootnoteReference"/>
          <w:rFonts w:asciiTheme="majorBidi" w:hAnsiTheme="majorBidi" w:cstheme="majorBidi"/>
        </w:rPr>
        <w:footnoteRef/>
      </w:r>
      <w:r w:rsidRPr="004279DA">
        <w:rPr>
          <w:rFonts w:asciiTheme="majorBidi" w:hAnsiTheme="majorBidi" w:cstheme="majorBidi"/>
        </w:rPr>
        <w:t xml:space="preserve"> </w:t>
      </w:r>
      <w:r w:rsidRPr="004279DA">
        <w:rPr>
          <w:rFonts w:asciiTheme="majorBidi" w:hAnsiTheme="majorBidi" w:cstheme="majorBidi"/>
          <w:shd w:val="clear" w:color="auto" w:fill="FFFFFF"/>
        </w:rPr>
        <w:t xml:space="preserve"> </w:t>
      </w:r>
      <w:r w:rsidR="00127503" w:rsidRPr="004279DA">
        <w:rPr>
          <w:rFonts w:asciiTheme="majorBidi" w:hAnsiTheme="majorBidi" w:cstheme="majorBidi"/>
          <w:shd w:val="clear" w:color="auto" w:fill="FFFFFF"/>
        </w:rPr>
        <w:t>Nadwi</w:t>
      </w:r>
      <w:r w:rsidR="00127503">
        <w:rPr>
          <w:rFonts w:asciiTheme="majorBidi" w:hAnsiTheme="majorBidi" w:cstheme="majorBidi"/>
        </w:rPr>
        <w:t>,</w:t>
      </w:r>
      <w:r w:rsidR="00127503" w:rsidRPr="004279DA">
        <w:rPr>
          <w:rFonts w:asciiTheme="majorBidi" w:hAnsiTheme="majorBidi" w:cstheme="majorBidi"/>
        </w:rPr>
        <w:t xml:space="preserve"> </w:t>
      </w:r>
      <w:r w:rsidR="00127503" w:rsidRPr="004279DA">
        <w:rPr>
          <w:rFonts w:asciiTheme="majorBidi" w:hAnsiTheme="majorBidi" w:cstheme="majorBidi"/>
          <w:i/>
          <w:iCs/>
          <w:shd w:val="clear" w:color="auto" w:fill="FFFFFF"/>
        </w:rPr>
        <w:t>Al-</w:t>
      </w:r>
      <w:proofErr w:type="spellStart"/>
      <w:r w:rsidR="00127503" w:rsidRPr="004279DA">
        <w:rPr>
          <w:rFonts w:asciiTheme="majorBidi" w:hAnsiTheme="majorBidi" w:cstheme="majorBidi"/>
          <w:i/>
          <w:iCs/>
          <w:shd w:val="clear" w:color="auto" w:fill="FFFFFF"/>
        </w:rPr>
        <w:t>Muhaddithat</w:t>
      </w:r>
      <w:proofErr w:type="spellEnd"/>
      <w:r w:rsidR="00127503">
        <w:rPr>
          <w:rFonts w:asciiTheme="majorBidi" w:hAnsiTheme="majorBidi" w:cstheme="majorBidi"/>
          <w:i/>
          <w:iCs/>
          <w:shd w:val="clear" w:color="auto" w:fill="FFFFFF"/>
        </w:rPr>
        <w:t>,</w:t>
      </w:r>
      <w:r w:rsidR="00127503" w:rsidRPr="004279DA">
        <w:rPr>
          <w:rFonts w:asciiTheme="majorBidi" w:hAnsiTheme="majorBidi" w:cstheme="majorBidi"/>
          <w:i/>
          <w:iCs/>
          <w:shd w:val="clear" w:color="auto" w:fill="FFFFFF"/>
        </w:rPr>
        <w:t xml:space="preserve"> </w:t>
      </w:r>
      <w:r w:rsidR="009A25B0">
        <w:rPr>
          <w:rFonts w:asciiTheme="majorBidi" w:hAnsiTheme="majorBidi" w:cstheme="majorBidi"/>
          <w:shd w:val="clear" w:color="auto" w:fill="FFFFFF"/>
        </w:rPr>
        <w:t>140.</w:t>
      </w:r>
    </w:p>
  </w:footnote>
  <w:footnote w:id="26">
    <w:p w14:paraId="1303B17D" w14:textId="4EE652CE" w:rsidR="00506BED" w:rsidRPr="004279DA" w:rsidRDefault="00506BED" w:rsidP="000372AD">
      <w:pPr>
        <w:pStyle w:val="FootnoteText"/>
        <w:rPr>
          <w:rFonts w:asciiTheme="majorBidi" w:hAnsiTheme="majorBidi" w:cstheme="majorBidi"/>
        </w:rPr>
      </w:pPr>
      <w:r>
        <w:rPr>
          <w:rStyle w:val="FootnoteReference"/>
        </w:rPr>
        <w:footnoteRef/>
      </w:r>
      <w:r>
        <w:t xml:space="preserve"> </w:t>
      </w:r>
      <w:r w:rsidRPr="004279DA">
        <w:rPr>
          <w:rFonts w:asciiTheme="majorBidi" w:hAnsiTheme="majorBidi" w:cstheme="majorBidi"/>
        </w:rPr>
        <w:t xml:space="preserve">Nadwi, </w:t>
      </w:r>
      <w:r w:rsidR="00245567" w:rsidRPr="00245567">
        <w:rPr>
          <w:rFonts w:asciiTheme="majorBidi" w:hAnsiTheme="majorBidi" w:cstheme="majorBidi"/>
          <w:i/>
          <w:iCs/>
        </w:rPr>
        <w:t xml:space="preserve">Al </w:t>
      </w:r>
      <w:proofErr w:type="spellStart"/>
      <w:r w:rsidR="00245567" w:rsidRPr="00245567">
        <w:rPr>
          <w:rFonts w:asciiTheme="majorBidi" w:hAnsiTheme="majorBidi" w:cstheme="majorBidi"/>
          <w:i/>
          <w:iCs/>
        </w:rPr>
        <w:t>Muhaditthat</w:t>
      </w:r>
      <w:proofErr w:type="spellEnd"/>
      <w:r w:rsidR="00245567">
        <w:rPr>
          <w:rFonts w:asciiTheme="majorBidi" w:hAnsiTheme="majorBidi" w:cstheme="majorBidi"/>
        </w:rPr>
        <w:t xml:space="preserve">, </w:t>
      </w:r>
      <w:r w:rsidRPr="004279DA">
        <w:rPr>
          <w:rFonts w:asciiTheme="majorBidi" w:hAnsiTheme="majorBidi" w:cstheme="majorBidi"/>
        </w:rPr>
        <w:t>59</w:t>
      </w:r>
      <w:r w:rsidR="009A25B0">
        <w:rPr>
          <w:rFonts w:asciiTheme="majorBidi" w:hAnsiTheme="majorBidi" w:cstheme="majorBidi"/>
        </w:rPr>
        <w:t>.</w:t>
      </w:r>
    </w:p>
  </w:footnote>
  <w:footnote w:id="27">
    <w:p w14:paraId="1C086B8E" w14:textId="52B1D9C7" w:rsidR="00D75C70" w:rsidRDefault="00D75C70" w:rsidP="000372AD">
      <w:pPr>
        <w:pStyle w:val="FootnoteText"/>
      </w:pPr>
      <w:r w:rsidRPr="004279DA">
        <w:rPr>
          <w:rStyle w:val="FootnoteReference"/>
          <w:rFonts w:asciiTheme="majorBidi" w:hAnsiTheme="majorBidi" w:cstheme="majorBidi"/>
        </w:rPr>
        <w:footnoteRef/>
      </w:r>
      <w:r w:rsidRPr="004279DA">
        <w:rPr>
          <w:rFonts w:asciiTheme="majorBidi" w:hAnsiTheme="majorBidi" w:cstheme="majorBidi"/>
        </w:rPr>
        <w:t xml:space="preserve"> </w:t>
      </w:r>
      <w:r w:rsidRPr="004279DA">
        <w:rPr>
          <w:rFonts w:asciiTheme="majorBidi" w:hAnsiTheme="majorBidi" w:cstheme="majorBidi"/>
          <w:shd w:val="clear" w:color="auto" w:fill="FFFFFF"/>
        </w:rPr>
        <w:t xml:space="preserve">Umar </w:t>
      </w:r>
      <w:proofErr w:type="spellStart"/>
      <w:r w:rsidRPr="004279DA">
        <w:rPr>
          <w:rFonts w:asciiTheme="majorBidi" w:hAnsiTheme="majorBidi" w:cstheme="majorBidi"/>
          <w:shd w:val="clear" w:color="auto" w:fill="FFFFFF"/>
        </w:rPr>
        <w:t>Bensheikh</w:t>
      </w:r>
      <w:proofErr w:type="spellEnd"/>
      <w:r w:rsidRPr="004279DA">
        <w:rPr>
          <w:rFonts w:asciiTheme="majorBidi" w:hAnsiTheme="majorBidi" w:cstheme="majorBidi"/>
          <w:shd w:val="clear" w:color="auto" w:fill="FFFFFF"/>
        </w:rPr>
        <w:t xml:space="preserve">, </w:t>
      </w:r>
      <w:proofErr w:type="spellStart"/>
      <w:r w:rsidRPr="004279DA">
        <w:rPr>
          <w:rFonts w:asciiTheme="majorBidi" w:hAnsiTheme="majorBidi" w:cstheme="majorBidi"/>
          <w:shd w:val="clear" w:color="auto" w:fill="FFFFFF"/>
        </w:rPr>
        <w:t>Feri</w:t>
      </w:r>
      <w:proofErr w:type="spellEnd"/>
      <w:r w:rsidRPr="004279DA">
        <w:rPr>
          <w:rFonts w:asciiTheme="majorBidi" w:hAnsiTheme="majorBidi" w:cstheme="majorBidi"/>
          <w:shd w:val="clear" w:color="auto" w:fill="FFFFFF"/>
        </w:rPr>
        <w:t xml:space="preserve"> </w:t>
      </w:r>
      <w:proofErr w:type="spellStart"/>
      <w:r w:rsidRPr="004279DA">
        <w:rPr>
          <w:rFonts w:asciiTheme="majorBidi" w:hAnsiTheme="majorBidi" w:cstheme="majorBidi"/>
          <w:shd w:val="clear" w:color="auto" w:fill="FFFFFF"/>
        </w:rPr>
        <w:t>Eko</w:t>
      </w:r>
      <w:proofErr w:type="spellEnd"/>
      <w:r w:rsidRPr="004279DA">
        <w:rPr>
          <w:rFonts w:asciiTheme="majorBidi" w:hAnsiTheme="majorBidi" w:cstheme="majorBidi"/>
          <w:shd w:val="clear" w:color="auto" w:fill="FFFFFF"/>
        </w:rPr>
        <w:t xml:space="preserve"> </w:t>
      </w:r>
      <w:proofErr w:type="spellStart"/>
      <w:r w:rsidRPr="004279DA">
        <w:rPr>
          <w:rFonts w:asciiTheme="majorBidi" w:hAnsiTheme="majorBidi" w:cstheme="majorBidi"/>
          <w:shd w:val="clear" w:color="auto" w:fill="FFFFFF"/>
        </w:rPr>
        <w:t>Wahyudi</w:t>
      </w:r>
      <w:proofErr w:type="spellEnd"/>
      <w:r w:rsidRPr="004279DA">
        <w:rPr>
          <w:rFonts w:asciiTheme="majorBidi" w:hAnsiTheme="majorBidi" w:cstheme="majorBidi"/>
          <w:shd w:val="clear" w:color="auto" w:fill="FFFFFF"/>
        </w:rPr>
        <w:t>, and Muh Yunus, "Prophet Muhammad's Legal Politics," </w:t>
      </w:r>
      <w:proofErr w:type="spellStart"/>
      <w:r w:rsidRPr="004279DA">
        <w:rPr>
          <w:rFonts w:asciiTheme="majorBidi" w:hAnsiTheme="majorBidi" w:cstheme="majorBidi"/>
          <w:i/>
          <w:iCs/>
          <w:shd w:val="clear" w:color="auto" w:fill="FFFFFF"/>
        </w:rPr>
        <w:t>Mazahibuna</w:t>
      </w:r>
      <w:proofErr w:type="spellEnd"/>
      <w:r w:rsidR="005C2CAF">
        <w:rPr>
          <w:rFonts w:asciiTheme="majorBidi" w:hAnsiTheme="majorBidi" w:cstheme="majorBidi"/>
          <w:i/>
          <w:iCs/>
          <w:shd w:val="clear" w:color="auto" w:fill="FFFFFF"/>
        </w:rPr>
        <w:t xml:space="preserve">: </w:t>
      </w:r>
      <w:proofErr w:type="spellStart"/>
      <w:r w:rsidR="005C2CAF">
        <w:rPr>
          <w:rFonts w:asciiTheme="majorBidi" w:hAnsiTheme="majorBidi" w:cstheme="majorBidi"/>
          <w:i/>
          <w:iCs/>
          <w:shd w:val="clear" w:color="auto" w:fill="FFFFFF"/>
        </w:rPr>
        <w:t>Jurnal</w:t>
      </w:r>
      <w:proofErr w:type="spellEnd"/>
      <w:r w:rsidR="005C2CAF">
        <w:rPr>
          <w:rFonts w:asciiTheme="majorBidi" w:hAnsiTheme="majorBidi" w:cstheme="majorBidi"/>
          <w:i/>
          <w:iCs/>
          <w:shd w:val="clear" w:color="auto" w:fill="FFFFFF"/>
        </w:rPr>
        <w:t xml:space="preserve"> </w:t>
      </w:r>
      <w:proofErr w:type="spellStart"/>
      <w:r w:rsidR="005C2CAF">
        <w:rPr>
          <w:rFonts w:asciiTheme="majorBidi" w:hAnsiTheme="majorBidi" w:cstheme="majorBidi"/>
          <w:i/>
          <w:iCs/>
          <w:shd w:val="clear" w:color="auto" w:fill="FFFFFF"/>
        </w:rPr>
        <w:t>Perbandingan</w:t>
      </w:r>
      <w:proofErr w:type="spellEnd"/>
      <w:r w:rsidR="005C2CAF">
        <w:rPr>
          <w:rFonts w:asciiTheme="majorBidi" w:hAnsiTheme="majorBidi" w:cstheme="majorBidi"/>
          <w:i/>
          <w:iCs/>
          <w:shd w:val="clear" w:color="auto" w:fill="FFFFFF"/>
        </w:rPr>
        <w:t xml:space="preserve"> </w:t>
      </w:r>
      <w:proofErr w:type="spellStart"/>
      <w:r w:rsidR="005C2CAF">
        <w:rPr>
          <w:rFonts w:asciiTheme="majorBidi" w:hAnsiTheme="majorBidi" w:cstheme="majorBidi"/>
          <w:i/>
          <w:iCs/>
          <w:shd w:val="clear" w:color="auto" w:fill="FFFFFF"/>
        </w:rPr>
        <w:t>Mazhab</w:t>
      </w:r>
      <w:proofErr w:type="spellEnd"/>
      <w:r w:rsidR="005C2CAF">
        <w:rPr>
          <w:rFonts w:asciiTheme="majorBidi" w:hAnsiTheme="majorBidi" w:cstheme="majorBidi"/>
          <w:shd w:val="clear" w:color="auto" w:fill="FFFFFF"/>
        </w:rPr>
        <w:t xml:space="preserve"> 4 no. 1 (June 2022): </w:t>
      </w:r>
      <w:r w:rsidRPr="004279DA">
        <w:rPr>
          <w:rFonts w:asciiTheme="majorBidi" w:hAnsiTheme="majorBidi" w:cstheme="majorBidi"/>
          <w:shd w:val="clear" w:color="auto" w:fill="FFFFFF"/>
        </w:rPr>
        <w:t>[Page #], https://doi.org/10.24252/mh.vi.26243</w:t>
      </w:r>
    </w:p>
  </w:footnote>
  <w:footnote w:id="28">
    <w:p w14:paraId="4D76C4BC" w14:textId="3E066558" w:rsidR="003D7CED" w:rsidRPr="004279DA" w:rsidRDefault="003D7CED" w:rsidP="000372AD">
      <w:pPr>
        <w:pStyle w:val="FootnoteText"/>
        <w:rPr>
          <w:rFonts w:asciiTheme="majorBidi" w:hAnsiTheme="majorBidi" w:cstheme="majorBidi"/>
        </w:rPr>
      </w:pPr>
      <w:r w:rsidRPr="004279DA">
        <w:rPr>
          <w:rStyle w:val="FootnoteReference"/>
          <w:rFonts w:asciiTheme="majorBidi" w:hAnsiTheme="majorBidi" w:cstheme="majorBidi"/>
        </w:rPr>
        <w:footnoteRef/>
      </w:r>
      <w:r w:rsidRPr="004279DA">
        <w:rPr>
          <w:rFonts w:asciiTheme="majorBidi" w:hAnsiTheme="majorBidi" w:cstheme="majorBidi"/>
        </w:rPr>
        <w:t xml:space="preserve"> </w:t>
      </w:r>
      <w:r w:rsidR="00FE10AD" w:rsidRPr="004279DA">
        <w:rPr>
          <w:rFonts w:asciiTheme="majorBidi" w:hAnsiTheme="majorBidi" w:cstheme="majorBidi"/>
          <w:shd w:val="clear" w:color="auto" w:fill="FFFFFF"/>
        </w:rPr>
        <w:t>Zainab Alwani, "Muslim Women as Religious Scholars: A Historical Survey," in </w:t>
      </w:r>
      <w:r w:rsidR="00FE10AD" w:rsidRPr="004279DA">
        <w:rPr>
          <w:rFonts w:asciiTheme="majorBidi" w:hAnsiTheme="majorBidi" w:cstheme="majorBidi"/>
          <w:i/>
          <w:iCs/>
          <w:shd w:val="clear" w:color="auto" w:fill="FFFFFF"/>
        </w:rPr>
        <w:t xml:space="preserve">Muslima Theology </w:t>
      </w:r>
      <w:proofErr w:type="gramStart"/>
      <w:r w:rsidR="00FE10AD" w:rsidRPr="004279DA">
        <w:rPr>
          <w:rFonts w:asciiTheme="majorBidi" w:hAnsiTheme="majorBidi" w:cstheme="majorBidi"/>
          <w:i/>
          <w:iCs/>
          <w:shd w:val="clear" w:color="auto" w:fill="FFFFFF"/>
        </w:rPr>
        <w:t>The</w:t>
      </w:r>
      <w:proofErr w:type="gramEnd"/>
      <w:r w:rsidR="00FE10AD" w:rsidRPr="004279DA">
        <w:rPr>
          <w:rFonts w:asciiTheme="majorBidi" w:hAnsiTheme="majorBidi" w:cstheme="majorBidi"/>
          <w:i/>
          <w:iCs/>
          <w:shd w:val="clear" w:color="auto" w:fill="FFFFFF"/>
        </w:rPr>
        <w:t xml:space="preserve"> Voices of Muslim Women Theologians</w:t>
      </w:r>
      <w:r w:rsidR="005C2CAF">
        <w:rPr>
          <w:rFonts w:asciiTheme="majorBidi" w:hAnsiTheme="majorBidi" w:cstheme="majorBidi"/>
          <w:i/>
          <w:iCs/>
          <w:shd w:val="clear" w:color="auto" w:fill="FFFFFF"/>
        </w:rPr>
        <w:t>,</w:t>
      </w:r>
      <w:r w:rsidR="005C2CAF">
        <w:rPr>
          <w:rFonts w:asciiTheme="majorBidi" w:hAnsiTheme="majorBidi" w:cstheme="majorBidi"/>
          <w:shd w:val="clear" w:color="auto" w:fill="FFFFFF"/>
        </w:rPr>
        <w:t xml:space="preserve"> eds. Ednan Aslan, Marcia Hermansen and </w:t>
      </w:r>
      <w:proofErr w:type="spellStart"/>
      <w:r w:rsidR="005C2CAF">
        <w:rPr>
          <w:rFonts w:asciiTheme="majorBidi" w:hAnsiTheme="majorBidi" w:cstheme="majorBidi"/>
          <w:shd w:val="clear" w:color="auto" w:fill="FFFFFF"/>
        </w:rPr>
        <w:t>Elif</w:t>
      </w:r>
      <w:proofErr w:type="spellEnd"/>
      <w:r w:rsidR="005C2CAF">
        <w:rPr>
          <w:rFonts w:asciiTheme="majorBidi" w:hAnsiTheme="majorBidi" w:cstheme="majorBidi"/>
          <w:shd w:val="clear" w:color="auto" w:fill="FFFFFF"/>
        </w:rPr>
        <w:t xml:space="preserve"> </w:t>
      </w:r>
      <w:proofErr w:type="spellStart"/>
      <w:r w:rsidR="005C2CAF">
        <w:rPr>
          <w:rFonts w:asciiTheme="majorBidi" w:hAnsiTheme="majorBidi" w:cstheme="majorBidi"/>
          <w:shd w:val="clear" w:color="auto" w:fill="FFFFFF"/>
        </w:rPr>
        <w:t>Madani</w:t>
      </w:r>
      <w:proofErr w:type="spellEnd"/>
      <w:r w:rsidR="005C2CAF">
        <w:rPr>
          <w:rFonts w:asciiTheme="majorBidi" w:hAnsiTheme="majorBidi" w:cstheme="majorBidi"/>
          <w:i/>
          <w:iCs/>
          <w:shd w:val="clear" w:color="auto" w:fill="FFFFFF"/>
        </w:rPr>
        <w:t xml:space="preserve"> </w:t>
      </w:r>
      <w:r w:rsidR="00FE10AD" w:rsidRPr="004279DA">
        <w:rPr>
          <w:rFonts w:asciiTheme="majorBidi" w:hAnsiTheme="majorBidi" w:cstheme="majorBidi"/>
          <w:shd w:val="clear" w:color="auto" w:fill="FFFFFF"/>
        </w:rPr>
        <w:t>(</w:t>
      </w:r>
      <w:r w:rsidR="005C2CAF">
        <w:rPr>
          <w:rFonts w:asciiTheme="majorBidi" w:hAnsiTheme="majorBidi" w:cstheme="majorBidi"/>
          <w:shd w:val="clear" w:color="auto" w:fill="FFFFFF"/>
        </w:rPr>
        <w:t xml:space="preserve">Peter Lang AG, </w:t>
      </w:r>
      <w:r w:rsidR="00FE10AD" w:rsidRPr="004279DA">
        <w:rPr>
          <w:rFonts w:asciiTheme="majorBidi" w:hAnsiTheme="majorBidi" w:cstheme="majorBidi"/>
          <w:shd w:val="clear" w:color="auto" w:fill="FFFFFF"/>
        </w:rPr>
        <w:t>2013)</w:t>
      </w:r>
      <w:r w:rsidR="00245567">
        <w:rPr>
          <w:rFonts w:asciiTheme="majorBidi" w:hAnsiTheme="majorBidi" w:cstheme="majorBidi"/>
          <w:shd w:val="clear" w:color="auto" w:fill="FFFFFF"/>
        </w:rPr>
        <w:t>.</w:t>
      </w:r>
    </w:p>
  </w:footnote>
  <w:footnote w:id="29">
    <w:p w14:paraId="3DB76BEB" w14:textId="4D583B62" w:rsidR="00FE10AD" w:rsidRPr="004279DA" w:rsidRDefault="00FE10AD" w:rsidP="000372AD">
      <w:pPr>
        <w:pStyle w:val="FootnoteText"/>
        <w:rPr>
          <w:rFonts w:asciiTheme="majorBidi" w:hAnsiTheme="majorBidi" w:cstheme="majorBidi"/>
        </w:rPr>
      </w:pPr>
      <w:r w:rsidRPr="004279DA">
        <w:rPr>
          <w:rStyle w:val="FootnoteReference"/>
          <w:rFonts w:asciiTheme="majorBidi" w:hAnsiTheme="majorBidi" w:cstheme="majorBidi"/>
        </w:rPr>
        <w:footnoteRef/>
      </w:r>
      <w:r w:rsidRPr="004279DA">
        <w:rPr>
          <w:rFonts w:asciiTheme="majorBidi" w:hAnsiTheme="majorBidi" w:cstheme="majorBidi"/>
        </w:rPr>
        <w:t xml:space="preserve"> Alwani, </w:t>
      </w:r>
      <w:r w:rsidR="005C2CAF">
        <w:rPr>
          <w:rFonts w:asciiTheme="majorBidi" w:hAnsiTheme="majorBidi" w:cstheme="majorBidi"/>
        </w:rPr>
        <w:t>“</w:t>
      </w:r>
      <w:r w:rsidRPr="0089105D">
        <w:rPr>
          <w:rFonts w:asciiTheme="majorBidi" w:hAnsiTheme="majorBidi" w:cstheme="majorBidi"/>
        </w:rPr>
        <w:t>Muslim Women</w:t>
      </w:r>
      <w:r w:rsidR="009A25B0" w:rsidRPr="0089105D">
        <w:rPr>
          <w:rFonts w:asciiTheme="majorBidi" w:hAnsiTheme="majorBidi" w:cstheme="majorBidi"/>
        </w:rPr>
        <w:t>,</w:t>
      </w:r>
      <w:r w:rsidR="005C2CAF" w:rsidRPr="0089105D">
        <w:rPr>
          <w:rFonts w:asciiTheme="majorBidi" w:hAnsiTheme="majorBidi" w:cstheme="majorBidi"/>
        </w:rPr>
        <w:t>”</w:t>
      </w:r>
      <w:r w:rsidR="009A25B0">
        <w:rPr>
          <w:rFonts w:asciiTheme="majorBidi" w:hAnsiTheme="majorBidi" w:cstheme="majorBidi"/>
        </w:rPr>
        <w:t xml:space="preserve"> 49.</w:t>
      </w:r>
    </w:p>
  </w:footnote>
  <w:footnote w:id="30">
    <w:p w14:paraId="7AF1B433" w14:textId="53181771" w:rsidR="006A6122" w:rsidRPr="004279DA" w:rsidRDefault="006A6122" w:rsidP="000372AD">
      <w:pPr>
        <w:pStyle w:val="FootnoteText"/>
        <w:rPr>
          <w:rFonts w:asciiTheme="majorBidi" w:hAnsiTheme="majorBidi" w:cstheme="majorBidi"/>
        </w:rPr>
      </w:pPr>
      <w:r w:rsidRPr="004279DA">
        <w:rPr>
          <w:rStyle w:val="FootnoteReference"/>
          <w:rFonts w:asciiTheme="majorBidi" w:hAnsiTheme="majorBidi" w:cstheme="majorBidi"/>
        </w:rPr>
        <w:footnoteRef/>
      </w:r>
      <w:r w:rsidRPr="004279DA">
        <w:rPr>
          <w:rFonts w:asciiTheme="majorBidi" w:hAnsiTheme="majorBidi" w:cstheme="majorBidi"/>
        </w:rPr>
        <w:t xml:space="preserve"> </w:t>
      </w:r>
      <w:proofErr w:type="spellStart"/>
      <w:r w:rsidR="005C2CAF" w:rsidRPr="004279DA">
        <w:rPr>
          <w:rFonts w:asciiTheme="majorBidi" w:hAnsiTheme="majorBidi" w:cstheme="majorBidi"/>
        </w:rPr>
        <w:t>Alwani</w:t>
      </w:r>
      <w:proofErr w:type="spellEnd"/>
      <w:r w:rsidR="005C2CAF" w:rsidRPr="004279DA">
        <w:rPr>
          <w:rFonts w:asciiTheme="majorBidi" w:hAnsiTheme="majorBidi" w:cstheme="majorBidi"/>
        </w:rPr>
        <w:t xml:space="preserve">, </w:t>
      </w:r>
      <w:r w:rsidR="005C2CAF">
        <w:rPr>
          <w:rFonts w:asciiTheme="majorBidi" w:hAnsiTheme="majorBidi" w:cstheme="majorBidi"/>
        </w:rPr>
        <w:t>“</w:t>
      </w:r>
      <w:r w:rsidR="005C2CAF" w:rsidRPr="009378A0">
        <w:rPr>
          <w:rFonts w:asciiTheme="majorBidi" w:hAnsiTheme="majorBidi" w:cstheme="majorBidi"/>
        </w:rPr>
        <w:t>Muslim Women,”</w:t>
      </w:r>
      <w:r w:rsidR="005C2CAF">
        <w:rPr>
          <w:rFonts w:asciiTheme="majorBidi" w:hAnsiTheme="majorBidi" w:cstheme="majorBidi"/>
        </w:rPr>
        <w:t xml:space="preserve"> </w:t>
      </w:r>
      <w:r w:rsidR="009A25B0">
        <w:rPr>
          <w:rFonts w:asciiTheme="majorBidi" w:hAnsiTheme="majorBidi" w:cstheme="majorBidi"/>
        </w:rPr>
        <w:t>56.</w:t>
      </w:r>
    </w:p>
  </w:footnote>
  <w:footnote w:id="31">
    <w:p w14:paraId="0A1BCA0C" w14:textId="7E0B143B" w:rsidR="0090527E" w:rsidRPr="00C32C5F" w:rsidRDefault="0090527E" w:rsidP="0089105D">
      <w:pPr>
        <w:pStyle w:val="FootnoteText"/>
        <w:rPr>
          <w:rFonts w:asciiTheme="minorHAnsi" w:hAnsiTheme="minorHAnsi" w:cstheme="minorHAnsi"/>
        </w:rPr>
      </w:pPr>
      <w:r w:rsidRPr="004279DA">
        <w:rPr>
          <w:rStyle w:val="FootnoteReference"/>
          <w:rFonts w:asciiTheme="majorBidi" w:hAnsiTheme="majorBidi" w:cstheme="majorBidi"/>
        </w:rPr>
        <w:footnoteRef/>
      </w:r>
      <w:r w:rsidRPr="004279DA">
        <w:rPr>
          <w:rFonts w:asciiTheme="majorBidi" w:hAnsiTheme="majorBidi" w:cstheme="majorBidi"/>
        </w:rPr>
        <w:t xml:space="preserve"> </w:t>
      </w:r>
      <w:r w:rsidRPr="004279DA">
        <w:rPr>
          <w:rFonts w:asciiTheme="majorBidi" w:hAnsiTheme="majorBidi" w:cstheme="majorBidi"/>
          <w:shd w:val="clear" w:color="auto" w:fill="FFFFFF"/>
        </w:rPr>
        <w:t xml:space="preserve">Ulrika </w:t>
      </w:r>
      <w:proofErr w:type="spellStart"/>
      <w:r w:rsidRPr="004279DA">
        <w:rPr>
          <w:rFonts w:asciiTheme="majorBidi" w:hAnsiTheme="majorBidi" w:cstheme="majorBidi"/>
          <w:shd w:val="clear" w:color="auto" w:fill="FFFFFF"/>
        </w:rPr>
        <w:t>Mårtensson</w:t>
      </w:r>
      <w:proofErr w:type="spellEnd"/>
      <w:r w:rsidRPr="004279DA">
        <w:rPr>
          <w:rFonts w:asciiTheme="majorBidi" w:hAnsiTheme="majorBidi" w:cstheme="majorBidi"/>
          <w:shd w:val="clear" w:color="auto" w:fill="FFFFFF"/>
        </w:rPr>
        <w:t xml:space="preserve"> and Eli-Anne </w:t>
      </w:r>
      <w:proofErr w:type="spellStart"/>
      <w:r w:rsidRPr="004279DA">
        <w:rPr>
          <w:rFonts w:asciiTheme="majorBidi" w:hAnsiTheme="majorBidi" w:cstheme="majorBidi"/>
          <w:shd w:val="clear" w:color="auto" w:fill="FFFFFF"/>
        </w:rPr>
        <w:t>Vongraven</w:t>
      </w:r>
      <w:proofErr w:type="spellEnd"/>
      <w:r w:rsidRPr="004279DA">
        <w:rPr>
          <w:rFonts w:asciiTheme="majorBidi" w:hAnsiTheme="majorBidi" w:cstheme="majorBidi"/>
          <w:shd w:val="clear" w:color="auto" w:fill="FFFFFF"/>
        </w:rPr>
        <w:t xml:space="preserve"> Eriksen, "Accurate Knowledge: Implications of 'Lived Islamic Theology' for the Academic Study of Islamic Disciplines," </w:t>
      </w:r>
      <w:r w:rsidRPr="004279DA">
        <w:rPr>
          <w:rFonts w:asciiTheme="majorBidi" w:hAnsiTheme="majorBidi" w:cstheme="majorBidi"/>
          <w:i/>
          <w:iCs/>
          <w:shd w:val="clear" w:color="auto" w:fill="FFFFFF"/>
        </w:rPr>
        <w:t>Islam and Christian–Muslim Relations</w:t>
      </w:r>
      <w:r w:rsidRPr="004279DA">
        <w:rPr>
          <w:rFonts w:asciiTheme="majorBidi" w:hAnsiTheme="majorBidi" w:cstheme="majorBidi"/>
          <w:shd w:val="clear" w:color="auto" w:fill="FFFFFF"/>
        </w:rPr>
        <w:t> 29, no. 4 (2018)</w:t>
      </w:r>
      <w:r w:rsidR="005C2CAF">
        <w:rPr>
          <w:rFonts w:asciiTheme="majorBidi" w:hAnsiTheme="majorBidi" w:cstheme="majorBidi"/>
          <w:shd w:val="clear" w:color="auto" w:fill="FFFFFF"/>
        </w:rPr>
        <w:t>.</w:t>
      </w:r>
    </w:p>
  </w:footnote>
  <w:footnote w:id="32">
    <w:p w14:paraId="005D62CD" w14:textId="139FA1F5" w:rsidR="008E3A44" w:rsidRPr="004279DA" w:rsidRDefault="008E3A44" w:rsidP="0089105D">
      <w:pPr>
        <w:pStyle w:val="FootnoteText"/>
        <w:rPr>
          <w:rFonts w:asciiTheme="majorBidi" w:hAnsiTheme="majorBidi" w:cstheme="majorBidi"/>
        </w:rPr>
      </w:pPr>
      <w:r w:rsidRPr="004279DA">
        <w:rPr>
          <w:rStyle w:val="FootnoteReference"/>
          <w:rFonts w:asciiTheme="majorBidi" w:hAnsiTheme="majorBidi" w:cstheme="majorBidi"/>
        </w:rPr>
        <w:footnoteRef/>
      </w:r>
      <w:r w:rsidRPr="004279DA">
        <w:rPr>
          <w:rFonts w:asciiTheme="majorBidi" w:hAnsiTheme="majorBidi" w:cstheme="majorBidi"/>
        </w:rPr>
        <w:t xml:space="preserve"> </w:t>
      </w:r>
      <w:r w:rsidR="00FC68B1" w:rsidRPr="004279DA">
        <w:rPr>
          <w:rFonts w:asciiTheme="majorBidi" w:hAnsiTheme="majorBidi" w:cstheme="majorBidi"/>
        </w:rPr>
        <w:t xml:space="preserve">Fatima Mernissi, </w:t>
      </w:r>
      <w:r w:rsidR="00FC68B1" w:rsidRPr="004279DA">
        <w:rPr>
          <w:rFonts w:asciiTheme="majorBidi" w:hAnsiTheme="majorBidi" w:cstheme="majorBidi"/>
          <w:i/>
          <w:iCs/>
        </w:rPr>
        <w:t xml:space="preserve">Beyond the Veil: Male-Female Dynamics in Modern Muslim Society </w:t>
      </w:r>
      <w:r w:rsidR="00FC68B1" w:rsidRPr="004279DA">
        <w:rPr>
          <w:rFonts w:asciiTheme="majorBidi" w:hAnsiTheme="majorBidi" w:cstheme="majorBidi"/>
        </w:rPr>
        <w:t>(New York: John Wiley and Sons, 1975). Her chapter on the hadith is reprinted in “A Feminist Interpretation of</w:t>
      </w:r>
      <w:r w:rsidR="005C2CAF">
        <w:rPr>
          <w:rFonts w:asciiTheme="majorBidi" w:hAnsiTheme="majorBidi" w:cstheme="majorBidi"/>
        </w:rPr>
        <w:t xml:space="preserve"> </w:t>
      </w:r>
      <w:r w:rsidR="00FC68B1" w:rsidRPr="004279DA">
        <w:rPr>
          <w:rFonts w:asciiTheme="majorBidi" w:hAnsiTheme="majorBidi" w:cstheme="majorBidi"/>
        </w:rPr>
        <w:t>Women’s Rights in Is</w:t>
      </w:r>
      <w:r w:rsidR="00FC68B1" w:rsidRPr="004279DA">
        <w:rPr>
          <w:rFonts w:asciiTheme="majorBidi" w:hAnsiTheme="majorBidi" w:cstheme="majorBidi"/>
        </w:rPr>
        <w:softHyphen/>
        <w:t xml:space="preserve"> lam,”</w:t>
      </w:r>
      <w:r w:rsidR="005C2CAF">
        <w:rPr>
          <w:rFonts w:asciiTheme="majorBidi" w:hAnsiTheme="majorBidi" w:cstheme="majorBidi"/>
        </w:rPr>
        <w:t xml:space="preserve"> </w:t>
      </w:r>
      <w:r w:rsidR="00FC68B1" w:rsidRPr="004279DA">
        <w:rPr>
          <w:rFonts w:asciiTheme="majorBidi" w:hAnsiTheme="majorBidi" w:cstheme="majorBidi"/>
        </w:rPr>
        <w:t xml:space="preserve">in </w:t>
      </w:r>
      <w:r w:rsidR="00FC68B1" w:rsidRPr="004279DA">
        <w:rPr>
          <w:rFonts w:asciiTheme="majorBidi" w:hAnsiTheme="majorBidi" w:cstheme="majorBidi"/>
          <w:i/>
          <w:iCs/>
        </w:rPr>
        <w:t xml:space="preserve">Liberal Islam, </w:t>
      </w:r>
      <w:r w:rsidR="00FC68B1" w:rsidRPr="004279DA">
        <w:rPr>
          <w:rFonts w:asciiTheme="majorBidi" w:hAnsiTheme="majorBidi" w:cstheme="majorBidi"/>
        </w:rPr>
        <w:t>ed. Charles Kurzman, 112-126 (New York: Oxford, 1998)</w:t>
      </w:r>
    </w:p>
  </w:footnote>
  <w:footnote w:id="33">
    <w:p w14:paraId="4A4430F6" w14:textId="3264980E" w:rsidR="002A78D9" w:rsidRPr="004279DA" w:rsidRDefault="002A78D9" w:rsidP="000372AD">
      <w:pPr>
        <w:pStyle w:val="FootnoteText"/>
        <w:rPr>
          <w:rFonts w:asciiTheme="majorBidi" w:hAnsiTheme="majorBidi" w:cstheme="majorBidi"/>
        </w:rPr>
      </w:pPr>
      <w:r w:rsidRPr="004279DA">
        <w:rPr>
          <w:rStyle w:val="FootnoteReference"/>
          <w:rFonts w:asciiTheme="majorBidi" w:hAnsiTheme="majorBidi" w:cstheme="majorBidi"/>
        </w:rPr>
        <w:footnoteRef/>
      </w:r>
      <w:r w:rsidRPr="004279DA">
        <w:rPr>
          <w:rFonts w:asciiTheme="majorBidi" w:hAnsiTheme="majorBidi" w:cstheme="majorBidi"/>
          <w:shd w:val="clear" w:color="auto" w:fill="FFFFFF"/>
        </w:rPr>
        <w:t xml:space="preserve">Ade </w:t>
      </w:r>
      <w:proofErr w:type="spellStart"/>
      <w:r w:rsidRPr="004279DA">
        <w:rPr>
          <w:rFonts w:asciiTheme="majorBidi" w:hAnsiTheme="majorBidi" w:cstheme="majorBidi"/>
          <w:shd w:val="clear" w:color="auto" w:fill="FFFFFF"/>
        </w:rPr>
        <w:t>Daharis</w:t>
      </w:r>
      <w:proofErr w:type="spellEnd"/>
      <w:r w:rsidRPr="004279DA">
        <w:rPr>
          <w:rFonts w:asciiTheme="majorBidi" w:hAnsiTheme="majorBidi" w:cstheme="majorBidi"/>
          <w:shd w:val="clear" w:color="auto" w:fill="FFFFFF"/>
        </w:rPr>
        <w:t>, "The Role and Position of Women in the Family According to Islamic Law: A Critical Study of Contemporary Practices," </w:t>
      </w:r>
      <w:r w:rsidRPr="004279DA">
        <w:rPr>
          <w:rFonts w:asciiTheme="majorBidi" w:hAnsiTheme="majorBidi" w:cstheme="majorBidi"/>
          <w:i/>
          <w:iCs/>
          <w:shd w:val="clear" w:color="auto" w:fill="FFFFFF"/>
        </w:rPr>
        <w:t>LITERATUS</w:t>
      </w:r>
      <w:r w:rsidRPr="004279DA">
        <w:rPr>
          <w:rFonts w:asciiTheme="majorBidi" w:hAnsiTheme="majorBidi" w:cstheme="majorBidi"/>
          <w:shd w:val="clear" w:color="auto" w:fill="FFFFFF"/>
        </w:rPr>
        <w:t> 5, no. 2 (</w:t>
      </w:r>
      <w:r w:rsidR="00EC1043">
        <w:rPr>
          <w:rFonts w:asciiTheme="majorBidi" w:hAnsiTheme="majorBidi" w:cstheme="majorBidi"/>
          <w:shd w:val="clear" w:color="auto" w:fill="FFFFFF"/>
        </w:rPr>
        <w:t xml:space="preserve">Oct. </w:t>
      </w:r>
      <w:r w:rsidRPr="004279DA">
        <w:rPr>
          <w:rFonts w:asciiTheme="majorBidi" w:hAnsiTheme="majorBidi" w:cstheme="majorBidi"/>
          <w:shd w:val="clear" w:color="auto" w:fill="FFFFFF"/>
        </w:rPr>
        <w:t>2023): [Page #], https://doi.org/10.37010/lit.v5i2.1475</w:t>
      </w:r>
    </w:p>
  </w:footnote>
  <w:footnote w:id="34">
    <w:p w14:paraId="1BC45CE6" w14:textId="33893415" w:rsidR="002A78D9" w:rsidRDefault="002A78D9" w:rsidP="000372AD">
      <w:pPr>
        <w:pStyle w:val="FootnoteText"/>
      </w:pPr>
      <w:r w:rsidRPr="004279DA">
        <w:rPr>
          <w:rStyle w:val="FootnoteReference"/>
          <w:rFonts w:asciiTheme="majorBidi" w:hAnsiTheme="majorBidi" w:cstheme="majorBidi"/>
        </w:rPr>
        <w:footnoteRef/>
      </w:r>
      <w:r w:rsidRPr="004279DA">
        <w:rPr>
          <w:rFonts w:asciiTheme="majorBidi" w:hAnsiTheme="majorBidi" w:cstheme="majorBidi"/>
        </w:rPr>
        <w:t xml:space="preserve"> </w:t>
      </w:r>
      <w:proofErr w:type="spellStart"/>
      <w:r w:rsidR="00EC1043" w:rsidRPr="004279DA">
        <w:rPr>
          <w:rFonts w:asciiTheme="majorBidi" w:hAnsiTheme="majorBidi" w:cstheme="majorBidi"/>
          <w:shd w:val="clear" w:color="auto" w:fill="FFFFFF"/>
        </w:rPr>
        <w:t>Daharis</w:t>
      </w:r>
      <w:proofErr w:type="spellEnd"/>
      <w:r w:rsidR="00EC1043" w:rsidRPr="004279DA">
        <w:rPr>
          <w:rFonts w:asciiTheme="majorBidi" w:hAnsiTheme="majorBidi" w:cstheme="majorBidi"/>
          <w:shd w:val="clear" w:color="auto" w:fill="FFFFFF"/>
        </w:rPr>
        <w:t>,</w:t>
      </w:r>
      <w:r w:rsidR="00F625DE">
        <w:rPr>
          <w:rFonts w:asciiTheme="majorBidi" w:hAnsiTheme="majorBidi" w:cstheme="majorBidi"/>
          <w:shd w:val="clear" w:color="auto" w:fill="FFFFFF"/>
        </w:rPr>
        <w:t xml:space="preserve"> </w:t>
      </w:r>
      <w:r w:rsidR="00EC1043" w:rsidRPr="004279DA">
        <w:rPr>
          <w:rFonts w:asciiTheme="majorBidi" w:hAnsiTheme="majorBidi" w:cstheme="majorBidi"/>
          <w:shd w:val="clear" w:color="auto" w:fill="FFFFFF"/>
        </w:rPr>
        <w:t>"The Role and Position of Women in the Family According to Islamic Law</w:t>
      </w:r>
      <w:r w:rsidR="00EC1043">
        <w:rPr>
          <w:rFonts w:asciiTheme="majorBidi" w:hAnsiTheme="majorBidi" w:cstheme="majorBidi"/>
          <w:shd w:val="clear" w:color="auto" w:fill="FFFFFF"/>
        </w:rPr>
        <w:t>.”</w:t>
      </w:r>
    </w:p>
  </w:footnote>
  <w:footnote w:id="35">
    <w:p w14:paraId="5561EFB9" w14:textId="3E2B1CA6" w:rsidR="0043137C" w:rsidRDefault="0043137C" w:rsidP="0089105D">
      <w:pPr>
        <w:pStyle w:val="FootnoteText"/>
      </w:pPr>
      <w:r>
        <w:rPr>
          <w:rStyle w:val="FootnoteReference"/>
        </w:rPr>
        <w:footnoteRef/>
      </w:r>
      <w:r>
        <w:t xml:space="preserve"> </w:t>
      </w:r>
      <w:r w:rsidRPr="004279DA">
        <w:rPr>
          <w:shd w:val="clear" w:color="auto" w:fill="FFFFFF"/>
        </w:rPr>
        <w:t>Marcia Hermansen, </w:t>
      </w:r>
      <w:r w:rsidR="00EC1043">
        <w:rPr>
          <w:shd w:val="clear" w:color="auto" w:fill="FFFFFF"/>
        </w:rPr>
        <w:t xml:space="preserve">“Introduction: The New Voices of Muslim Women Theologians,” in </w:t>
      </w:r>
      <w:r w:rsidRPr="004279DA">
        <w:rPr>
          <w:i/>
          <w:iCs/>
          <w:shd w:val="clear" w:color="auto" w:fill="FFFFFF"/>
        </w:rPr>
        <w:t>The New Voices of Muslim Women Theologians</w:t>
      </w:r>
      <w:r w:rsidR="00EC1043" w:rsidRPr="00EC1043">
        <w:rPr>
          <w:rFonts w:asciiTheme="majorBidi" w:hAnsiTheme="majorBidi" w:cstheme="majorBidi"/>
          <w:shd w:val="clear" w:color="auto" w:fill="FFFFFF"/>
        </w:rPr>
        <w:t xml:space="preserve"> </w:t>
      </w:r>
      <w:r w:rsidR="00EC1043">
        <w:rPr>
          <w:rFonts w:asciiTheme="majorBidi" w:hAnsiTheme="majorBidi" w:cstheme="majorBidi"/>
          <w:shd w:val="clear" w:color="auto" w:fill="FFFFFF"/>
        </w:rPr>
        <w:t>eds. Ednan Aslan, Marcia Hermansen and Elif Madani</w:t>
      </w:r>
      <w:r w:rsidR="00EC1043">
        <w:rPr>
          <w:rFonts w:asciiTheme="majorBidi" w:hAnsiTheme="majorBidi" w:cstheme="majorBidi"/>
          <w:i/>
          <w:iCs/>
          <w:shd w:val="clear" w:color="auto" w:fill="FFFFFF"/>
        </w:rPr>
        <w:t xml:space="preserve"> </w:t>
      </w:r>
      <w:r w:rsidR="00EC1043" w:rsidRPr="004279DA">
        <w:rPr>
          <w:rFonts w:asciiTheme="majorBidi" w:hAnsiTheme="majorBidi" w:cstheme="majorBidi"/>
          <w:shd w:val="clear" w:color="auto" w:fill="FFFFFF"/>
        </w:rPr>
        <w:t>(</w:t>
      </w:r>
      <w:r w:rsidR="00EC1043">
        <w:rPr>
          <w:rFonts w:asciiTheme="majorBidi" w:hAnsiTheme="majorBidi" w:cstheme="majorBidi"/>
          <w:shd w:val="clear" w:color="auto" w:fill="FFFFFF"/>
        </w:rPr>
        <w:t xml:space="preserve">Peter Lang AG, </w:t>
      </w:r>
      <w:r w:rsidR="00EC1043" w:rsidRPr="004279DA">
        <w:rPr>
          <w:rFonts w:asciiTheme="majorBidi" w:hAnsiTheme="majorBidi" w:cstheme="majorBidi"/>
          <w:shd w:val="clear" w:color="auto" w:fill="FFFFFF"/>
        </w:rPr>
        <w:t>2013)</w:t>
      </w:r>
      <w:r w:rsidR="00EC1043">
        <w:rPr>
          <w:rFonts w:asciiTheme="majorBidi" w:hAnsiTheme="majorBidi" w:cstheme="majorBidi"/>
          <w:shd w:val="clear" w:color="auto" w:fill="FFFFFF"/>
        </w:rPr>
        <w:t xml:space="preserve">, </w:t>
      </w:r>
      <w:r w:rsidRPr="004279DA">
        <w:rPr>
          <w:shd w:val="clear" w:color="auto" w:fill="FFFFFF"/>
        </w:rPr>
        <w:t>https://doi.org/10.3726/978-3-653-03238-3.</w:t>
      </w:r>
    </w:p>
  </w:footnote>
  <w:footnote w:id="36">
    <w:p w14:paraId="1FC2029F" w14:textId="2B3A5D5B" w:rsidR="00E54E91" w:rsidRPr="004279DA" w:rsidRDefault="00E54E91" w:rsidP="000372AD">
      <w:pPr>
        <w:pStyle w:val="FootnoteText"/>
        <w:rPr>
          <w:rFonts w:asciiTheme="majorBidi" w:hAnsiTheme="majorBidi" w:cstheme="majorBidi"/>
        </w:rPr>
      </w:pPr>
      <w:r w:rsidRPr="004279DA">
        <w:rPr>
          <w:rStyle w:val="FootnoteReference"/>
          <w:rFonts w:asciiTheme="majorBidi" w:hAnsiTheme="majorBidi" w:cstheme="majorBidi"/>
        </w:rPr>
        <w:footnoteRef/>
      </w:r>
      <w:r w:rsidRPr="004279DA">
        <w:rPr>
          <w:rFonts w:asciiTheme="majorBidi" w:hAnsiTheme="majorBidi" w:cstheme="majorBidi"/>
        </w:rPr>
        <w:t xml:space="preserve"> </w:t>
      </w:r>
      <w:r w:rsidRPr="004279DA">
        <w:rPr>
          <w:rStyle w:val="normaltextrun"/>
          <w:rFonts w:asciiTheme="majorBidi" w:hAnsiTheme="majorBidi" w:cstheme="majorBidi"/>
          <w:color w:val="000000"/>
          <w:shd w:val="clear" w:color="auto" w:fill="FFFFFF"/>
        </w:rPr>
        <w:t>Zainab Alwani, “Muslim Women as Religious Scholars: A Historical Survey,” </w:t>
      </w:r>
      <w:r w:rsidR="00EC1043">
        <w:rPr>
          <w:rStyle w:val="normaltextrun"/>
          <w:rFonts w:asciiTheme="majorBidi" w:hAnsiTheme="majorBidi" w:cstheme="majorBidi"/>
          <w:color w:val="000000"/>
          <w:shd w:val="clear" w:color="auto" w:fill="FFFFFF"/>
        </w:rPr>
        <w:t xml:space="preserve">in </w:t>
      </w:r>
      <w:r w:rsidRPr="004279DA">
        <w:rPr>
          <w:rStyle w:val="normaltextrun"/>
          <w:rFonts w:asciiTheme="majorBidi" w:hAnsiTheme="majorBidi" w:cstheme="majorBidi"/>
          <w:i/>
          <w:iCs/>
          <w:color w:val="000000"/>
          <w:shd w:val="clear" w:color="auto" w:fill="FFFFFF"/>
        </w:rPr>
        <w:t xml:space="preserve">Muslima </w:t>
      </w:r>
      <w:r w:rsidR="004279DA">
        <w:rPr>
          <w:rStyle w:val="normaltextrun"/>
          <w:rFonts w:asciiTheme="majorBidi" w:hAnsiTheme="majorBidi" w:cstheme="majorBidi"/>
          <w:i/>
          <w:iCs/>
          <w:color w:val="000000"/>
          <w:shd w:val="clear" w:color="auto" w:fill="FFFFFF"/>
        </w:rPr>
        <w:t xml:space="preserve">  </w:t>
      </w:r>
      <w:r w:rsidRPr="004279DA">
        <w:rPr>
          <w:rStyle w:val="normaltextrun"/>
          <w:rFonts w:asciiTheme="majorBidi" w:hAnsiTheme="majorBidi" w:cstheme="majorBidi"/>
          <w:i/>
          <w:iCs/>
          <w:color w:val="000000"/>
          <w:shd w:val="clear" w:color="auto" w:fill="FFFFFF"/>
        </w:rPr>
        <w:t>Theology:</w:t>
      </w:r>
      <w:r w:rsidR="008D1D48" w:rsidRPr="004279DA">
        <w:rPr>
          <w:rStyle w:val="normaltextrun"/>
          <w:rFonts w:asciiTheme="majorBidi" w:hAnsiTheme="majorBidi" w:cstheme="majorBidi"/>
          <w:i/>
          <w:iCs/>
          <w:color w:val="000000"/>
          <w:shd w:val="clear" w:color="auto" w:fill="FFFFFF"/>
        </w:rPr>
        <w:t xml:space="preserve"> </w:t>
      </w:r>
      <w:r w:rsidRPr="004279DA">
        <w:rPr>
          <w:rStyle w:val="normaltextrun"/>
          <w:rFonts w:asciiTheme="majorBidi" w:hAnsiTheme="majorBidi" w:cstheme="majorBidi"/>
          <w:i/>
          <w:iCs/>
          <w:color w:val="000000"/>
          <w:shd w:val="clear" w:color="auto" w:fill="FFFFFF"/>
        </w:rPr>
        <w:t>The Voices of Muslim Women Theologians</w:t>
      </w:r>
      <w:r w:rsidRPr="004279DA">
        <w:rPr>
          <w:rStyle w:val="normaltextrun"/>
          <w:rFonts w:asciiTheme="majorBidi" w:hAnsiTheme="majorBidi" w:cstheme="majorBidi"/>
          <w:color w:val="000000"/>
          <w:shd w:val="clear" w:color="auto" w:fill="FFFFFF"/>
        </w:rPr>
        <w:t>,</w:t>
      </w:r>
      <w:r w:rsidR="00EC1043" w:rsidRPr="00EC1043">
        <w:rPr>
          <w:rFonts w:asciiTheme="majorBidi" w:hAnsiTheme="majorBidi" w:cstheme="majorBidi"/>
          <w:shd w:val="clear" w:color="auto" w:fill="FFFFFF"/>
        </w:rPr>
        <w:t xml:space="preserve"> </w:t>
      </w:r>
      <w:r w:rsidR="00EC1043">
        <w:rPr>
          <w:rFonts w:asciiTheme="majorBidi" w:hAnsiTheme="majorBidi" w:cstheme="majorBidi"/>
          <w:shd w:val="clear" w:color="auto" w:fill="FFFFFF"/>
        </w:rPr>
        <w:t>eds. Ednan Aslan, Marcia Hermansen and Elif Madani</w:t>
      </w:r>
      <w:r w:rsidR="00EC1043">
        <w:rPr>
          <w:rFonts w:asciiTheme="majorBidi" w:hAnsiTheme="majorBidi" w:cstheme="majorBidi"/>
          <w:i/>
          <w:iCs/>
          <w:shd w:val="clear" w:color="auto" w:fill="FFFFFF"/>
        </w:rPr>
        <w:t xml:space="preserve"> </w:t>
      </w:r>
      <w:r w:rsidR="00EC1043" w:rsidRPr="004279DA">
        <w:rPr>
          <w:rFonts w:asciiTheme="majorBidi" w:hAnsiTheme="majorBidi" w:cstheme="majorBidi"/>
          <w:shd w:val="clear" w:color="auto" w:fill="FFFFFF"/>
        </w:rPr>
        <w:t>(</w:t>
      </w:r>
      <w:r w:rsidR="00EC1043">
        <w:rPr>
          <w:rFonts w:asciiTheme="majorBidi" w:hAnsiTheme="majorBidi" w:cstheme="majorBidi"/>
          <w:shd w:val="clear" w:color="auto" w:fill="FFFFFF"/>
        </w:rPr>
        <w:t xml:space="preserve">Peter Lang AG, </w:t>
      </w:r>
      <w:r w:rsidR="00EC1043" w:rsidRPr="004279DA">
        <w:rPr>
          <w:rFonts w:asciiTheme="majorBidi" w:hAnsiTheme="majorBidi" w:cstheme="majorBidi"/>
          <w:shd w:val="clear" w:color="auto" w:fill="FFFFFF"/>
        </w:rPr>
        <w:t>2013)</w:t>
      </w:r>
      <w:r w:rsidR="00EC1043">
        <w:rPr>
          <w:rFonts w:asciiTheme="majorBidi" w:hAnsiTheme="majorBidi" w:cstheme="majorBidi"/>
          <w:shd w:val="clear" w:color="auto" w:fill="FFFFFF"/>
        </w:rPr>
        <w:t>,</w:t>
      </w:r>
      <w:r w:rsidRPr="004279DA">
        <w:rPr>
          <w:rStyle w:val="normaltextrun"/>
          <w:rFonts w:asciiTheme="majorBidi" w:hAnsiTheme="majorBidi" w:cstheme="majorBidi"/>
          <w:color w:val="000000"/>
          <w:shd w:val="clear" w:color="auto" w:fill="FFFFFF"/>
        </w:rPr>
        <w:t> 46</w:t>
      </w:r>
    </w:p>
  </w:footnote>
  <w:footnote w:id="37">
    <w:p w14:paraId="6D4923A7" w14:textId="783253CD" w:rsidR="00723208" w:rsidRDefault="00723208" w:rsidP="000372AD">
      <w:pPr>
        <w:pStyle w:val="FootnoteText"/>
      </w:pPr>
      <w:r w:rsidRPr="004279DA">
        <w:rPr>
          <w:rStyle w:val="FootnoteReference"/>
          <w:rFonts w:asciiTheme="majorBidi" w:hAnsiTheme="majorBidi" w:cstheme="majorBidi"/>
        </w:rPr>
        <w:footnoteRef/>
      </w:r>
      <w:r w:rsidRPr="004279DA">
        <w:rPr>
          <w:rFonts w:asciiTheme="majorBidi" w:hAnsiTheme="majorBidi" w:cstheme="majorBidi"/>
        </w:rPr>
        <w:t xml:space="preserve"> </w:t>
      </w:r>
      <w:r w:rsidR="00EC1043" w:rsidRPr="004279DA">
        <w:rPr>
          <w:rStyle w:val="normaltextrun"/>
          <w:rFonts w:asciiTheme="majorBidi" w:hAnsiTheme="majorBidi" w:cstheme="majorBidi"/>
          <w:color w:val="000000"/>
          <w:shd w:val="clear" w:color="auto" w:fill="FFFFFF"/>
        </w:rPr>
        <w:t>Alwani, “Muslim Women as Religious Scholars</w:t>
      </w:r>
      <w:r w:rsidR="00EC1043">
        <w:rPr>
          <w:rStyle w:val="normaltextrun"/>
          <w:rFonts w:asciiTheme="majorBidi" w:hAnsiTheme="majorBidi" w:cstheme="majorBidi"/>
          <w:color w:val="000000"/>
          <w:shd w:val="clear" w:color="auto" w:fill="FFFFFF"/>
        </w:rPr>
        <w:t>.”</w:t>
      </w:r>
    </w:p>
  </w:footnote>
  <w:footnote w:id="38">
    <w:p w14:paraId="2657C07B" w14:textId="22AB9F81" w:rsidR="00E54E91" w:rsidRPr="004279DA" w:rsidRDefault="00E54E91" w:rsidP="00E551BB">
      <w:pPr>
        <w:pStyle w:val="FootnoteText"/>
        <w:rPr>
          <w:rFonts w:asciiTheme="majorBidi" w:hAnsiTheme="majorBidi" w:cstheme="majorBidi"/>
        </w:rPr>
      </w:pPr>
      <w:r w:rsidRPr="004279DA">
        <w:rPr>
          <w:rStyle w:val="FootnoteReference"/>
          <w:rFonts w:asciiTheme="majorBidi" w:hAnsiTheme="majorBidi" w:cstheme="majorBidi"/>
        </w:rPr>
        <w:footnoteRef/>
      </w:r>
      <w:r w:rsidRPr="004279DA">
        <w:rPr>
          <w:rFonts w:asciiTheme="majorBidi" w:hAnsiTheme="majorBidi" w:cstheme="majorBidi"/>
        </w:rPr>
        <w:t xml:space="preserve"> </w:t>
      </w:r>
      <w:r w:rsidR="00EA1DD9" w:rsidRPr="0089105D">
        <w:rPr>
          <w:rStyle w:val="normaltextrun"/>
          <w:rFonts w:asciiTheme="majorBidi" w:hAnsiTheme="majorBidi" w:cstheme="majorBidi"/>
          <w:i/>
          <w:iCs/>
          <w:color w:val="333333"/>
          <w:bdr w:val="none" w:sz="0" w:space="0" w:color="auto" w:frame="1"/>
        </w:rPr>
        <w:t>Sahih Muslim</w:t>
      </w:r>
      <w:r w:rsidR="00EA1DD9" w:rsidRPr="00C835E9">
        <w:rPr>
          <w:rStyle w:val="normaltextrun"/>
          <w:rFonts w:asciiTheme="majorBidi" w:hAnsiTheme="majorBidi" w:cstheme="majorBidi"/>
          <w:color w:val="333333"/>
          <w:bdr w:val="none" w:sz="0" w:space="0" w:color="auto" w:frame="1"/>
        </w:rPr>
        <w:t xml:space="preserve"> 746</w:t>
      </w:r>
      <w:r w:rsidR="00EA1DD9">
        <w:rPr>
          <w:rStyle w:val="normaltextrun"/>
          <w:rFonts w:asciiTheme="majorBidi" w:hAnsiTheme="majorBidi" w:cstheme="majorBidi"/>
          <w:color w:val="333333"/>
          <w:bdr w:val="none" w:sz="0" w:space="0" w:color="auto" w:frame="1"/>
        </w:rPr>
        <w:t>, “</w:t>
      </w:r>
      <w:r w:rsidRPr="00C835E9">
        <w:rPr>
          <w:rStyle w:val="normaltextrun"/>
          <w:rFonts w:asciiTheme="majorBidi" w:hAnsiTheme="majorBidi" w:cstheme="majorBidi"/>
          <w:color w:val="333333"/>
          <w:bdr w:val="none" w:sz="0" w:space="0" w:color="auto" w:frame="1"/>
        </w:rPr>
        <w:t xml:space="preserve">The Prophet’s Character Was the Noble </w:t>
      </w:r>
      <w:r w:rsidR="00C32C5F" w:rsidRPr="00C835E9">
        <w:rPr>
          <w:rStyle w:val="normaltextrun"/>
          <w:rFonts w:asciiTheme="majorBidi" w:hAnsiTheme="majorBidi" w:cstheme="majorBidi"/>
          <w:color w:val="333333"/>
          <w:bdr w:val="none" w:sz="0" w:space="0" w:color="auto" w:frame="1"/>
        </w:rPr>
        <w:t>Qur’ān</w:t>
      </w:r>
      <w:r w:rsidRPr="00C835E9">
        <w:rPr>
          <w:rStyle w:val="normaltextrun"/>
          <w:rFonts w:asciiTheme="majorBidi" w:hAnsiTheme="majorBidi" w:cstheme="majorBidi"/>
          <w:color w:val="333333"/>
          <w:bdr w:val="none" w:sz="0" w:space="0" w:color="auto" w:frame="1"/>
        </w:rPr>
        <w:t>,</w:t>
      </w:r>
      <w:r w:rsidR="00EA1DD9">
        <w:rPr>
          <w:rStyle w:val="normaltextrun"/>
          <w:rFonts w:asciiTheme="majorBidi" w:hAnsiTheme="majorBidi" w:cstheme="majorBidi"/>
          <w:color w:val="333333"/>
          <w:bdr w:val="none" w:sz="0" w:space="0" w:color="auto" w:frame="1"/>
        </w:rPr>
        <w:t>” reprinted in Daily Hadith Online,</w:t>
      </w:r>
      <w:r w:rsidRPr="00C835E9">
        <w:rPr>
          <w:rStyle w:val="normaltextrun"/>
          <w:rFonts w:asciiTheme="majorBidi" w:hAnsiTheme="majorBidi" w:cstheme="majorBidi"/>
          <w:color w:val="333333"/>
          <w:bdr w:val="none" w:sz="0" w:space="0" w:color="auto" w:frame="1"/>
        </w:rPr>
        <w:t xml:space="preserve"> August </w:t>
      </w:r>
      <w:r w:rsidR="00EA1DD9">
        <w:rPr>
          <w:rStyle w:val="normaltextrun"/>
          <w:rFonts w:asciiTheme="majorBidi" w:hAnsiTheme="majorBidi" w:cstheme="majorBidi"/>
          <w:color w:val="333333"/>
          <w:bdr w:val="none" w:sz="0" w:space="0" w:color="auto" w:frame="1"/>
        </w:rPr>
        <w:t>11</w:t>
      </w:r>
      <w:r w:rsidRPr="00C835E9">
        <w:rPr>
          <w:rStyle w:val="normaltextrun"/>
          <w:rFonts w:asciiTheme="majorBidi" w:hAnsiTheme="majorBidi" w:cstheme="majorBidi"/>
          <w:color w:val="333333"/>
          <w:bdr w:val="none" w:sz="0" w:space="0" w:color="auto" w:frame="1"/>
        </w:rPr>
        <w:t xml:space="preserve">, </w:t>
      </w:r>
      <w:r w:rsidR="00EA1DD9" w:rsidRPr="00C835E9">
        <w:rPr>
          <w:rStyle w:val="normaltextrun"/>
          <w:rFonts w:asciiTheme="majorBidi" w:hAnsiTheme="majorBidi" w:cstheme="majorBidi"/>
          <w:color w:val="333333"/>
          <w:bdr w:val="none" w:sz="0" w:space="0" w:color="auto" w:frame="1"/>
        </w:rPr>
        <w:t>20</w:t>
      </w:r>
      <w:r w:rsidR="00EA1DD9">
        <w:rPr>
          <w:rStyle w:val="normaltextrun"/>
          <w:rFonts w:asciiTheme="majorBidi" w:hAnsiTheme="majorBidi" w:cstheme="majorBidi"/>
          <w:color w:val="333333"/>
          <w:bdr w:val="none" w:sz="0" w:space="0" w:color="auto" w:frame="1"/>
        </w:rPr>
        <w:t xml:space="preserve">12, </w:t>
      </w:r>
      <w:r w:rsidR="00EA1DD9" w:rsidRPr="00EA1DD9">
        <w:rPr>
          <w:rStyle w:val="normaltextrun"/>
          <w:rFonts w:asciiTheme="majorBidi" w:hAnsiTheme="majorBidi" w:cstheme="majorBidi"/>
          <w:color w:val="333333"/>
          <w:bdr w:val="none" w:sz="0" w:space="0" w:color="auto" w:frame="1"/>
        </w:rPr>
        <w:t>https://www.abuaminaelias.com/dailyhadithonline/2012/08/11/prophet-character-quran/</w:t>
      </w:r>
    </w:p>
  </w:footnote>
  <w:footnote w:id="39">
    <w:p w14:paraId="4F5E1FE6" w14:textId="6340D9E1" w:rsidR="00673572" w:rsidRPr="004279DA" w:rsidRDefault="00673572" w:rsidP="000372AD">
      <w:pPr>
        <w:pStyle w:val="FootnoteText"/>
        <w:rPr>
          <w:rFonts w:asciiTheme="majorBidi" w:hAnsiTheme="majorBidi" w:cstheme="majorBidi"/>
        </w:rPr>
      </w:pPr>
      <w:r w:rsidRPr="004279DA">
        <w:rPr>
          <w:rStyle w:val="FootnoteReference"/>
          <w:rFonts w:asciiTheme="majorBidi" w:hAnsiTheme="majorBidi" w:cstheme="majorBidi"/>
        </w:rPr>
        <w:footnoteRef/>
      </w:r>
      <w:r w:rsidRPr="004279DA">
        <w:rPr>
          <w:rFonts w:asciiTheme="majorBidi" w:hAnsiTheme="majorBidi" w:cstheme="majorBidi"/>
        </w:rPr>
        <w:t xml:space="preserve"> </w:t>
      </w:r>
      <w:r w:rsidR="00C32C5F" w:rsidRPr="004279DA">
        <w:rPr>
          <w:rFonts w:asciiTheme="majorBidi" w:hAnsiTheme="majorBidi" w:cstheme="majorBidi"/>
        </w:rPr>
        <w:t>Qur’ān</w:t>
      </w:r>
      <w:r w:rsidR="00E54E91" w:rsidRPr="004279DA">
        <w:rPr>
          <w:rFonts w:asciiTheme="majorBidi" w:hAnsiTheme="majorBidi" w:cstheme="majorBidi"/>
        </w:rPr>
        <w:t xml:space="preserve"> 33:21</w:t>
      </w:r>
    </w:p>
  </w:footnote>
  <w:footnote w:id="40">
    <w:p w14:paraId="54B992D7" w14:textId="75E4B794" w:rsidR="00673572" w:rsidRPr="004279DA" w:rsidRDefault="00673572" w:rsidP="0089105D">
      <w:pPr>
        <w:pStyle w:val="FootnoteText"/>
        <w:rPr>
          <w:rFonts w:asciiTheme="majorBidi" w:hAnsiTheme="majorBidi" w:cstheme="majorBidi"/>
        </w:rPr>
      </w:pPr>
      <w:r w:rsidRPr="004279DA">
        <w:rPr>
          <w:rStyle w:val="FootnoteReference"/>
          <w:rFonts w:asciiTheme="majorBidi" w:hAnsiTheme="majorBidi" w:cstheme="majorBidi"/>
        </w:rPr>
        <w:footnoteRef/>
      </w:r>
      <w:r w:rsidRPr="004279DA">
        <w:rPr>
          <w:rFonts w:asciiTheme="majorBidi" w:hAnsiTheme="majorBidi" w:cstheme="majorBidi"/>
        </w:rPr>
        <w:t xml:space="preserve"> </w:t>
      </w:r>
      <w:r w:rsidR="00E54E91" w:rsidRPr="004279DA">
        <w:rPr>
          <w:rStyle w:val="normaltextrun"/>
          <w:rFonts w:asciiTheme="majorBidi" w:hAnsiTheme="majorBidi" w:cstheme="majorBidi"/>
          <w:color w:val="000000"/>
          <w:shd w:val="clear" w:color="auto" w:fill="FFFFFF"/>
        </w:rPr>
        <w:t> Alwani, Zainab. “Muslim Women as Religious Scholars</w:t>
      </w:r>
      <w:r w:rsidR="00EA1DD9">
        <w:rPr>
          <w:rStyle w:val="normaltextrun"/>
          <w:rFonts w:asciiTheme="majorBidi" w:hAnsiTheme="majorBidi" w:cstheme="majorBidi"/>
          <w:color w:val="000000"/>
          <w:shd w:val="clear" w:color="auto" w:fill="FFFFFF"/>
        </w:rPr>
        <w:t>,”</w:t>
      </w:r>
      <w:r w:rsidR="00E54E91" w:rsidRPr="004279DA">
        <w:rPr>
          <w:rStyle w:val="normaltextrun"/>
          <w:rFonts w:asciiTheme="majorBidi" w:hAnsiTheme="majorBidi" w:cstheme="majorBidi"/>
          <w:color w:val="000000"/>
          <w:shd w:val="clear" w:color="auto" w:fill="FFFFFF"/>
        </w:rPr>
        <w:t xml:space="preserve"> 46.</w:t>
      </w:r>
      <w:r w:rsidR="00E54E91" w:rsidRPr="004279DA">
        <w:rPr>
          <w:rStyle w:val="eop"/>
          <w:rFonts w:asciiTheme="majorBidi" w:hAnsiTheme="majorBidi" w:cstheme="majorBidi"/>
          <w:color w:val="000000"/>
          <w:shd w:val="clear" w:color="auto" w:fill="FFFFFF"/>
        </w:rPr>
        <w:t> </w:t>
      </w:r>
    </w:p>
  </w:footnote>
  <w:footnote w:id="41">
    <w:p w14:paraId="2BB4F6A6" w14:textId="1D3F6493" w:rsidR="00E54E91" w:rsidRPr="004279DA" w:rsidRDefault="00E54E91" w:rsidP="000372AD">
      <w:pPr>
        <w:pStyle w:val="FootnoteText"/>
        <w:rPr>
          <w:rFonts w:asciiTheme="majorBidi" w:hAnsiTheme="majorBidi" w:cstheme="majorBidi"/>
        </w:rPr>
      </w:pPr>
      <w:r w:rsidRPr="004279DA">
        <w:rPr>
          <w:rStyle w:val="FootnoteReference"/>
          <w:rFonts w:asciiTheme="majorBidi" w:hAnsiTheme="majorBidi" w:cstheme="majorBidi"/>
        </w:rPr>
        <w:footnoteRef/>
      </w:r>
      <w:r w:rsidRPr="004279DA">
        <w:rPr>
          <w:rFonts w:asciiTheme="majorBidi" w:hAnsiTheme="majorBidi" w:cstheme="majorBidi"/>
        </w:rPr>
        <w:t xml:space="preserve"> </w:t>
      </w:r>
      <w:r w:rsidR="00C32C5F" w:rsidRPr="004279DA">
        <w:rPr>
          <w:rFonts w:asciiTheme="majorBidi" w:hAnsiTheme="majorBidi" w:cstheme="majorBidi"/>
        </w:rPr>
        <w:t>Qur’ān</w:t>
      </w:r>
      <w:r w:rsidRPr="004279DA">
        <w:rPr>
          <w:rFonts w:asciiTheme="majorBidi" w:hAnsiTheme="majorBidi" w:cstheme="majorBidi"/>
        </w:rPr>
        <w:t xml:space="preserve"> 58:11</w:t>
      </w:r>
    </w:p>
  </w:footnote>
  <w:footnote w:id="42">
    <w:p w14:paraId="0260FE4B" w14:textId="7E40DC90" w:rsidR="00E54E91" w:rsidRPr="00C32C5F" w:rsidRDefault="00E54E91" w:rsidP="000372AD">
      <w:pPr>
        <w:pStyle w:val="FootnoteText"/>
        <w:rPr>
          <w:rFonts w:asciiTheme="minorHAnsi" w:hAnsiTheme="minorHAnsi" w:cstheme="minorHAnsi"/>
        </w:rPr>
      </w:pPr>
      <w:r w:rsidRPr="004279DA">
        <w:rPr>
          <w:rStyle w:val="FootnoteReference"/>
          <w:rFonts w:asciiTheme="majorBidi" w:hAnsiTheme="majorBidi" w:cstheme="majorBidi"/>
        </w:rPr>
        <w:footnoteRef/>
      </w:r>
      <w:r w:rsidRPr="004279DA">
        <w:rPr>
          <w:rFonts w:asciiTheme="majorBidi" w:hAnsiTheme="majorBidi" w:cstheme="majorBidi"/>
        </w:rPr>
        <w:t xml:space="preserve"> </w:t>
      </w:r>
      <w:r w:rsidR="00C32C5F" w:rsidRPr="004279DA">
        <w:rPr>
          <w:rFonts w:asciiTheme="majorBidi" w:hAnsiTheme="majorBidi" w:cstheme="majorBidi"/>
        </w:rPr>
        <w:t>Qur’ān</w:t>
      </w:r>
      <w:r w:rsidRPr="004279DA">
        <w:rPr>
          <w:rFonts w:asciiTheme="majorBidi" w:hAnsiTheme="majorBidi" w:cstheme="majorBidi"/>
        </w:rPr>
        <w:t xml:space="preserve"> 39:9</w:t>
      </w:r>
    </w:p>
  </w:footnote>
  <w:footnote w:id="43">
    <w:p w14:paraId="0E3228B0" w14:textId="431B7E33" w:rsidR="00723208" w:rsidRPr="004279DA" w:rsidRDefault="00723208" w:rsidP="0089105D">
      <w:pPr>
        <w:pStyle w:val="FootnoteText"/>
      </w:pPr>
      <w:r w:rsidRPr="004279DA">
        <w:rPr>
          <w:rStyle w:val="FootnoteReference"/>
        </w:rPr>
        <w:footnoteRef/>
      </w:r>
      <w:r w:rsidRPr="004279DA">
        <w:t xml:space="preserve"> </w:t>
      </w:r>
      <w:proofErr w:type="spellStart"/>
      <w:r w:rsidR="00EA1DD9" w:rsidRPr="0089105D">
        <w:rPr>
          <w:i/>
          <w:iCs/>
          <w:color w:val="000000" w:themeColor="text1"/>
        </w:rPr>
        <w:t>Sunan</w:t>
      </w:r>
      <w:proofErr w:type="spellEnd"/>
      <w:r w:rsidR="00EA1DD9" w:rsidRPr="0089105D">
        <w:rPr>
          <w:i/>
          <w:iCs/>
          <w:color w:val="000000" w:themeColor="text1"/>
        </w:rPr>
        <w:t xml:space="preserve"> </w:t>
      </w:r>
      <w:proofErr w:type="spellStart"/>
      <w:r w:rsidR="00EA1DD9" w:rsidRPr="0089105D">
        <w:rPr>
          <w:i/>
          <w:iCs/>
          <w:color w:val="000000" w:themeColor="text1"/>
        </w:rPr>
        <w:t>Abī</w:t>
      </w:r>
      <w:proofErr w:type="spellEnd"/>
      <w:r w:rsidR="00EA1DD9" w:rsidRPr="0089105D">
        <w:rPr>
          <w:i/>
          <w:iCs/>
          <w:color w:val="000000" w:themeColor="text1"/>
        </w:rPr>
        <w:t xml:space="preserve"> </w:t>
      </w:r>
      <w:proofErr w:type="spellStart"/>
      <w:r w:rsidR="00EA1DD9" w:rsidRPr="0089105D">
        <w:rPr>
          <w:i/>
          <w:iCs/>
          <w:color w:val="000000" w:themeColor="text1"/>
        </w:rPr>
        <w:t>Dāwūd</w:t>
      </w:r>
      <w:proofErr w:type="spellEnd"/>
      <w:r w:rsidR="00EA1DD9" w:rsidRPr="00D2435C">
        <w:rPr>
          <w:color w:val="000000" w:themeColor="text1"/>
        </w:rPr>
        <w:t xml:space="preserve"> 3641</w:t>
      </w:r>
      <w:r w:rsidR="00EA1DD9">
        <w:rPr>
          <w:color w:val="000000" w:themeColor="text1"/>
        </w:rPr>
        <w:t>, “</w:t>
      </w:r>
      <w:r w:rsidRPr="004279DA">
        <w:rPr>
          <w:shd w:val="clear" w:color="auto" w:fill="FFFFFF"/>
        </w:rPr>
        <w:t xml:space="preserve">Regarding the Virtue of Knowledge," </w:t>
      </w:r>
      <w:r w:rsidR="00EA1DD9">
        <w:rPr>
          <w:shd w:val="clear" w:color="auto" w:fill="FFFFFF"/>
        </w:rPr>
        <w:t xml:space="preserve">reprinted in </w:t>
      </w:r>
      <w:r w:rsidRPr="004279DA">
        <w:rPr>
          <w:shd w:val="clear" w:color="auto" w:fill="FFFFFF"/>
        </w:rPr>
        <w:t>Sunnah.Com, https://sunnah.com/abudawud:3641.</w:t>
      </w:r>
    </w:p>
  </w:footnote>
  <w:footnote w:id="44">
    <w:p w14:paraId="79D645BA" w14:textId="1588C1F5" w:rsidR="00723208" w:rsidRPr="004279DA" w:rsidRDefault="009A25B0" w:rsidP="0089105D">
      <w:pPr>
        <w:pStyle w:val="FootnoteText"/>
        <w:rPr>
          <w:shd w:val="clear" w:color="auto" w:fill="FFFFFF"/>
        </w:rPr>
      </w:pPr>
      <w:r w:rsidRPr="0089105D">
        <w:rPr>
          <w:rStyle w:val="FootnoteReference"/>
          <w:i/>
          <w:iCs/>
          <w:color w:val="000000" w:themeColor="text1"/>
        </w:rPr>
        <w:footnoteRef/>
      </w:r>
      <w:proofErr w:type="spellStart"/>
      <w:r w:rsidR="00EA1DD9" w:rsidRPr="0089105D">
        <w:rPr>
          <w:i/>
          <w:iCs/>
          <w:color w:val="000000" w:themeColor="text1"/>
        </w:rPr>
        <w:t>Sunan</w:t>
      </w:r>
      <w:proofErr w:type="spellEnd"/>
      <w:r w:rsidR="00EA1DD9" w:rsidRPr="0089105D">
        <w:rPr>
          <w:i/>
          <w:iCs/>
          <w:color w:val="000000" w:themeColor="text1"/>
        </w:rPr>
        <w:t xml:space="preserve"> Ibn </w:t>
      </w:r>
      <w:proofErr w:type="spellStart"/>
      <w:r w:rsidR="00EA1DD9" w:rsidRPr="0089105D">
        <w:rPr>
          <w:i/>
          <w:iCs/>
          <w:color w:val="000000" w:themeColor="text1"/>
        </w:rPr>
        <w:t>Mājah</w:t>
      </w:r>
      <w:proofErr w:type="spellEnd"/>
      <w:r w:rsidR="00EA1DD9" w:rsidRPr="00D2435C">
        <w:rPr>
          <w:color w:val="000000" w:themeColor="text1"/>
        </w:rPr>
        <w:t xml:space="preserve"> 224</w:t>
      </w:r>
      <w:r w:rsidR="00EA1DD9">
        <w:rPr>
          <w:color w:val="000000" w:themeColor="text1"/>
        </w:rPr>
        <w:t xml:space="preserve">, </w:t>
      </w:r>
      <w:r w:rsidR="00EA1DD9">
        <w:rPr>
          <w:shd w:val="clear" w:color="auto" w:fill="FFFFFF"/>
        </w:rPr>
        <w:t>“</w:t>
      </w:r>
      <w:r w:rsidR="00723208" w:rsidRPr="004279DA">
        <w:rPr>
          <w:shd w:val="clear" w:color="auto" w:fill="FFFFFF"/>
        </w:rPr>
        <w:t xml:space="preserve">The </w:t>
      </w:r>
      <w:r w:rsidR="00EA1DD9">
        <w:rPr>
          <w:shd w:val="clear" w:color="auto" w:fill="FFFFFF"/>
        </w:rPr>
        <w:t>V</w:t>
      </w:r>
      <w:r w:rsidR="00723208" w:rsidRPr="004279DA">
        <w:rPr>
          <w:shd w:val="clear" w:color="auto" w:fill="FFFFFF"/>
        </w:rPr>
        <w:t xml:space="preserve">irtue of the </w:t>
      </w:r>
      <w:r w:rsidR="00EA1DD9">
        <w:rPr>
          <w:shd w:val="clear" w:color="auto" w:fill="FFFFFF"/>
        </w:rPr>
        <w:t>S</w:t>
      </w:r>
      <w:r w:rsidR="00723208" w:rsidRPr="004279DA">
        <w:rPr>
          <w:shd w:val="clear" w:color="auto" w:fill="FFFFFF"/>
        </w:rPr>
        <w:t xml:space="preserve">cholars, and </w:t>
      </w:r>
      <w:r w:rsidR="00EA1DD9">
        <w:rPr>
          <w:shd w:val="clear" w:color="auto" w:fill="FFFFFF"/>
        </w:rPr>
        <w:t>E</w:t>
      </w:r>
      <w:r w:rsidR="00723208" w:rsidRPr="004279DA">
        <w:rPr>
          <w:shd w:val="clear" w:color="auto" w:fill="FFFFFF"/>
        </w:rPr>
        <w:t xml:space="preserve">ncouragement to </w:t>
      </w:r>
      <w:r w:rsidR="00EA1DD9">
        <w:rPr>
          <w:shd w:val="clear" w:color="auto" w:fill="FFFFFF"/>
        </w:rPr>
        <w:t>S</w:t>
      </w:r>
      <w:r w:rsidR="00723208" w:rsidRPr="004279DA">
        <w:rPr>
          <w:shd w:val="clear" w:color="auto" w:fill="FFFFFF"/>
        </w:rPr>
        <w:t xml:space="preserve">eek </w:t>
      </w:r>
      <w:r w:rsidR="00EA1DD9">
        <w:rPr>
          <w:shd w:val="clear" w:color="auto" w:fill="FFFFFF"/>
        </w:rPr>
        <w:t>K</w:t>
      </w:r>
      <w:r w:rsidR="00723208" w:rsidRPr="004279DA">
        <w:rPr>
          <w:shd w:val="clear" w:color="auto" w:fill="FFFFFF"/>
        </w:rPr>
        <w:t xml:space="preserve">nowledge," </w:t>
      </w:r>
      <w:r w:rsidR="00EA1DD9">
        <w:rPr>
          <w:shd w:val="clear" w:color="auto" w:fill="FFFFFF"/>
        </w:rPr>
        <w:t xml:space="preserve">reprinted in </w:t>
      </w:r>
      <w:r w:rsidR="00723208" w:rsidRPr="004279DA">
        <w:rPr>
          <w:shd w:val="clear" w:color="auto" w:fill="FFFFFF"/>
        </w:rPr>
        <w:t>Sunnah.Com,</w:t>
      </w:r>
      <w:r w:rsidR="004279DA">
        <w:rPr>
          <w:shd w:val="clear" w:color="auto" w:fill="FFFFFF"/>
        </w:rPr>
        <w:t xml:space="preserve"> </w:t>
      </w:r>
      <w:r w:rsidR="00723208" w:rsidRPr="004279DA">
        <w:rPr>
          <w:shd w:val="clear" w:color="auto" w:fill="FFFFFF"/>
        </w:rPr>
        <w:t>https://sunnah.com/ibnmajah:224.</w:t>
      </w:r>
    </w:p>
  </w:footnote>
  <w:footnote w:id="45">
    <w:p w14:paraId="76A01EAF" w14:textId="0C98D77A" w:rsidR="00D71D27" w:rsidRDefault="009A25B0" w:rsidP="0089105D">
      <w:pPr>
        <w:pStyle w:val="FootnoteText"/>
      </w:pPr>
      <w:r w:rsidRPr="00D2435C">
        <w:rPr>
          <w:rStyle w:val="FootnoteReference"/>
          <w:color w:val="000000" w:themeColor="text1"/>
        </w:rPr>
        <w:footnoteRef/>
      </w:r>
      <w:r w:rsidR="00EA1DD9" w:rsidRPr="0089105D">
        <w:rPr>
          <w:i/>
          <w:iCs/>
          <w:shd w:val="clear" w:color="auto" w:fill="FFFFFF"/>
        </w:rPr>
        <w:t>Sahih al-Bukhari</w:t>
      </w:r>
      <w:r w:rsidR="00EA1DD9">
        <w:rPr>
          <w:shd w:val="clear" w:color="auto" w:fill="FFFFFF"/>
        </w:rPr>
        <w:t xml:space="preserve"> 5027, “</w:t>
      </w:r>
      <w:r w:rsidR="00D71D27" w:rsidRPr="004279DA">
        <w:rPr>
          <w:shd w:val="clear" w:color="auto" w:fill="FFFFFF"/>
        </w:rPr>
        <w:t xml:space="preserve">The </w:t>
      </w:r>
      <w:r w:rsidR="00EA1DD9">
        <w:rPr>
          <w:shd w:val="clear" w:color="auto" w:fill="FFFFFF"/>
        </w:rPr>
        <w:t>B</w:t>
      </w:r>
      <w:r w:rsidR="00D71D27" w:rsidRPr="004279DA">
        <w:rPr>
          <w:shd w:val="clear" w:color="auto" w:fill="FFFFFF"/>
        </w:rPr>
        <w:t xml:space="preserve">est </w:t>
      </w:r>
      <w:r w:rsidR="00EA1DD9">
        <w:rPr>
          <w:shd w:val="clear" w:color="auto" w:fill="FFFFFF"/>
        </w:rPr>
        <w:t>A</w:t>
      </w:r>
      <w:r w:rsidR="00D71D27" w:rsidRPr="004279DA">
        <w:rPr>
          <w:shd w:val="clear" w:color="auto" w:fill="FFFFFF"/>
        </w:rPr>
        <w:t xml:space="preserve">mong </w:t>
      </w:r>
      <w:r w:rsidR="00EA1DD9">
        <w:rPr>
          <w:shd w:val="clear" w:color="auto" w:fill="FFFFFF"/>
        </w:rPr>
        <w:t>Y</w:t>
      </w:r>
      <w:r w:rsidR="00D71D27" w:rsidRPr="004279DA">
        <w:rPr>
          <w:shd w:val="clear" w:color="auto" w:fill="FFFFFF"/>
        </w:rPr>
        <w:t xml:space="preserve">ou are </w:t>
      </w:r>
      <w:r w:rsidR="00EA1DD9">
        <w:rPr>
          <w:shd w:val="clear" w:color="auto" w:fill="FFFFFF"/>
        </w:rPr>
        <w:t>T</w:t>
      </w:r>
      <w:r w:rsidR="00D71D27" w:rsidRPr="004279DA">
        <w:rPr>
          <w:shd w:val="clear" w:color="auto" w:fill="FFFFFF"/>
        </w:rPr>
        <w:t xml:space="preserve">hose </w:t>
      </w:r>
      <w:r w:rsidR="00EA1DD9">
        <w:rPr>
          <w:shd w:val="clear" w:color="auto" w:fill="FFFFFF"/>
        </w:rPr>
        <w:t>W</w:t>
      </w:r>
      <w:r w:rsidR="00D71D27" w:rsidRPr="004279DA">
        <w:rPr>
          <w:shd w:val="clear" w:color="auto" w:fill="FFFFFF"/>
        </w:rPr>
        <w:t xml:space="preserve">ho </w:t>
      </w:r>
      <w:r w:rsidR="00EA1DD9">
        <w:rPr>
          <w:shd w:val="clear" w:color="auto" w:fill="FFFFFF"/>
        </w:rPr>
        <w:t>L</w:t>
      </w:r>
      <w:r w:rsidR="00D71D27" w:rsidRPr="004279DA">
        <w:rPr>
          <w:shd w:val="clear" w:color="auto" w:fill="FFFFFF"/>
        </w:rPr>
        <w:t xml:space="preserve">earn the Qur'an and </w:t>
      </w:r>
      <w:r w:rsidR="00EA1DD9">
        <w:rPr>
          <w:shd w:val="clear" w:color="auto" w:fill="FFFFFF"/>
        </w:rPr>
        <w:t>T</w:t>
      </w:r>
      <w:r w:rsidR="00D71D27" w:rsidRPr="004279DA">
        <w:rPr>
          <w:shd w:val="clear" w:color="auto" w:fill="FFFFFF"/>
        </w:rPr>
        <w:t xml:space="preserve">each </w:t>
      </w:r>
      <w:r w:rsidR="00EA1DD9">
        <w:rPr>
          <w:shd w:val="clear" w:color="auto" w:fill="FFFFFF"/>
        </w:rPr>
        <w:t>I</w:t>
      </w:r>
      <w:r w:rsidR="00D71D27" w:rsidRPr="004279DA">
        <w:rPr>
          <w:shd w:val="clear" w:color="auto" w:fill="FFFFFF"/>
        </w:rPr>
        <w:t xml:space="preserve">t," </w:t>
      </w:r>
      <w:r w:rsidR="00EA1DD9">
        <w:rPr>
          <w:shd w:val="clear" w:color="auto" w:fill="FFFFFF"/>
        </w:rPr>
        <w:t xml:space="preserve">reprinted in </w:t>
      </w:r>
      <w:r w:rsidR="00D71D27" w:rsidRPr="004279DA">
        <w:rPr>
          <w:shd w:val="clear" w:color="auto" w:fill="FFFFFF"/>
        </w:rPr>
        <w:t>Sunnah.Com, https://sunnah.com/bukhari:5027.</w:t>
      </w:r>
    </w:p>
  </w:footnote>
  <w:footnote w:id="46">
    <w:p w14:paraId="16890BE2" w14:textId="57E04977" w:rsidR="008D1D48" w:rsidRPr="004279DA" w:rsidRDefault="008D1D48" w:rsidP="000372AD">
      <w:pPr>
        <w:pStyle w:val="FootnoteText"/>
      </w:pPr>
      <w:r>
        <w:rPr>
          <w:rStyle w:val="FootnoteReference"/>
        </w:rPr>
        <w:footnoteRef/>
      </w:r>
      <w:r>
        <w:t xml:space="preserve"> </w:t>
      </w:r>
      <w:proofErr w:type="spellStart"/>
      <w:r w:rsidRPr="004279DA">
        <w:t>Qur</w:t>
      </w:r>
      <w:r w:rsidR="00F625DE">
        <w:t>ā</w:t>
      </w:r>
      <w:r w:rsidRPr="004279DA">
        <w:t>n</w:t>
      </w:r>
      <w:proofErr w:type="spellEnd"/>
      <w:r w:rsidRPr="004279DA">
        <w:t xml:space="preserve"> 47:24</w:t>
      </w:r>
      <w:r w:rsidR="00F625DE">
        <w:t>, Khattab.</w:t>
      </w:r>
    </w:p>
  </w:footnote>
  <w:footnote w:id="47">
    <w:p w14:paraId="5FEFABD6" w14:textId="3569DF41" w:rsidR="00D71D27" w:rsidRDefault="00D71D27" w:rsidP="000372AD">
      <w:pPr>
        <w:pStyle w:val="FootnoteText"/>
        <w:rPr>
          <w:shd w:val="clear" w:color="auto" w:fill="FFFFFF"/>
        </w:rPr>
      </w:pPr>
      <w:r w:rsidRPr="004279DA">
        <w:rPr>
          <w:rStyle w:val="FootnoteReference"/>
        </w:rPr>
        <w:footnoteRef/>
      </w:r>
      <w:r w:rsidRPr="004279DA">
        <w:t xml:space="preserve"> </w:t>
      </w:r>
      <w:r w:rsidR="00EA1DD9">
        <w:t xml:space="preserve">Ilyas Patel, “Is it Permissible to Teach in a Non-Muslim Public School?” </w:t>
      </w:r>
      <w:r w:rsidRPr="004279DA">
        <w:t>S</w:t>
      </w:r>
      <w:r w:rsidRPr="004279DA">
        <w:rPr>
          <w:shd w:val="clear" w:color="auto" w:fill="FFFFFF"/>
        </w:rPr>
        <w:t xml:space="preserve">eekers Guidance, October </w:t>
      </w:r>
      <w:r w:rsidR="00EA1DD9">
        <w:rPr>
          <w:shd w:val="clear" w:color="auto" w:fill="FFFFFF"/>
        </w:rPr>
        <w:t xml:space="preserve">30, </w:t>
      </w:r>
      <w:r w:rsidRPr="004279DA">
        <w:rPr>
          <w:shd w:val="clear" w:color="auto" w:fill="FFFFFF"/>
        </w:rPr>
        <w:t xml:space="preserve">2022, </w:t>
      </w:r>
      <w:hyperlink r:id="rId1" w:history="1">
        <w:r w:rsidR="00EA1DD9" w:rsidRPr="00EA1DD9">
          <w:rPr>
            <w:rStyle w:val="Hyperlink"/>
            <w:shd w:val="clear" w:color="auto" w:fill="FFFFFF"/>
          </w:rPr>
          <w:t>https://seekersguidance.org/uncategorized/is-it-permissible-</w:t>
        </w:r>
        <w:r w:rsidR="00EA1DD9" w:rsidRPr="005937C9">
          <w:rPr>
            <w:rStyle w:val="Hyperlink"/>
            <w:shd w:val="clear" w:color="auto" w:fill="FFFFFF"/>
          </w:rPr>
          <w:t>to-teach-in-a-non-muslim-public-school/</w:t>
        </w:r>
      </w:hyperlink>
      <w:r w:rsidR="00EA1DD9">
        <w:rPr>
          <w:shd w:val="clear" w:color="auto" w:fill="FFFFFF"/>
        </w:rPr>
        <w:t>.</w:t>
      </w:r>
    </w:p>
    <w:p w14:paraId="0D268D9F" w14:textId="77777777" w:rsidR="00EA1DD9" w:rsidRPr="002237E3" w:rsidRDefault="00EA1DD9" w:rsidP="0089105D">
      <w:pPr>
        <w:pStyle w:val="FootnoteText"/>
        <w:rPr>
          <w:rFonts w:asciiTheme="minorHAnsi" w:hAnsiTheme="minorHAnsi" w:cstheme="minorHAnsi"/>
        </w:rPr>
      </w:pPr>
    </w:p>
  </w:footnote>
  <w:footnote w:id="48">
    <w:p w14:paraId="404CD559" w14:textId="7A473487" w:rsidR="00F75F6A" w:rsidRDefault="00F75F6A" w:rsidP="000372AD">
      <w:pPr>
        <w:pStyle w:val="FootnoteText"/>
      </w:pPr>
      <w:r>
        <w:rPr>
          <w:rStyle w:val="FootnoteReference"/>
        </w:rPr>
        <w:footnoteRef/>
      </w:r>
      <w:r>
        <w:t xml:space="preserve"> </w:t>
      </w:r>
      <w:proofErr w:type="spellStart"/>
      <w:r w:rsidR="004F22C6">
        <w:t>Qur</w:t>
      </w:r>
      <w:r w:rsidR="00F625DE">
        <w:t>ā</w:t>
      </w:r>
      <w:r w:rsidR="004F22C6">
        <w:t>n</w:t>
      </w:r>
      <w:proofErr w:type="spellEnd"/>
      <w:r w:rsidR="004F22C6">
        <w:t xml:space="preserve"> 33:34</w:t>
      </w:r>
      <w:r w:rsidR="00F625DE">
        <w:t>, Khattab.</w:t>
      </w:r>
    </w:p>
  </w:footnote>
  <w:footnote w:id="49">
    <w:p w14:paraId="0B94C327" w14:textId="4383B3B9" w:rsidR="004F22C6" w:rsidRDefault="004F22C6" w:rsidP="000372AD">
      <w:pPr>
        <w:pStyle w:val="FootnoteText"/>
      </w:pPr>
      <w:r>
        <w:rPr>
          <w:rStyle w:val="FootnoteReference"/>
        </w:rPr>
        <w:footnoteRef/>
      </w:r>
      <w:r>
        <w:t xml:space="preserve"> </w:t>
      </w:r>
      <w:r w:rsidR="0060080F">
        <w:t xml:space="preserve">Alwani, </w:t>
      </w:r>
      <w:r w:rsidR="000372AD" w:rsidRPr="004279DA">
        <w:rPr>
          <w:rStyle w:val="normaltextrun"/>
          <w:rFonts w:asciiTheme="majorBidi" w:hAnsiTheme="majorBidi" w:cstheme="majorBidi"/>
          <w:color w:val="000000"/>
          <w:shd w:val="clear" w:color="auto" w:fill="FFFFFF"/>
        </w:rPr>
        <w:t>“Muslim Women as Religious Scholars</w:t>
      </w:r>
      <w:r w:rsidR="000372AD">
        <w:rPr>
          <w:rStyle w:val="normaltextrun"/>
          <w:rFonts w:asciiTheme="majorBidi" w:hAnsiTheme="majorBidi" w:cstheme="majorBidi"/>
          <w:color w:val="000000"/>
          <w:shd w:val="clear" w:color="auto" w:fill="FFFFFF"/>
        </w:rPr>
        <w:t>,”</w:t>
      </w:r>
      <w:r w:rsidR="009A25B0">
        <w:t>48.</w:t>
      </w:r>
    </w:p>
  </w:footnote>
  <w:footnote w:id="50">
    <w:p w14:paraId="770165C6" w14:textId="2455D307" w:rsidR="00285E22" w:rsidRDefault="00285E22" w:rsidP="000372AD">
      <w:pPr>
        <w:pStyle w:val="FootnoteText"/>
      </w:pPr>
      <w:r>
        <w:rPr>
          <w:rStyle w:val="FootnoteReference"/>
        </w:rPr>
        <w:footnoteRef/>
      </w:r>
      <w:r>
        <w:t xml:space="preserve"> </w:t>
      </w:r>
      <w:proofErr w:type="spellStart"/>
      <w:r>
        <w:t>Qur</w:t>
      </w:r>
      <w:r w:rsidR="00F625DE">
        <w:t>ā</w:t>
      </w:r>
      <w:r>
        <w:t>n</w:t>
      </w:r>
      <w:proofErr w:type="spellEnd"/>
      <w:r>
        <w:t xml:space="preserve"> 33:35</w:t>
      </w:r>
      <w:r w:rsidR="00F625DE">
        <w:t>, Khattab.</w:t>
      </w:r>
    </w:p>
  </w:footnote>
  <w:footnote w:id="51">
    <w:p w14:paraId="177F6AD6" w14:textId="49E1A7E2" w:rsidR="00285E22" w:rsidRDefault="00285E22" w:rsidP="000372AD">
      <w:pPr>
        <w:pStyle w:val="FootnoteText"/>
      </w:pPr>
      <w:r>
        <w:rPr>
          <w:rStyle w:val="FootnoteReference"/>
        </w:rPr>
        <w:footnoteRef/>
      </w:r>
      <w:r>
        <w:t xml:space="preserve"> Alwani</w:t>
      </w:r>
      <w:r w:rsidR="00245567">
        <w:t xml:space="preserve">, </w:t>
      </w:r>
      <w:r w:rsidR="000372AD" w:rsidRPr="004279DA">
        <w:rPr>
          <w:rStyle w:val="normaltextrun"/>
          <w:rFonts w:asciiTheme="majorBidi" w:hAnsiTheme="majorBidi" w:cstheme="majorBidi"/>
          <w:color w:val="000000"/>
          <w:shd w:val="clear" w:color="auto" w:fill="FFFFFF"/>
        </w:rPr>
        <w:t>“Muslim Women as Religious Scholars</w:t>
      </w:r>
      <w:r w:rsidR="000372AD">
        <w:rPr>
          <w:rStyle w:val="normaltextrun"/>
          <w:rFonts w:asciiTheme="majorBidi" w:hAnsiTheme="majorBidi" w:cstheme="majorBidi"/>
          <w:color w:val="000000"/>
          <w:shd w:val="clear" w:color="auto" w:fill="FFFFFF"/>
        </w:rPr>
        <w:t>,”</w:t>
      </w:r>
      <w:r w:rsidR="00245567">
        <w:t xml:space="preserve"> </w:t>
      </w:r>
      <w:r w:rsidR="009A25B0">
        <w:t>48</w:t>
      </w:r>
      <w:r w:rsidR="00245567">
        <w:t>.</w:t>
      </w:r>
    </w:p>
  </w:footnote>
  <w:footnote w:id="52">
    <w:p w14:paraId="770F78E6" w14:textId="70F26B68" w:rsidR="00FC5D0F" w:rsidRPr="004279DA" w:rsidRDefault="00FC5D0F" w:rsidP="0089105D">
      <w:pPr>
        <w:pStyle w:val="FootnoteText"/>
      </w:pPr>
      <w:r>
        <w:rPr>
          <w:rStyle w:val="FootnoteReference"/>
        </w:rPr>
        <w:footnoteRef/>
      </w:r>
      <w:r>
        <w:t xml:space="preserve"> </w:t>
      </w:r>
      <w:r w:rsidRPr="004279DA">
        <w:rPr>
          <w:shd w:val="clear" w:color="auto" w:fill="FFFFFF"/>
        </w:rPr>
        <w:t>Carl E. Thoresen and Doug Oman, "Spiritual Modeling: A Key to Spiritual and Religious Growth," </w:t>
      </w:r>
      <w:r w:rsidRPr="004279DA">
        <w:rPr>
          <w:i/>
          <w:iCs/>
          <w:shd w:val="clear" w:color="auto" w:fill="FFFFFF"/>
        </w:rPr>
        <w:t>The International Journal for the Psychology of Religion</w:t>
      </w:r>
      <w:r w:rsidR="000372AD">
        <w:rPr>
          <w:shd w:val="clear" w:color="auto" w:fill="FFFFFF"/>
        </w:rPr>
        <w:t xml:space="preserve"> 13 no. 3 (2003):</w:t>
      </w:r>
      <w:r w:rsidR="009A25B0">
        <w:rPr>
          <w:shd w:val="clear" w:color="auto" w:fill="FFFFFF"/>
        </w:rPr>
        <w:t>149.</w:t>
      </w:r>
    </w:p>
  </w:footnote>
  <w:footnote w:id="53">
    <w:p w14:paraId="385B6ED2" w14:textId="1F0F5A9C" w:rsidR="00677960" w:rsidRPr="004279DA" w:rsidRDefault="00677960" w:rsidP="000372AD">
      <w:pPr>
        <w:pStyle w:val="FootnoteText"/>
        <w:rPr>
          <w:rFonts w:asciiTheme="majorBidi" w:hAnsiTheme="majorBidi" w:cstheme="majorBidi"/>
        </w:rPr>
      </w:pPr>
      <w:r w:rsidRPr="004279DA">
        <w:rPr>
          <w:rStyle w:val="FootnoteReference"/>
          <w:rFonts w:asciiTheme="majorBidi" w:hAnsiTheme="majorBidi" w:cstheme="majorBidi"/>
        </w:rPr>
        <w:footnoteRef/>
      </w:r>
      <w:r w:rsidRPr="004279DA">
        <w:rPr>
          <w:rFonts w:asciiTheme="majorBidi" w:hAnsiTheme="majorBidi" w:cstheme="majorBidi"/>
        </w:rPr>
        <w:t xml:space="preserve"> </w:t>
      </w:r>
      <w:r w:rsidRPr="004279DA">
        <w:rPr>
          <w:rFonts w:asciiTheme="majorBidi" w:hAnsiTheme="majorBidi" w:cstheme="majorBidi"/>
          <w:shd w:val="clear" w:color="auto" w:fill="FFFFFF"/>
        </w:rPr>
        <w:t xml:space="preserve">Oman and </w:t>
      </w:r>
      <w:proofErr w:type="spellStart"/>
      <w:r w:rsidRPr="004279DA">
        <w:rPr>
          <w:rFonts w:asciiTheme="majorBidi" w:hAnsiTheme="majorBidi" w:cstheme="majorBidi"/>
          <w:shd w:val="clear" w:color="auto" w:fill="FFFFFF"/>
        </w:rPr>
        <w:t>Thoresen</w:t>
      </w:r>
      <w:proofErr w:type="spellEnd"/>
      <w:r w:rsidRPr="004279DA">
        <w:rPr>
          <w:rFonts w:asciiTheme="majorBidi" w:hAnsiTheme="majorBidi" w:cstheme="majorBidi"/>
          <w:shd w:val="clear" w:color="auto" w:fill="FFFFFF"/>
        </w:rPr>
        <w:t xml:space="preserve">, </w:t>
      </w:r>
      <w:r w:rsidR="000372AD">
        <w:rPr>
          <w:rFonts w:asciiTheme="majorBidi" w:hAnsiTheme="majorBidi" w:cstheme="majorBidi"/>
          <w:shd w:val="clear" w:color="auto" w:fill="FFFFFF"/>
        </w:rPr>
        <w:t>“</w:t>
      </w:r>
      <w:r w:rsidR="000372AD" w:rsidRPr="004279DA">
        <w:rPr>
          <w:shd w:val="clear" w:color="auto" w:fill="FFFFFF"/>
        </w:rPr>
        <w:t>Spiritual Modeling</w:t>
      </w:r>
      <w:r w:rsidRPr="004279DA">
        <w:rPr>
          <w:rFonts w:asciiTheme="majorBidi" w:hAnsiTheme="majorBidi" w:cstheme="majorBidi"/>
          <w:shd w:val="clear" w:color="auto" w:fill="FFFFFF"/>
        </w:rPr>
        <w:t>,</w:t>
      </w:r>
      <w:r w:rsidR="000372AD">
        <w:rPr>
          <w:rFonts w:asciiTheme="majorBidi" w:hAnsiTheme="majorBidi" w:cstheme="majorBidi"/>
          <w:shd w:val="clear" w:color="auto" w:fill="FFFFFF"/>
        </w:rPr>
        <w:t>”</w:t>
      </w:r>
      <w:r w:rsidR="00245567">
        <w:rPr>
          <w:rFonts w:asciiTheme="majorBidi" w:hAnsiTheme="majorBidi" w:cstheme="majorBidi"/>
          <w:shd w:val="clear" w:color="auto" w:fill="FFFFFF"/>
        </w:rPr>
        <w:t xml:space="preserve"> 150.</w:t>
      </w:r>
    </w:p>
  </w:footnote>
  <w:footnote w:id="54">
    <w:p w14:paraId="54D293B0" w14:textId="419AECC3" w:rsidR="009B6CB0" w:rsidRPr="004279DA" w:rsidRDefault="009B6CB0" w:rsidP="0089105D">
      <w:pPr>
        <w:pStyle w:val="FootnoteText"/>
        <w:rPr>
          <w:rFonts w:asciiTheme="majorBidi" w:hAnsiTheme="majorBidi" w:cstheme="majorBidi"/>
        </w:rPr>
      </w:pPr>
      <w:r w:rsidRPr="004279DA">
        <w:rPr>
          <w:rStyle w:val="FootnoteReference"/>
          <w:rFonts w:asciiTheme="majorBidi" w:hAnsiTheme="majorBidi" w:cstheme="majorBidi"/>
        </w:rPr>
        <w:footnoteRef/>
      </w:r>
      <w:r w:rsidRPr="004279DA">
        <w:rPr>
          <w:rFonts w:asciiTheme="majorBidi" w:hAnsiTheme="majorBidi" w:cstheme="majorBidi"/>
        </w:rPr>
        <w:t xml:space="preserve"> </w:t>
      </w:r>
      <w:r w:rsidR="00677960" w:rsidRPr="004279DA">
        <w:rPr>
          <w:rFonts w:asciiTheme="majorBidi" w:hAnsiTheme="majorBidi" w:cstheme="majorBidi"/>
          <w:shd w:val="clear" w:color="auto" w:fill="FFFFFF"/>
        </w:rPr>
        <w:t>Albert Bandura, </w:t>
      </w:r>
      <w:r w:rsidR="00677960" w:rsidRPr="004279DA">
        <w:rPr>
          <w:rFonts w:asciiTheme="majorBidi" w:hAnsiTheme="majorBidi" w:cstheme="majorBidi"/>
          <w:i/>
          <w:iCs/>
          <w:shd w:val="clear" w:color="auto" w:fill="FFFFFF"/>
        </w:rPr>
        <w:t>Social Foundations of Thought and Action: A Social Cognitive Theory</w:t>
      </w:r>
      <w:r w:rsidR="00677960" w:rsidRPr="004279DA">
        <w:rPr>
          <w:rFonts w:asciiTheme="majorBidi" w:hAnsiTheme="majorBidi" w:cstheme="majorBidi"/>
          <w:shd w:val="clear" w:color="auto" w:fill="FFFFFF"/>
        </w:rPr>
        <w:t> (Prentice Hall, 1985)</w:t>
      </w:r>
      <w:r w:rsidR="000372AD">
        <w:rPr>
          <w:rFonts w:asciiTheme="majorBidi" w:hAnsiTheme="majorBidi" w:cstheme="majorBidi"/>
          <w:shd w:val="clear" w:color="auto" w:fill="FFFFFF"/>
        </w:rPr>
        <w:t>.</w:t>
      </w:r>
    </w:p>
  </w:footnote>
  <w:footnote w:id="55">
    <w:p w14:paraId="02A74FFA" w14:textId="0F3DE68E" w:rsidR="00B861B8" w:rsidRPr="004279DA" w:rsidRDefault="00B861B8" w:rsidP="000372AD">
      <w:pPr>
        <w:pStyle w:val="FootnoteText"/>
        <w:rPr>
          <w:rFonts w:asciiTheme="majorBidi" w:hAnsiTheme="majorBidi" w:cstheme="majorBidi"/>
        </w:rPr>
      </w:pPr>
      <w:r w:rsidRPr="004279DA">
        <w:rPr>
          <w:rStyle w:val="FootnoteReference"/>
          <w:rFonts w:asciiTheme="majorBidi" w:hAnsiTheme="majorBidi" w:cstheme="majorBidi"/>
        </w:rPr>
        <w:footnoteRef/>
      </w:r>
      <w:r w:rsidRPr="004279DA">
        <w:rPr>
          <w:rFonts w:asciiTheme="majorBidi" w:hAnsiTheme="majorBidi" w:cstheme="majorBidi"/>
        </w:rPr>
        <w:t xml:space="preserve"> Bandura, </w:t>
      </w:r>
      <w:r w:rsidRPr="00245567">
        <w:rPr>
          <w:rFonts w:asciiTheme="majorBidi" w:hAnsiTheme="majorBidi" w:cstheme="majorBidi"/>
          <w:i/>
          <w:iCs/>
        </w:rPr>
        <w:t>Social Foundations</w:t>
      </w:r>
      <w:r w:rsidR="00245567">
        <w:rPr>
          <w:rFonts w:asciiTheme="majorBidi" w:hAnsiTheme="majorBidi" w:cstheme="majorBidi"/>
        </w:rPr>
        <w:t>.</w:t>
      </w:r>
    </w:p>
  </w:footnote>
  <w:footnote w:id="56">
    <w:p w14:paraId="34A4FF10" w14:textId="57A862BF" w:rsidR="00B271D2" w:rsidRPr="0089105D" w:rsidRDefault="00B271D2" w:rsidP="000372AD">
      <w:pPr>
        <w:pStyle w:val="FootnoteText"/>
        <w:rPr>
          <w:color w:val="000000"/>
          <w:sz w:val="24"/>
          <w:szCs w:val="24"/>
        </w:rPr>
      </w:pPr>
      <w:r w:rsidRPr="004279DA">
        <w:rPr>
          <w:rStyle w:val="FootnoteReference"/>
          <w:rFonts w:asciiTheme="majorBidi" w:hAnsiTheme="majorBidi" w:cstheme="majorBidi"/>
        </w:rPr>
        <w:footnoteRef/>
      </w:r>
      <w:r w:rsidRPr="004279DA">
        <w:t xml:space="preserve"> </w:t>
      </w:r>
      <w:r w:rsidR="000372AD">
        <w:rPr>
          <w:color w:val="000000"/>
        </w:rPr>
        <w:t xml:space="preserve">Martin E. P. </w:t>
      </w:r>
      <w:r w:rsidR="000372AD" w:rsidRPr="0089105D">
        <w:rPr>
          <w:color w:val="000000"/>
        </w:rPr>
        <w:t>Seligman and Mihaly Csikszentmihalyi</w:t>
      </w:r>
      <w:r w:rsidR="000372AD">
        <w:rPr>
          <w:color w:val="000000"/>
        </w:rPr>
        <w:t>,</w:t>
      </w:r>
      <w:r w:rsidR="000372AD" w:rsidRPr="0089105D">
        <w:rPr>
          <w:color w:val="000000"/>
        </w:rPr>
        <w:t xml:space="preserve"> "Positive Psychology: An Introduction</w:t>
      </w:r>
      <w:r w:rsidR="000372AD">
        <w:rPr>
          <w:color w:val="000000"/>
        </w:rPr>
        <w:t>,</w:t>
      </w:r>
      <w:r w:rsidR="000372AD" w:rsidRPr="0089105D">
        <w:rPr>
          <w:color w:val="000000"/>
        </w:rPr>
        <w:t xml:space="preserve">" </w:t>
      </w:r>
      <w:r w:rsidR="000372AD" w:rsidRPr="0089105D">
        <w:rPr>
          <w:i/>
          <w:iCs/>
          <w:color w:val="000000"/>
        </w:rPr>
        <w:t>American Psychologist</w:t>
      </w:r>
      <w:r w:rsidR="000372AD" w:rsidRPr="0089105D">
        <w:rPr>
          <w:color w:val="000000"/>
        </w:rPr>
        <w:t xml:space="preserve"> 55, no. 1 (2000): 5-14. https://doi.org/10.1037/0003-066x.55.1.5.</w:t>
      </w:r>
    </w:p>
  </w:footnote>
  <w:footnote w:id="57">
    <w:p w14:paraId="242A285A" w14:textId="4AD5854D" w:rsidR="00B271D2" w:rsidRPr="004279DA" w:rsidRDefault="00B271D2" w:rsidP="000372AD">
      <w:pPr>
        <w:pStyle w:val="FootnoteText"/>
        <w:rPr>
          <w:rFonts w:asciiTheme="majorBidi" w:hAnsiTheme="majorBidi" w:cstheme="majorBidi"/>
        </w:rPr>
      </w:pPr>
      <w:r w:rsidRPr="004279DA">
        <w:rPr>
          <w:rStyle w:val="FootnoteReference"/>
          <w:rFonts w:asciiTheme="majorBidi" w:hAnsiTheme="majorBidi" w:cstheme="majorBidi"/>
        </w:rPr>
        <w:footnoteRef/>
      </w:r>
      <w:r w:rsidRPr="004279DA">
        <w:rPr>
          <w:rFonts w:asciiTheme="majorBidi" w:hAnsiTheme="majorBidi" w:cstheme="majorBidi"/>
        </w:rPr>
        <w:t xml:space="preserve"> Oman and </w:t>
      </w:r>
      <w:proofErr w:type="spellStart"/>
      <w:r w:rsidRPr="004279DA">
        <w:rPr>
          <w:rFonts w:asciiTheme="majorBidi" w:hAnsiTheme="majorBidi" w:cstheme="majorBidi"/>
        </w:rPr>
        <w:t>Thoresen</w:t>
      </w:r>
      <w:proofErr w:type="spellEnd"/>
      <w:r w:rsidRPr="004279DA">
        <w:rPr>
          <w:rFonts w:asciiTheme="majorBidi" w:hAnsiTheme="majorBidi" w:cstheme="majorBidi"/>
        </w:rPr>
        <w:t xml:space="preserve">, </w:t>
      </w:r>
      <w:r w:rsidR="000372AD">
        <w:rPr>
          <w:rFonts w:asciiTheme="majorBidi" w:hAnsiTheme="majorBidi" w:cstheme="majorBidi"/>
        </w:rPr>
        <w:t>“</w:t>
      </w:r>
      <w:r w:rsidR="000372AD" w:rsidRPr="004279DA">
        <w:rPr>
          <w:shd w:val="clear" w:color="auto" w:fill="FFFFFF"/>
        </w:rPr>
        <w:t>Spiritual Modeling</w:t>
      </w:r>
      <w:r w:rsidR="000372AD">
        <w:rPr>
          <w:shd w:val="clear" w:color="auto" w:fill="FFFFFF"/>
        </w:rPr>
        <w:t>,”</w:t>
      </w:r>
      <w:r w:rsidR="000372AD" w:rsidRPr="00245567" w:rsidDel="000372AD">
        <w:rPr>
          <w:rFonts w:asciiTheme="majorBidi" w:hAnsiTheme="majorBidi" w:cstheme="majorBidi"/>
          <w:i/>
          <w:iCs/>
        </w:rPr>
        <w:t xml:space="preserve"> </w:t>
      </w:r>
      <w:r w:rsidR="009A25B0">
        <w:rPr>
          <w:rFonts w:asciiTheme="majorBidi" w:hAnsiTheme="majorBidi" w:cstheme="majorBidi"/>
        </w:rPr>
        <w:t>154.</w:t>
      </w:r>
    </w:p>
  </w:footnote>
  <w:footnote w:id="58">
    <w:p w14:paraId="255A33A8" w14:textId="7C67AAFE" w:rsidR="00B271D2" w:rsidRDefault="00B271D2" w:rsidP="000372AD">
      <w:pPr>
        <w:pStyle w:val="FootnoteText"/>
      </w:pPr>
      <w:r w:rsidRPr="004279DA">
        <w:rPr>
          <w:rStyle w:val="FootnoteReference"/>
          <w:rFonts w:asciiTheme="majorBidi" w:hAnsiTheme="majorBidi" w:cstheme="majorBidi"/>
        </w:rPr>
        <w:footnoteRef/>
      </w:r>
      <w:r w:rsidRPr="004279DA">
        <w:rPr>
          <w:rFonts w:asciiTheme="majorBidi" w:hAnsiTheme="majorBidi" w:cstheme="majorBidi"/>
        </w:rPr>
        <w:t xml:space="preserve"> </w:t>
      </w:r>
      <w:r w:rsidR="000372AD" w:rsidRPr="004279DA">
        <w:rPr>
          <w:rFonts w:asciiTheme="majorBidi" w:hAnsiTheme="majorBidi" w:cstheme="majorBidi"/>
        </w:rPr>
        <w:t xml:space="preserve">Oman and </w:t>
      </w:r>
      <w:proofErr w:type="spellStart"/>
      <w:r w:rsidR="000372AD" w:rsidRPr="004279DA">
        <w:rPr>
          <w:rFonts w:asciiTheme="majorBidi" w:hAnsiTheme="majorBidi" w:cstheme="majorBidi"/>
        </w:rPr>
        <w:t>Thoresen</w:t>
      </w:r>
      <w:proofErr w:type="spellEnd"/>
      <w:r w:rsidR="000372AD" w:rsidRPr="004279DA">
        <w:rPr>
          <w:rFonts w:asciiTheme="majorBidi" w:hAnsiTheme="majorBidi" w:cstheme="majorBidi"/>
        </w:rPr>
        <w:t xml:space="preserve">, </w:t>
      </w:r>
      <w:r w:rsidR="000372AD">
        <w:rPr>
          <w:rFonts w:asciiTheme="majorBidi" w:hAnsiTheme="majorBidi" w:cstheme="majorBidi"/>
        </w:rPr>
        <w:t>“</w:t>
      </w:r>
      <w:r w:rsidR="000372AD" w:rsidRPr="004279DA">
        <w:rPr>
          <w:shd w:val="clear" w:color="auto" w:fill="FFFFFF"/>
        </w:rPr>
        <w:t>Spiritual Modeling</w:t>
      </w:r>
      <w:r w:rsidR="000372AD">
        <w:rPr>
          <w:shd w:val="clear" w:color="auto" w:fill="FFFFFF"/>
        </w:rPr>
        <w:t>,”</w:t>
      </w:r>
      <w:r w:rsidR="000372AD" w:rsidRPr="00245567" w:rsidDel="000372AD">
        <w:rPr>
          <w:rFonts w:asciiTheme="majorBidi" w:hAnsiTheme="majorBidi" w:cstheme="majorBidi"/>
          <w:i/>
          <w:iCs/>
        </w:rPr>
        <w:t xml:space="preserve"> </w:t>
      </w:r>
      <w:r w:rsidR="000372AD">
        <w:rPr>
          <w:rFonts w:asciiTheme="majorBidi" w:hAnsiTheme="majorBidi" w:cstheme="majorBidi"/>
        </w:rPr>
        <w:t>154.</w:t>
      </w:r>
    </w:p>
  </w:footnote>
  <w:footnote w:id="59">
    <w:p w14:paraId="2AE32941" w14:textId="168344D0" w:rsidR="009B6CB0" w:rsidRDefault="009B6CB0" w:rsidP="000372AD">
      <w:pPr>
        <w:pStyle w:val="FootnoteText"/>
      </w:pPr>
      <w:r>
        <w:rPr>
          <w:rStyle w:val="FootnoteReference"/>
        </w:rPr>
        <w:footnoteRef/>
      </w:r>
      <w:r>
        <w:t xml:space="preserve"> </w:t>
      </w:r>
      <w:r w:rsidR="000A1011">
        <w:t xml:space="preserve">Oman and </w:t>
      </w:r>
      <w:proofErr w:type="spellStart"/>
      <w:r w:rsidR="000A1011">
        <w:t>Thoresen</w:t>
      </w:r>
      <w:proofErr w:type="spellEnd"/>
      <w:r w:rsidR="000A1011">
        <w:t xml:space="preserve">, </w:t>
      </w:r>
      <w:r w:rsidR="000372AD">
        <w:rPr>
          <w:rFonts w:asciiTheme="majorBidi" w:hAnsiTheme="majorBidi" w:cstheme="majorBidi"/>
        </w:rPr>
        <w:t>“</w:t>
      </w:r>
      <w:r w:rsidR="000372AD" w:rsidRPr="004279DA">
        <w:rPr>
          <w:shd w:val="clear" w:color="auto" w:fill="FFFFFF"/>
        </w:rPr>
        <w:t>Spiritual Modeling</w:t>
      </w:r>
      <w:r w:rsidR="000372AD">
        <w:rPr>
          <w:shd w:val="clear" w:color="auto" w:fill="FFFFFF"/>
        </w:rPr>
        <w:t>,”</w:t>
      </w:r>
      <w:r w:rsidR="000372AD" w:rsidRPr="00245567" w:rsidDel="000372AD">
        <w:rPr>
          <w:rFonts w:asciiTheme="majorBidi" w:hAnsiTheme="majorBidi" w:cstheme="majorBidi"/>
          <w:i/>
          <w:iCs/>
        </w:rPr>
        <w:t xml:space="preserve"> </w:t>
      </w:r>
      <w:r w:rsidR="00245567">
        <w:t>154.</w:t>
      </w:r>
    </w:p>
  </w:footnote>
  <w:footnote w:id="60">
    <w:p w14:paraId="503B3C2E" w14:textId="5C6DB5C8" w:rsidR="009B6CB0" w:rsidRDefault="009B6CB0" w:rsidP="000372AD">
      <w:pPr>
        <w:pStyle w:val="FootnoteText"/>
      </w:pPr>
      <w:r>
        <w:rPr>
          <w:rStyle w:val="FootnoteReference"/>
        </w:rPr>
        <w:footnoteRef/>
      </w:r>
      <w:r>
        <w:t xml:space="preserve"> </w:t>
      </w:r>
      <w:r w:rsidR="000A1011" w:rsidRPr="00E22E51">
        <w:rPr>
          <w:rFonts w:asciiTheme="majorBidi" w:hAnsiTheme="majorBidi" w:cstheme="majorBidi"/>
          <w:shd w:val="clear" w:color="auto" w:fill="FFFFFF"/>
        </w:rPr>
        <w:t>Eknath Easwaran, </w:t>
      </w:r>
      <w:r w:rsidR="000A1011" w:rsidRPr="00E22E51">
        <w:rPr>
          <w:rFonts w:asciiTheme="majorBidi" w:hAnsiTheme="majorBidi" w:cstheme="majorBidi"/>
          <w:i/>
          <w:iCs/>
          <w:shd w:val="clear" w:color="auto" w:fill="FFFFFF"/>
        </w:rPr>
        <w:t>Meditation</w:t>
      </w:r>
      <w:r w:rsidR="000A1011" w:rsidRPr="00E22E51">
        <w:rPr>
          <w:rFonts w:asciiTheme="majorBidi" w:hAnsiTheme="majorBidi" w:cstheme="majorBidi"/>
          <w:shd w:val="clear" w:color="auto" w:fill="FFFFFF"/>
        </w:rPr>
        <w:t xml:space="preserve">, 2nd ed. (Tomales, Calif.: </w:t>
      </w:r>
      <w:proofErr w:type="spellStart"/>
      <w:proofErr w:type="gramStart"/>
      <w:r w:rsidR="000A1011" w:rsidRPr="00E22E51">
        <w:rPr>
          <w:rFonts w:asciiTheme="majorBidi" w:hAnsiTheme="majorBidi" w:cstheme="majorBidi"/>
          <w:shd w:val="clear" w:color="auto" w:fill="FFFFFF"/>
        </w:rPr>
        <w:t>Nilgiri</w:t>
      </w:r>
      <w:proofErr w:type="spellEnd"/>
      <w:r w:rsidR="000A1011" w:rsidRPr="00E22E51">
        <w:rPr>
          <w:rFonts w:asciiTheme="majorBidi" w:hAnsiTheme="majorBidi" w:cstheme="majorBidi"/>
          <w:shd w:val="clear" w:color="auto" w:fill="FFFFFF"/>
        </w:rPr>
        <w:t xml:space="preserve"> ;</w:t>
      </w:r>
      <w:proofErr w:type="gramEnd"/>
      <w:r w:rsidR="000A1011" w:rsidRPr="00E22E51">
        <w:rPr>
          <w:rFonts w:asciiTheme="majorBidi" w:hAnsiTheme="majorBidi" w:cstheme="majorBidi"/>
          <w:shd w:val="clear" w:color="auto" w:fill="FFFFFF"/>
        </w:rPr>
        <w:t xml:space="preserve"> Hi Marketing, 2001</w:t>
      </w:r>
      <w:r w:rsidR="00CB73D8">
        <w:rPr>
          <w:rFonts w:asciiTheme="majorBidi" w:hAnsiTheme="majorBidi" w:cstheme="majorBidi"/>
          <w:shd w:val="clear" w:color="auto" w:fill="FFFFFF"/>
        </w:rPr>
        <w:t>)</w:t>
      </w:r>
    </w:p>
  </w:footnote>
  <w:footnote w:id="61">
    <w:p w14:paraId="41448778" w14:textId="4441EA16" w:rsidR="000A1011" w:rsidRDefault="000A1011" w:rsidP="000372AD">
      <w:pPr>
        <w:pStyle w:val="FootnoteText"/>
      </w:pPr>
      <w:r>
        <w:rPr>
          <w:rStyle w:val="FootnoteReference"/>
        </w:rPr>
        <w:footnoteRef/>
      </w:r>
      <w:r>
        <w:t xml:space="preserve"> Oman and </w:t>
      </w:r>
      <w:proofErr w:type="spellStart"/>
      <w:r>
        <w:t>Thoresen</w:t>
      </w:r>
      <w:proofErr w:type="spellEnd"/>
      <w:r>
        <w:t xml:space="preserve">, </w:t>
      </w:r>
      <w:r w:rsidR="000372AD">
        <w:rPr>
          <w:rFonts w:asciiTheme="majorBidi" w:hAnsiTheme="majorBidi" w:cstheme="majorBidi"/>
        </w:rPr>
        <w:t>“</w:t>
      </w:r>
      <w:r w:rsidR="000372AD" w:rsidRPr="004279DA">
        <w:rPr>
          <w:shd w:val="clear" w:color="auto" w:fill="FFFFFF"/>
        </w:rPr>
        <w:t>Spiritual Modeling</w:t>
      </w:r>
      <w:r w:rsidR="000372AD">
        <w:rPr>
          <w:shd w:val="clear" w:color="auto" w:fill="FFFFFF"/>
        </w:rPr>
        <w:t>,”</w:t>
      </w:r>
      <w:r w:rsidR="000372AD" w:rsidRPr="00245567" w:rsidDel="000372AD">
        <w:rPr>
          <w:rFonts w:asciiTheme="majorBidi" w:hAnsiTheme="majorBidi" w:cstheme="majorBidi"/>
          <w:i/>
          <w:iCs/>
        </w:rPr>
        <w:t xml:space="preserve"> </w:t>
      </w:r>
      <w:r w:rsidR="00245567">
        <w:t>156.</w:t>
      </w:r>
    </w:p>
  </w:footnote>
  <w:footnote w:id="62">
    <w:p w14:paraId="3CC2D7BD" w14:textId="33078B5D" w:rsidR="009B6CB0" w:rsidRPr="004279DA" w:rsidRDefault="009B6CB0" w:rsidP="000372AD">
      <w:pPr>
        <w:pStyle w:val="FootnoteText"/>
        <w:rPr>
          <w:rFonts w:asciiTheme="majorBidi" w:hAnsiTheme="majorBidi" w:cstheme="majorBidi"/>
        </w:rPr>
      </w:pPr>
      <w:r w:rsidRPr="004279DA">
        <w:rPr>
          <w:rStyle w:val="FootnoteReference"/>
          <w:rFonts w:asciiTheme="majorBidi" w:hAnsiTheme="majorBidi" w:cstheme="majorBidi"/>
        </w:rPr>
        <w:footnoteRef/>
      </w:r>
      <w:r w:rsidRPr="004279DA">
        <w:rPr>
          <w:rFonts w:asciiTheme="majorBidi" w:hAnsiTheme="majorBidi" w:cstheme="majorBidi"/>
        </w:rPr>
        <w:t xml:space="preserve"> </w:t>
      </w:r>
      <w:proofErr w:type="spellStart"/>
      <w:r w:rsidR="00D1693D" w:rsidRPr="004279DA">
        <w:rPr>
          <w:rFonts w:asciiTheme="majorBidi" w:hAnsiTheme="majorBidi" w:cstheme="majorBidi"/>
          <w:shd w:val="clear" w:color="auto" w:fill="FFFFFF"/>
        </w:rPr>
        <w:t>Faki</w:t>
      </w:r>
      <w:proofErr w:type="spellEnd"/>
      <w:r w:rsidR="00D1693D" w:rsidRPr="004279DA">
        <w:rPr>
          <w:rFonts w:asciiTheme="majorBidi" w:hAnsiTheme="majorBidi" w:cstheme="majorBidi"/>
          <w:shd w:val="clear" w:color="auto" w:fill="FFFFFF"/>
        </w:rPr>
        <w:t xml:space="preserve"> Ali </w:t>
      </w:r>
      <w:proofErr w:type="spellStart"/>
      <w:r w:rsidR="00D1693D" w:rsidRPr="004279DA">
        <w:rPr>
          <w:rFonts w:asciiTheme="majorBidi" w:hAnsiTheme="majorBidi" w:cstheme="majorBidi"/>
          <w:shd w:val="clear" w:color="auto" w:fill="FFFFFF"/>
        </w:rPr>
        <w:t>Malengo</w:t>
      </w:r>
      <w:proofErr w:type="spellEnd"/>
      <w:r w:rsidR="00D1693D" w:rsidRPr="004279DA">
        <w:rPr>
          <w:rFonts w:asciiTheme="majorBidi" w:hAnsiTheme="majorBidi" w:cstheme="majorBidi"/>
          <w:shd w:val="clear" w:color="auto" w:fill="FFFFFF"/>
        </w:rPr>
        <w:t xml:space="preserve"> and </w:t>
      </w:r>
      <w:proofErr w:type="spellStart"/>
      <w:r w:rsidR="00D1693D" w:rsidRPr="004279DA">
        <w:rPr>
          <w:rFonts w:asciiTheme="majorBidi" w:hAnsiTheme="majorBidi" w:cstheme="majorBidi"/>
          <w:shd w:val="clear" w:color="auto" w:fill="FFFFFF"/>
        </w:rPr>
        <w:t>Hazizan</w:t>
      </w:r>
      <w:proofErr w:type="spellEnd"/>
      <w:r w:rsidR="00D1693D" w:rsidRPr="004279DA">
        <w:rPr>
          <w:rFonts w:asciiTheme="majorBidi" w:hAnsiTheme="majorBidi" w:cstheme="majorBidi"/>
          <w:shd w:val="clear" w:color="auto" w:fill="FFFFFF"/>
        </w:rPr>
        <w:t xml:space="preserve"> Md Noon, "Teachers' Perceptions on the Concept of Murabbi in Islamic Integrated Schools in Zanzibar," </w:t>
      </w:r>
      <w:proofErr w:type="spellStart"/>
      <w:r w:rsidR="00D1693D" w:rsidRPr="004279DA">
        <w:rPr>
          <w:rFonts w:asciiTheme="majorBidi" w:hAnsiTheme="majorBidi" w:cstheme="majorBidi"/>
          <w:i/>
          <w:iCs/>
          <w:shd w:val="clear" w:color="auto" w:fill="FFFFFF"/>
        </w:rPr>
        <w:t>Intenrational</w:t>
      </w:r>
      <w:proofErr w:type="spellEnd"/>
      <w:r w:rsidR="00D1693D" w:rsidRPr="004279DA">
        <w:rPr>
          <w:rFonts w:asciiTheme="majorBidi" w:hAnsiTheme="majorBidi" w:cstheme="majorBidi"/>
          <w:i/>
          <w:iCs/>
          <w:shd w:val="clear" w:color="auto" w:fill="FFFFFF"/>
        </w:rPr>
        <w:t xml:space="preserve"> Journal of Recent Research in Social Sciences and Humanities</w:t>
      </w:r>
      <w:r w:rsidR="00D1693D" w:rsidRPr="004279DA">
        <w:rPr>
          <w:rFonts w:asciiTheme="majorBidi" w:hAnsiTheme="majorBidi" w:cstheme="majorBidi"/>
          <w:shd w:val="clear" w:color="auto" w:fill="FFFFFF"/>
        </w:rPr>
        <w:t> 4, no. 4 (2017)</w:t>
      </w:r>
      <w:r w:rsidR="00245567">
        <w:rPr>
          <w:rFonts w:asciiTheme="majorBidi" w:hAnsiTheme="majorBidi" w:cstheme="majorBidi"/>
          <w:shd w:val="clear" w:color="auto" w:fill="FFFFFF"/>
        </w:rPr>
        <w:t>, 20.</w:t>
      </w:r>
    </w:p>
  </w:footnote>
  <w:footnote w:id="63">
    <w:p w14:paraId="093D589F" w14:textId="3F6B42EE" w:rsidR="00AA2BA0" w:rsidRPr="00EB7192" w:rsidRDefault="00AA2BA0" w:rsidP="000372AD">
      <w:pPr>
        <w:pStyle w:val="FootnoteText"/>
        <w:rPr>
          <w:rFonts w:ascii="Roboto" w:hAnsi="Roboto"/>
          <w:shd w:val="clear" w:color="auto" w:fill="FFFFFF"/>
        </w:rPr>
      </w:pPr>
      <w:r>
        <w:rPr>
          <w:rStyle w:val="FootnoteReference"/>
        </w:rPr>
        <w:footnoteRef/>
      </w:r>
      <w:r>
        <w:t xml:space="preserve"> </w:t>
      </w:r>
      <w:r w:rsidRPr="00F31227">
        <w:rPr>
          <w:shd w:val="clear" w:color="auto" w:fill="FFFFFF"/>
        </w:rPr>
        <w:t xml:space="preserve">Muhammad </w:t>
      </w:r>
      <w:proofErr w:type="spellStart"/>
      <w:r w:rsidRPr="00F31227">
        <w:rPr>
          <w:shd w:val="clear" w:color="auto" w:fill="FFFFFF"/>
        </w:rPr>
        <w:t>Arsyad</w:t>
      </w:r>
      <w:proofErr w:type="spellEnd"/>
      <w:r w:rsidRPr="00F31227">
        <w:rPr>
          <w:shd w:val="clear" w:color="auto" w:fill="FFFFFF"/>
        </w:rPr>
        <w:t>, "</w:t>
      </w:r>
      <w:proofErr w:type="spellStart"/>
      <w:r w:rsidRPr="00F31227">
        <w:rPr>
          <w:shd w:val="clear" w:color="auto" w:fill="FFFFFF"/>
        </w:rPr>
        <w:t>Konsep</w:t>
      </w:r>
      <w:proofErr w:type="spellEnd"/>
      <w:r w:rsidRPr="00F31227">
        <w:rPr>
          <w:shd w:val="clear" w:color="auto" w:fill="FFFFFF"/>
        </w:rPr>
        <w:t xml:space="preserve"> </w:t>
      </w:r>
      <w:proofErr w:type="spellStart"/>
      <w:r w:rsidRPr="00F31227">
        <w:rPr>
          <w:shd w:val="clear" w:color="auto" w:fill="FFFFFF"/>
        </w:rPr>
        <w:t>Manusia</w:t>
      </w:r>
      <w:proofErr w:type="spellEnd"/>
      <w:r w:rsidRPr="00F31227">
        <w:rPr>
          <w:shd w:val="clear" w:color="auto" w:fill="FFFFFF"/>
        </w:rPr>
        <w:t xml:space="preserve"> Dan Pendidikan </w:t>
      </w:r>
      <w:proofErr w:type="spellStart"/>
      <w:r w:rsidRPr="00F31227">
        <w:rPr>
          <w:shd w:val="clear" w:color="auto" w:fill="FFFFFF"/>
        </w:rPr>
        <w:t>Dalam</w:t>
      </w:r>
      <w:proofErr w:type="spellEnd"/>
      <w:r w:rsidRPr="00F31227">
        <w:rPr>
          <w:shd w:val="clear" w:color="auto" w:fill="FFFFFF"/>
        </w:rPr>
        <w:t xml:space="preserve"> </w:t>
      </w:r>
      <w:proofErr w:type="spellStart"/>
      <w:r w:rsidRPr="00F31227">
        <w:rPr>
          <w:shd w:val="clear" w:color="auto" w:fill="FFFFFF"/>
        </w:rPr>
        <w:t>Pandangan</w:t>
      </w:r>
      <w:proofErr w:type="spellEnd"/>
      <w:r w:rsidRPr="00F31227">
        <w:rPr>
          <w:shd w:val="clear" w:color="auto" w:fill="FFFFFF"/>
        </w:rPr>
        <w:t xml:space="preserve"> Syed</w:t>
      </w:r>
      <w:r w:rsidR="000372AD">
        <w:rPr>
          <w:shd w:val="clear" w:color="auto" w:fill="FFFFFF"/>
        </w:rPr>
        <w:t xml:space="preserve"> </w:t>
      </w:r>
      <w:r w:rsidRPr="00F31227">
        <w:rPr>
          <w:shd w:val="clear" w:color="auto" w:fill="FFFFFF"/>
        </w:rPr>
        <w:t xml:space="preserve">Muhammad </w:t>
      </w:r>
      <w:proofErr w:type="spellStart"/>
      <w:r w:rsidRPr="00F31227">
        <w:rPr>
          <w:shd w:val="clear" w:color="auto" w:fill="FFFFFF"/>
        </w:rPr>
        <w:t>Naquib</w:t>
      </w:r>
      <w:proofErr w:type="spellEnd"/>
      <w:r w:rsidRPr="00F31227">
        <w:rPr>
          <w:shd w:val="clear" w:color="auto" w:fill="FFFFFF"/>
        </w:rPr>
        <w:t xml:space="preserve"> Al-Attas: </w:t>
      </w:r>
      <w:proofErr w:type="spellStart"/>
      <w:r w:rsidRPr="00F31227">
        <w:rPr>
          <w:shd w:val="clear" w:color="auto" w:fill="FFFFFF"/>
        </w:rPr>
        <w:t>Catatan</w:t>
      </w:r>
      <w:proofErr w:type="spellEnd"/>
      <w:r w:rsidRPr="00F31227">
        <w:rPr>
          <w:shd w:val="clear" w:color="auto" w:fill="FFFFFF"/>
        </w:rPr>
        <w:t xml:space="preserve"> Awal," </w:t>
      </w:r>
      <w:r w:rsidRPr="00F31227">
        <w:rPr>
          <w:i/>
          <w:iCs/>
          <w:shd w:val="clear" w:color="auto" w:fill="FFFFFF"/>
        </w:rPr>
        <w:t>SIASAT</w:t>
      </w:r>
      <w:r w:rsidR="000372AD">
        <w:rPr>
          <w:i/>
          <w:iCs/>
          <w:shd w:val="clear" w:color="auto" w:fill="FFFFFF"/>
        </w:rPr>
        <w:t>: Journal of Religion, Social, Cultural and Political Sciences</w:t>
      </w:r>
      <w:r w:rsidRPr="00F31227">
        <w:rPr>
          <w:shd w:val="clear" w:color="auto" w:fill="FFFFFF"/>
        </w:rPr>
        <w:t> 3, no. 2 (</w:t>
      </w:r>
      <w:r w:rsidR="00090B34">
        <w:rPr>
          <w:shd w:val="clear" w:color="auto" w:fill="FFFFFF"/>
        </w:rPr>
        <w:t xml:space="preserve">July </w:t>
      </w:r>
      <w:r w:rsidRPr="00F31227">
        <w:rPr>
          <w:shd w:val="clear" w:color="auto" w:fill="FFFFFF"/>
        </w:rPr>
        <w:t>2019).</w:t>
      </w:r>
      <w:r>
        <w:rPr>
          <w:rFonts w:ascii="Roboto" w:hAnsi="Roboto"/>
          <w:shd w:val="clear" w:color="auto" w:fill="FFFFFF"/>
        </w:rPr>
        <w:t xml:space="preserve"> </w:t>
      </w:r>
    </w:p>
  </w:footnote>
  <w:footnote w:id="64">
    <w:p w14:paraId="3C334014" w14:textId="01755D8A" w:rsidR="00AD6253" w:rsidRPr="004279DA" w:rsidRDefault="00AD6253" w:rsidP="000372AD">
      <w:pPr>
        <w:pStyle w:val="FootnoteText"/>
      </w:pPr>
      <w:r w:rsidRPr="004279DA">
        <w:rPr>
          <w:rStyle w:val="FootnoteReference"/>
        </w:rPr>
        <w:footnoteRef/>
      </w:r>
      <w:r w:rsidRPr="004279DA">
        <w:t xml:space="preserve"> </w:t>
      </w:r>
      <w:r w:rsidRPr="004279DA">
        <w:rPr>
          <w:shd w:val="clear" w:color="auto" w:fill="FFFFFF"/>
        </w:rPr>
        <w:t xml:space="preserve">Al-Attas, </w:t>
      </w:r>
      <w:r w:rsidR="00090B34" w:rsidRPr="009378A0">
        <w:rPr>
          <w:rFonts w:asciiTheme="majorBidi" w:hAnsiTheme="majorBidi" w:cstheme="majorBidi"/>
          <w:i/>
          <w:iCs/>
          <w:color w:val="000000" w:themeColor="text1"/>
          <w:shd w:val="clear" w:color="auto" w:fill="FFFFFF"/>
        </w:rPr>
        <w:t xml:space="preserve">The Concept of Education </w:t>
      </w:r>
      <w:proofErr w:type="gramStart"/>
      <w:r w:rsidR="00090B34" w:rsidRPr="009378A0">
        <w:rPr>
          <w:rFonts w:asciiTheme="majorBidi" w:hAnsiTheme="majorBidi" w:cstheme="majorBidi"/>
          <w:i/>
          <w:iCs/>
          <w:color w:val="000000" w:themeColor="text1"/>
          <w:shd w:val="clear" w:color="auto" w:fill="FFFFFF"/>
        </w:rPr>
        <w:t>In</w:t>
      </w:r>
      <w:proofErr w:type="gramEnd"/>
      <w:r w:rsidR="00090B34" w:rsidRPr="009378A0">
        <w:rPr>
          <w:rFonts w:asciiTheme="majorBidi" w:hAnsiTheme="majorBidi" w:cstheme="majorBidi"/>
          <w:i/>
          <w:iCs/>
          <w:color w:val="000000" w:themeColor="text1"/>
          <w:shd w:val="clear" w:color="auto" w:fill="FFFFFF"/>
        </w:rPr>
        <w:t xml:space="preserve"> Islam</w:t>
      </w:r>
      <w:r w:rsidR="00090B34">
        <w:rPr>
          <w:rFonts w:asciiTheme="majorBidi" w:hAnsiTheme="majorBidi" w:cstheme="majorBidi"/>
          <w:i/>
          <w:iCs/>
          <w:color w:val="000000" w:themeColor="text1"/>
          <w:shd w:val="clear" w:color="auto" w:fill="FFFFFF"/>
        </w:rPr>
        <w:t xml:space="preserve"> A </w:t>
      </w:r>
      <w:r w:rsidR="00090B34" w:rsidRPr="009378A0">
        <w:rPr>
          <w:rFonts w:asciiTheme="majorBidi" w:hAnsiTheme="majorBidi" w:cstheme="majorBidi"/>
          <w:i/>
          <w:iCs/>
          <w:color w:val="000000" w:themeColor="text1"/>
          <w:shd w:val="clear" w:color="auto" w:fill="FFFFFF"/>
        </w:rPr>
        <w:t>Framework for an Islamic Philosophy of Education</w:t>
      </w:r>
      <w:r w:rsidR="00090B34" w:rsidRPr="00981D29">
        <w:rPr>
          <w:rFonts w:asciiTheme="majorBidi" w:hAnsiTheme="majorBidi" w:cstheme="majorBidi"/>
          <w:color w:val="000000" w:themeColor="text1"/>
          <w:shd w:val="clear" w:color="auto" w:fill="FFFFFF"/>
        </w:rPr>
        <w:t xml:space="preserve"> </w:t>
      </w:r>
      <w:r w:rsidR="00090B34">
        <w:rPr>
          <w:rFonts w:asciiTheme="majorBidi" w:hAnsiTheme="majorBidi" w:cstheme="majorBidi"/>
          <w:color w:val="000000" w:themeColor="text1"/>
          <w:shd w:val="clear" w:color="auto" w:fill="FFFFFF"/>
        </w:rPr>
        <w:t xml:space="preserve">(Kuala Lumpur: International Institute of Islamic Thought and Civilization, </w:t>
      </w:r>
      <w:r w:rsidR="00090B34" w:rsidRPr="00981D29">
        <w:rPr>
          <w:rFonts w:asciiTheme="majorBidi" w:hAnsiTheme="majorBidi" w:cstheme="majorBidi"/>
          <w:color w:val="000000" w:themeColor="text1"/>
          <w:shd w:val="clear" w:color="auto" w:fill="FFFFFF"/>
        </w:rPr>
        <w:t>1999</w:t>
      </w:r>
      <w:r w:rsidR="00090B34">
        <w:rPr>
          <w:rFonts w:asciiTheme="majorBidi" w:hAnsiTheme="majorBidi" w:cstheme="majorBidi"/>
          <w:color w:val="000000" w:themeColor="text1"/>
          <w:shd w:val="clear" w:color="auto" w:fill="FFFFFF"/>
        </w:rPr>
        <w:t>)</w:t>
      </w:r>
      <w:r w:rsidR="00245567">
        <w:rPr>
          <w:shd w:val="clear" w:color="auto" w:fill="FFFFFF"/>
        </w:rPr>
        <w:t>,</w:t>
      </w:r>
      <w:r w:rsidR="000372AD">
        <w:rPr>
          <w:shd w:val="clear" w:color="auto" w:fill="FFFFFF"/>
        </w:rPr>
        <w:t xml:space="preserve"> </w:t>
      </w:r>
      <w:r w:rsidR="00245567">
        <w:rPr>
          <w:shd w:val="clear" w:color="auto" w:fill="FFFFFF"/>
        </w:rPr>
        <w:t>20.</w:t>
      </w:r>
    </w:p>
  </w:footnote>
  <w:footnote w:id="65">
    <w:p w14:paraId="01376692" w14:textId="38010109" w:rsidR="00AA2BA0" w:rsidRPr="004279DA" w:rsidRDefault="00AA2BA0" w:rsidP="000372AD">
      <w:pPr>
        <w:pStyle w:val="FootnoteText"/>
      </w:pPr>
      <w:r w:rsidRPr="004279DA">
        <w:rPr>
          <w:rStyle w:val="FootnoteReference"/>
        </w:rPr>
        <w:footnoteRef/>
      </w:r>
      <w:r w:rsidRPr="004279DA">
        <w:t xml:space="preserve"> </w:t>
      </w:r>
      <w:r w:rsidRPr="004279DA">
        <w:rPr>
          <w:shd w:val="clear" w:color="auto" w:fill="FFFFFF"/>
        </w:rPr>
        <w:t xml:space="preserve">Al-Attas, </w:t>
      </w:r>
      <w:r w:rsidRPr="00245567">
        <w:rPr>
          <w:i/>
          <w:iCs/>
          <w:shd w:val="clear" w:color="auto" w:fill="FFFFFF"/>
        </w:rPr>
        <w:t>The Concept</w:t>
      </w:r>
      <w:r w:rsidR="00090B34">
        <w:rPr>
          <w:i/>
          <w:iCs/>
          <w:shd w:val="clear" w:color="auto" w:fill="FFFFFF"/>
        </w:rPr>
        <w:t xml:space="preserve"> of Education in Islam</w:t>
      </w:r>
      <w:r w:rsidR="00D6156B">
        <w:rPr>
          <w:i/>
          <w:iCs/>
          <w:shd w:val="clear" w:color="auto" w:fill="FFFFFF"/>
        </w:rPr>
        <w:t>,</w:t>
      </w:r>
      <w:r w:rsidR="00245567">
        <w:rPr>
          <w:shd w:val="clear" w:color="auto" w:fill="FFFFFF"/>
        </w:rPr>
        <w:t>22.</w:t>
      </w:r>
    </w:p>
  </w:footnote>
  <w:footnote w:id="66">
    <w:p w14:paraId="7F25250E" w14:textId="683AB146" w:rsidR="00AA2BA0" w:rsidRPr="004279DA" w:rsidRDefault="00AA2BA0" w:rsidP="0089105D">
      <w:pPr>
        <w:pStyle w:val="FootnoteText"/>
      </w:pPr>
      <w:r w:rsidRPr="004279DA">
        <w:rPr>
          <w:rStyle w:val="FootnoteReference"/>
        </w:rPr>
        <w:footnoteRef/>
      </w:r>
      <w:r w:rsidRPr="004279DA">
        <w:t xml:space="preserve"> </w:t>
      </w:r>
      <w:proofErr w:type="spellStart"/>
      <w:r w:rsidRPr="004279DA">
        <w:rPr>
          <w:shd w:val="clear" w:color="auto" w:fill="FFFFFF"/>
        </w:rPr>
        <w:t>Muhibuddin</w:t>
      </w:r>
      <w:proofErr w:type="spellEnd"/>
      <w:r w:rsidRPr="004279DA">
        <w:rPr>
          <w:shd w:val="clear" w:color="auto" w:fill="FFFFFF"/>
        </w:rPr>
        <w:t xml:space="preserve"> </w:t>
      </w:r>
      <w:proofErr w:type="spellStart"/>
      <w:r w:rsidRPr="004279DA">
        <w:rPr>
          <w:shd w:val="clear" w:color="auto" w:fill="FFFFFF"/>
        </w:rPr>
        <w:t>Muhibuddin</w:t>
      </w:r>
      <w:proofErr w:type="spellEnd"/>
      <w:r w:rsidRPr="004279DA">
        <w:rPr>
          <w:shd w:val="clear" w:color="auto" w:fill="FFFFFF"/>
        </w:rPr>
        <w:t>, "</w:t>
      </w:r>
      <w:proofErr w:type="spellStart"/>
      <w:r w:rsidRPr="004279DA">
        <w:rPr>
          <w:shd w:val="clear" w:color="auto" w:fill="FFFFFF"/>
        </w:rPr>
        <w:t>Gagasan</w:t>
      </w:r>
      <w:proofErr w:type="spellEnd"/>
      <w:r w:rsidRPr="004279DA">
        <w:rPr>
          <w:shd w:val="clear" w:color="auto" w:fill="FFFFFF"/>
        </w:rPr>
        <w:t xml:space="preserve"> </w:t>
      </w:r>
      <w:proofErr w:type="spellStart"/>
      <w:r w:rsidRPr="004279DA">
        <w:rPr>
          <w:shd w:val="clear" w:color="auto" w:fill="FFFFFF"/>
        </w:rPr>
        <w:t>Islamisasi</w:t>
      </w:r>
      <w:proofErr w:type="spellEnd"/>
      <w:r w:rsidRPr="004279DA">
        <w:rPr>
          <w:shd w:val="clear" w:color="auto" w:fill="FFFFFF"/>
        </w:rPr>
        <w:t xml:space="preserve"> </w:t>
      </w:r>
      <w:proofErr w:type="spellStart"/>
      <w:r w:rsidRPr="004279DA">
        <w:rPr>
          <w:shd w:val="clear" w:color="auto" w:fill="FFFFFF"/>
        </w:rPr>
        <w:t>Ilmu</w:t>
      </w:r>
      <w:proofErr w:type="spellEnd"/>
      <w:r w:rsidRPr="004279DA">
        <w:rPr>
          <w:shd w:val="clear" w:color="auto" w:fill="FFFFFF"/>
        </w:rPr>
        <w:t xml:space="preserve"> </w:t>
      </w:r>
      <w:proofErr w:type="spellStart"/>
      <w:r w:rsidRPr="004279DA">
        <w:rPr>
          <w:shd w:val="clear" w:color="auto" w:fill="FFFFFF"/>
        </w:rPr>
        <w:t>Pengetahuan</w:t>
      </w:r>
      <w:proofErr w:type="spellEnd"/>
      <w:r w:rsidRPr="004279DA">
        <w:rPr>
          <w:shd w:val="clear" w:color="auto" w:fill="FFFFFF"/>
        </w:rPr>
        <w:t>: Syed Muhammad</w:t>
      </w:r>
      <w:r w:rsidR="00EB7192" w:rsidRPr="004279DA">
        <w:rPr>
          <w:shd w:val="clear" w:color="auto" w:fill="FFFFFF"/>
        </w:rPr>
        <w:t xml:space="preserve"> </w:t>
      </w:r>
      <w:proofErr w:type="spellStart"/>
      <w:r w:rsidRPr="004279DA">
        <w:rPr>
          <w:shd w:val="clear" w:color="auto" w:fill="FFFFFF"/>
        </w:rPr>
        <w:t>Naquib</w:t>
      </w:r>
      <w:proofErr w:type="spellEnd"/>
      <w:r w:rsidRPr="004279DA">
        <w:rPr>
          <w:shd w:val="clear" w:color="auto" w:fill="FFFFFF"/>
        </w:rPr>
        <w:t xml:space="preserve"> Al-Attas Dan </w:t>
      </w:r>
      <w:proofErr w:type="spellStart"/>
      <w:r w:rsidRPr="004279DA">
        <w:rPr>
          <w:shd w:val="clear" w:color="auto" w:fill="FFFFFF"/>
        </w:rPr>
        <w:t>Intelektual</w:t>
      </w:r>
      <w:proofErr w:type="spellEnd"/>
      <w:r w:rsidRPr="004279DA">
        <w:rPr>
          <w:shd w:val="clear" w:color="auto" w:fill="FFFFFF"/>
        </w:rPr>
        <w:t xml:space="preserve"> Muslim Indonesia," </w:t>
      </w:r>
      <w:r w:rsidRPr="004279DA">
        <w:rPr>
          <w:i/>
          <w:iCs/>
          <w:shd w:val="clear" w:color="auto" w:fill="FFFFFF"/>
        </w:rPr>
        <w:t>At-</w:t>
      </w:r>
      <w:proofErr w:type="spellStart"/>
      <w:r w:rsidRPr="004279DA">
        <w:rPr>
          <w:i/>
          <w:iCs/>
          <w:shd w:val="clear" w:color="auto" w:fill="FFFFFF"/>
        </w:rPr>
        <w:t>Tafkir</w:t>
      </w:r>
      <w:proofErr w:type="spellEnd"/>
      <w:r w:rsidRPr="004279DA">
        <w:rPr>
          <w:shd w:val="clear" w:color="auto" w:fill="FFFFFF"/>
        </w:rPr>
        <w:t> 15, no. 2 (2022)</w:t>
      </w:r>
      <w:r w:rsidR="00245567">
        <w:rPr>
          <w:shd w:val="clear" w:color="auto" w:fill="FFFFFF"/>
        </w:rPr>
        <w:t>.</w:t>
      </w:r>
    </w:p>
  </w:footnote>
  <w:footnote w:id="67">
    <w:p w14:paraId="6C046560" w14:textId="2EAFAB8A" w:rsidR="00AA2BA0" w:rsidRPr="00EB7192" w:rsidRDefault="00AA2BA0" w:rsidP="000372AD">
      <w:pPr>
        <w:pStyle w:val="FootnoteText"/>
        <w:rPr>
          <w:rFonts w:ascii="Roboto" w:hAnsi="Roboto"/>
          <w:shd w:val="clear" w:color="auto" w:fill="FFFFFF"/>
        </w:rPr>
      </w:pPr>
      <w:r w:rsidRPr="004279DA">
        <w:rPr>
          <w:rStyle w:val="FootnoteReference"/>
        </w:rPr>
        <w:footnoteRef/>
      </w:r>
      <w:r w:rsidRPr="004279DA">
        <w:t xml:space="preserve"> </w:t>
      </w:r>
      <w:proofErr w:type="spellStart"/>
      <w:r w:rsidRPr="004279DA">
        <w:rPr>
          <w:shd w:val="clear" w:color="auto" w:fill="FFFFFF"/>
        </w:rPr>
        <w:t>Nisa</w:t>
      </w:r>
      <w:proofErr w:type="spellEnd"/>
      <w:r w:rsidRPr="004279DA">
        <w:rPr>
          <w:shd w:val="clear" w:color="auto" w:fill="FFFFFF"/>
        </w:rPr>
        <w:t xml:space="preserve"> </w:t>
      </w:r>
      <w:proofErr w:type="spellStart"/>
      <w:r w:rsidRPr="004279DA">
        <w:rPr>
          <w:shd w:val="clear" w:color="auto" w:fill="FFFFFF"/>
        </w:rPr>
        <w:t>Lisyani</w:t>
      </w:r>
      <w:proofErr w:type="spellEnd"/>
      <w:r w:rsidRPr="004279DA">
        <w:rPr>
          <w:shd w:val="clear" w:color="auto" w:fill="FFFFFF"/>
        </w:rPr>
        <w:t xml:space="preserve">, </w:t>
      </w:r>
      <w:proofErr w:type="spellStart"/>
      <w:r w:rsidRPr="004279DA">
        <w:rPr>
          <w:shd w:val="clear" w:color="auto" w:fill="FFFFFF"/>
        </w:rPr>
        <w:t>Sobar</w:t>
      </w:r>
      <w:proofErr w:type="spellEnd"/>
      <w:r w:rsidRPr="004279DA">
        <w:rPr>
          <w:shd w:val="clear" w:color="auto" w:fill="FFFFFF"/>
        </w:rPr>
        <w:t xml:space="preserve"> Ghazal, and Ahmed, "</w:t>
      </w:r>
      <w:proofErr w:type="spellStart"/>
      <w:r w:rsidRPr="004279DA">
        <w:rPr>
          <w:shd w:val="clear" w:color="auto" w:fill="FFFFFF"/>
        </w:rPr>
        <w:t>Analisis</w:t>
      </w:r>
      <w:proofErr w:type="spellEnd"/>
      <w:r w:rsidRPr="004279DA">
        <w:rPr>
          <w:shd w:val="clear" w:color="auto" w:fill="FFFFFF"/>
        </w:rPr>
        <w:t xml:space="preserve"> </w:t>
      </w:r>
      <w:proofErr w:type="spellStart"/>
      <w:r w:rsidRPr="004279DA">
        <w:rPr>
          <w:shd w:val="clear" w:color="auto" w:fill="FFFFFF"/>
        </w:rPr>
        <w:t>Konsep</w:t>
      </w:r>
      <w:proofErr w:type="spellEnd"/>
      <w:r w:rsidRPr="004279DA">
        <w:rPr>
          <w:shd w:val="clear" w:color="auto" w:fill="FFFFFF"/>
        </w:rPr>
        <w:t xml:space="preserve"> Pendidikan Islam </w:t>
      </w:r>
      <w:proofErr w:type="spellStart"/>
      <w:r w:rsidRPr="004279DA">
        <w:rPr>
          <w:shd w:val="clear" w:color="auto" w:fill="FFFFFF"/>
        </w:rPr>
        <w:t>Menurut</w:t>
      </w:r>
      <w:proofErr w:type="spellEnd"/>
      <w:r w:rsidR="00EB7192" w:rsidRPr="004279DA">
        <w:rPr>
          <w:shd w:val="clear" w:color="auto" w:fill="FFFFFF"/>
        </w:rPr>
        <w:t xml:space="preserve"> </w:t>
      </w:r>
      <w:proofErr w:type="gramStart"/>
      <w:r w:rsidRPr="004279DA">
        <w:rPr>
          <w:shd w:val="clear" w:color="auto" w:fill="FFFFFF"/>
        </w:rPr>
        <w:t xml:space="preserve">Syed </w:t>
      </w:r>
      <w:r w:rsidR="004279DA">
        <w:rPr>
          <w:shd w:val="clear" w:color="auto" w:fill="FFFFFF"/>
        </w:rPr>
        <w:t xml:space="preserve"> </w:t>
      </w:r>
      <w:r w:rsidRPr="004279DA">
        <w:rPr>
          <w:shd w:val="clear" w:color="auto" w:fill="FFFFFF"/>
        </w:rPr>
        <w:t>Muhammad</w:t>
      </w:r>
      <w:proofErr w:type="gramEnd"/>
      <w:r w:rsidRPr="004279DA">
        <w:rPr>
          <w:shd w:val="clear" w:color="auto" w:fill="FFFFFF"/>
        </w:rPr>
        <w:t xml:space="preserve"> </w:t>
      </w:r>
      <w:proofErr w:type="spellStart"/>
      <w:r w:rsidRPr="004279DA">
        <w:rPr>
          <w:shd w:val="clear" w:color="auto" w:fill="FFFFFF"/>
        </w:rPr>
        <w:t>Naquib</w:t>
      </w:r>
      <w:proofErr w:type="spellEnd"/>
      <w:r w:rsidRPr="004279DA">
        <w:rPr>
          <w:shd w:val="clear" w:color="auto" w:fill="FFFFFF"/>
        </w:rPr>
        <w:t xml:space="preserve"> Al-Attas </w:t>
      </w:r>
      <w:proofErr w:type="spellStart"/>
      <w:r w:rsidRPr="004279DA">
        <w:rPr>
          <w:shd w:val="clear" w:color="auto" w:fill="FFFFFF"/>
        </w:rPr>
        <w:t>Dengan</w:t>
      </w:r>
      <w:proofErr w:type="spellEnd"/>
      <w:r w:rsidRPr="004279DA">
        <w:rPr>
          <w:shd w:val="clear" w:color="auto" w:fill="FFFFFF"/>
        </w:rPr>
        <w:t xml:space="preserve"> </w:t>
      </w:r>
      <w:proofErr w:type="spellStart"/>
      <w:r w:rsidRPr="004279DA">
        <w:rPr>
          <w:shd w:val="clear" w:color="auto" w:fill="FFFFFF"/>
        </w:rPr>
        <w:t>Orientasi</w:t>
      </w:r>
      <w:proofErr w:type="spellEnd"/>
      <w:r w:rsidRPr="004279DA">
        <w:rPr>
          <w:shd w:val="clear" w:color="auto" w:fill="FFFFFF"/>
        </w:rPr>
        <w:t xml:space="preserve"> Pendidikan Islam," </w:t>
      </w:r>
      <w:r w:rsidRPr="004279DA">
        <w:rPr>
          <w:i/>
          <w:iCs/>
          <w:shd w:val="clear" w:color="auto" w:fill="FFFFFF"/>
        </w:rPr>
        <w:t>Bandung Conference Series: Islamic Education</w:t>
      </w:r>
      <w:r w:rsidRPr="004279DA">
        <w:rPr>
          <w:shd w:val="clear" w:color="auto" w:fill="FFFFFF"/>
        </w:rPr>
        <w:t> 3, no. 1 (2023)</w:t>
      </w:r>
      <w:r w:rsidR="00245567">
        <w:rPr>
          <w:shd w:val="clear" w:color="auto" w:fill="FFFFFF"/>
        </w:rPr>
        <w:t>.</w:t>
      </w:r>
    </w:p>
  </w:footnote>
  <w:footnote w:id="68">
    <w:p w14:paraId="6B193B0A" w14:textId="49FC4302" w:rsidR="00AD6253" w:rsidRPr="004279DA" w:rsidRDefault="00AD6253" w:rsidP="000372AD">
      <w:pPr>
        <w:pStyle w:val="FootnoteText"/>
      </w:pPr>
      <w:r w:rsidRPr="004279DA">
        <w:rPr>
          <w:rStyle w:val="FootnoteReference"/>
        </w:rPr>
        <w:footnoteRef/>
      </w:r>
      <w:r w:rsidRPr="004279DA">
        <w:t xml:space="preserve"> </w:t>
      </w:r>
      <w:r w:rsidRPr="004279DA">
        <w:rPr>
          <w:shd w:val="clear" w:color="auto" w:fill="FFFFFF"/>
        </w:rPr>
        <w:t xml:space="preserve">Al-Attas, </w:t>
      </w:r>
      <w:r w:rsidRPr="00245567">
        <w:rPr>
          <w:i/>
          <w:iCs/>
          <w:shd w:val="clear" w:color="auto" w:fill="FFFFFF"/>
        </w:rPr>
        <w:t>The Concept</w:t>
      </w:r>
      <w:r w:rsidR="00090B34">
        <w:rPr>
          <w:i/>
          <w:iCs/>
          <w:shd w:val="clear" w:color="auto" w:fill="FFFFFF"/>
        </w:rPr>
        <w:t xml:space="preserve"> of Education in Islam</w:t>
      </w:r>
      <w:r w:rsidR="00245567" w:rsidRPr="00245567">
        <w:rPr>
          <w:i/>
          <w:iCs/>
          <w:shd w:val="clear" w:color="auto" w:fill="FFFFFF"/>
        </w:rPr>
        <w:t>,</w:t>
      </w:r>
      <w:r w:rsidR="00090B34">
        <w:rPr>
          <w:i/>
          <w:iCs/>
          <w:shd w:val="clear" w:color="auto" w:fill="FFFFFF"/>
        </w:rPr>
        <w:t xml:space="preserve"> </w:t>
      </w:r>
      <w:r w:rsidR="00245567">
        <w:rPr>
          <w:shd w:val="clear" w:color="auto" w:fill="FFFFFF"/>
        </w:rPr>
        <w:t>26.</w:t>
      </w:r>
    </w:p>
  </w:footnote>
  <w:footnote w:id="69">
    <w:p w14:paraId="5A7CC43A" w14:textId="3017D22D" w:rsidR="00C35254" w:rsidRPr="004557CC" w:rsidRDefault="00245567" w:rsidP="0089105D">
      <w:pPr>
        <w:pStyle w:val="FootnoteText"/>
        <w:rPr>
          <w:rFonts w:asciiTheme="majorBidi" w:hAnsiTheme="majorBidi" w:cstheme="majorBidi"/>
        </w:rPr>
      </w:pPr>
      <w:r w:rsidRPr="00D2435C">
        <w:rPr>
          <w:rStyle w:val="FootnoteReference"/>
          <w:color w:val="000000" w:themeColor="text1"/>
        </w:rPr>
        <w:footnoteRef/>
      </w:r>
      <w:r w:rsidR="00C35254" w:rsidRPr="004557CC">
        <w:rPr>
          <w:rFonts w:asciiTheme="majorBidi" w:hAnsiTheme="majorBidi" w:cstheme="majorBidi"/>
          <w:shd w:val="clear" w:color="auto" w:fill="FFFFFF"/>
        </w:rPr>
        <w:t>Sofia Rehman, </w:t>
      </w:r>
      <w:r w:rsidR="00090B34">
        <w:rPr>
          <w:rFonts w:asciiTheme="majorBidi" w:hAnsiTheme="majorBidi" w:cstheme="majorBidi"/>
          <w:shd w:val="clear" w:color="auto" w:fill="FFFFFF"/>
        </w:rPr>
        <w:t>“</w:t>
      </w:r>
      <w:r w:rsidR="00C35254" w:rsidRPr="0089105D">
        <w:rPr>
          <w:rFonts w:asciiTheme="majorBidi" w:hAnsiTheme="majorBidi" w:cstheme="majorBidi"/>
          <w:shd w:val="clear" w:color="auto" w:fill="FFFFFF"/>
        </w:rPr>
        <w:t xml:space="preserve">Aisha and the </w:t>
      </w:r>
      <w:proofErr w:type="spellStart"/>
      <w:r w:rsidR="00C35254" w:rsidRPr="0089105D">
        <w:rPr>
          <w:rFonts w:asciiTheme="majorBidi" w:hAnsiTheme="majorBidi" w:cstheme="majorBidi"/>
          <w:shd w:val="clear" w:color="auto" w:fill="FFFFFF"/>
        </w:rPr>
        <w:t>Ḥadīth</w:t>
      </w:r>
      <w:proofErr w:type="spellEnd"/>
      <w:r w:rsidR="00C35254" w:rsidRPr="0089105D">
        <w:rPr>
          <w:rFonts w:asciiTheme="majorBidi" w:hAnsiTheme="majorBidi" w:cstheme="majorBidi"/>
          <w:shd w:val="clear" w:color="auto" w:fill="FFFFFF"/>
        </w:rPr>
        <w:t xml:space="preserve"> Tradition an Emergent Methodology</w:t>
      </w:r>
      <w:r w:rsidR="00C35254" w:rsidRPr="004557CC">
        <w:rPr>
          <w:rFonts w:asciiTheme="majorBidi" w:hAnsiTheme="majorBidi" w:cstheme="majorBidi"/>
          <w:shd w:val="clear" w:color="auto" w:fill="FFFFFF"/>
        </w:rPr>
        <w:t>,</w:t>
      </w:r>
      <w:r w:rsidR="00090B34">
        <w:rPr>
          <w:rFonts w:asciiTheme="majorBidi" w:hAnsiTheme="majorBidi" w:cstheme="majorBidi"/>
          <w:shd w:val="clear" w:color="auto" w:fill="FFFFFF"/>
        </w:rPr>
        <w:t>”</w:t>
      </w:r>
      <w:r w:rsidR="00C35254" w:rsidRPr="004557CC">
        <w:rPr>
          <w:rFonts w:asciiTheme="majorBidi" w:hAnsiTheme="majorBidi" w:cstheme="majorBidi"/>
          <w:shd w:val="clear" w:color="auto" w:fill="FFFFFF"/>
        </w:rPr>
        <w:t xml:space="preserve"> </w:t>
      </w:r>
      <w:r w:rsidR="00090B34">
        <w:rPr>
          <w:rFonts w:asciiTheme="majorBidi" w:hAnsiTheme="majorBidi" w:cstheme="majorBidi"/>
          <w:shd w:val="clear" w:color="auto" w:fill="FFFFFF"/>
        </w:rPr>
        <w:t xml:space="preserve">in </w:t>
      </w:r>
      <w:r w:rsidR="00C35254" w:rsidRPr="0089105D">
        <w:rPr>
          <w:rFonts w:asciiTheme="majorBidi" w:hAnsiTheme="majorBidi" w:cstheme="majorBidi"/>
          <w:i/>
          <w:iCs/>
          <w:shd w:val="clear" w:color="auto" w:fill="FFFFFF"/>
        </w:rPr>
        <w:t xml:space="preserve">Gendering the </w:t>
      </w:r>
      <w:proofErr w:type="spellStart"/>
      <w:r w:rsidR="00C35254" w:rsidRPr="0089105D">
        <w:rPr>
          <w:rFonts w:asciiTheme="majorBidi" w:hAnsiTheme="majorBidi" w:cstheme="majorBidi"/>
          <w:i/>
          <w:iCs/>
          <w:shd w:val="clear" w:color="auto" w:fill="FFFFFF"/>
        </w:rPr>
        <w:t>Ḥadīth</w:t>
      </w:r>
      <w:proofErr w:type="spellEnd"/>
      <w:r w:rsidR="00C35254" w:rsidRPr="0089105D">
        <w:rPr>
          <w:rFonts w:asciiTheme="majorBidi" w:hAnsiTheme="majorBidi" w:cstheme="majorBidi"/>
          <w:i/>
          <w:iCs/>
          <w:shd w:val="clear" w:color="auto" w:fill="FFFFFF"/>
        </w:rPr>
        <w:t xml:space="preserve"> Tradition</w:t>
      </w:r>
      <w:r w:rsidR="00780205">
        <w:rPr>
          <w:shd w:val="clear" w:color="auto" w:fill="FFFFFF"/>
        </w:rPr>
        <w:t xml:space="preserve">: Recentering the Authority of Aisha, Mother of the Believers </w:t>
      </w:r>
      <w:r w:rsidR="00C35254" w:rsidRPr="004557CC">
        <w:rPr>
          <w:rFonts w:asciiTheme="majorBidi" w:hAnsiTheme="majorBidi" w:cstheme="majorBidi"/>
          <w:shd w:val="clear" w:color="auto" w:fill="FFFFFF"/>
        </w:rPr>
        <w:t xml:space="preserve">(Oxford University </w:t>
      </w:r>
      <w:proofErr w:type="spellStart"/>
      <w:r w:rsidR="00C35254" w:rsidRPr="004557CC">
        <w:rPr>
          <w:rFonts w:asciiTheme="majorBidi" w:hAnsiTheme="majorBidi" w:cstheme="majorBidi"/>
          <w:shd w:val="clear" w:color="auto" w:fill="FFFFFF"/>
        </w:rPr>
        <w:t>PressOxford</w:t>
      </w:r>
      <w:proofErr w:type="spellEnd"/>
      <w:r w:rsidR="00C35254" w:rsidRPr="004557CC">
        <w:rPr>
          <w:rFonts w:asciiTheme="majorBidi" w:hAnsiTheme="majorBidi" w:cstheme="majorBidi"/>
          <w:shd w:val="clear" w:color="auto" w:fill="FFFFFF"/>
        </w:rPr>
        <w:t>, 2024), </w:t>
      </w:r>
      <w:r>
        <w:rPr>
          <w:rFonts w:asciiTheme="majorBidi" w:hAnsiTheme="majorBidi" w:cstheme="majorBidi"/>
          <w:shd w:val="clear" w:color="auto" w:fill="FFFFFF"/>
        </w:rPr>
        <w:t>20.</w:t>
      </w:r>
    </w:p>
  </w:footnote>
  <w:footnote w:id="70">
    <w:p w14:paraId="5883FBED" w14:textId="4C9A5DB9" w:rsidR="00522C34" w:rsidRDefault="00522C34" w:rsidP="000372AD">
      <w:pPr>
        <w:pStyle w:val="FootnoteText"/>
      </w:pPr>
      <w:r w:rsidRPr="004557CC">
        <w:rPr>
          <w:rStyle w:val="FootnoteReference"/>
          <w:rFonts w:asciiTheme="majorBidi" w:hAnsiTheme="majorBidi" w:cstheme="majorBidi"/>
        </w:rPr>
        <w:footnoteRef/>
      </w:r>
      <w:r w:rsidRPr="004557CC">
        <w:rPr>
          <w:rFonts w:asciiTheme="majorBidi" w:hAnsiTheme="majorBidi" w:cstheme="majorBidi"/>
        </w:rPr>
        <w:t xml:space="preserve"> </w:t>
      </w:r>
      <w:proofErr w:type="spellStart"/>
      <w:r w:rsidRPr="004557CC">
        <w:rPr>
          <w:rFonts w:asciiTheme="majorBidi" w:hAnsiTheme="majorBidi" w:cstheme="majorBidi"/>
          <w:shd w:val="clear" w:color="auto" w:fill="FFFFFF"/>
        </w:rPr>
        <w:t>Nuriddeen</w:t>
      </w:r>
      <w:proofErr w:type="spellEnd"/>
      <w:r w:rsidRPr="004557CC">
        <w:rPr>
          <w:rFonts w:asciiTheme="majorBidi" w:hAnsiTheme="majorBidi" w:cstheme="majorBidi"/>
          <w:shd w:val="clear" w:color="auto" w:fill="FFFFFF"/>
        </w:rPr>
        <w:t xml:space="preserve"> Knight, </w:t>
      </w:r>
      <w:r w:rsidRPr="004557CC">
        <w:rPr>
          <w:rFonts w:asciiTheme="majorBidi" w:hAnsiTheme="majorBidi" w:cstheme="majorBidi"/>
          <w:i/>
          <w:iCs/>
          <w:shd w:val="clear" w:color="auto" w:fill="FFFFFF"/>
        </w:rPr>
        <w:t>40 Hadith of Our Mother 'Aisha</w:t>
      </w:r>
      <w:r w:rsidRPr="004557CC">
        <w:rPr>
          <w:rFonts w:asciiTheme="majorBidi" w:hAnsiTheme="majorBidi" w:cstheme="majorBidi"/>
          <w:shd w:val="clear" w:color="auto" w:fill="FFFFFF"/>
        </w:rPr>
        <w:t>, 2nd ed. (</w:t>
      </w:r>
      <w:r w:rsidR="00090B34">
        <w:rPr>
          <w:rFonts w:asciiTheme="majorBidi" w:hAnsiTheme="majorBidi" w:cstheme="majorBidi"/>
          <w:shd w:val="clear" w:color="auto" w:fill="FFFFFF"/>
        </w:rPr>
        <w:t xml:space="preserve">pub. by author, </w:t>
      </w:r>
      <w:r w:rsidRPr="004557CC">
        <w:rPr>
          <w:rFonts w:asciiTheme="majorBidi" w:hAnsiTheme="majorBidi" w:cstheme="majorBidi"/>
          <w:shd w:val="clear" w:color="auto" w:fill="FFFFFF"/>
        </w:rPr>
        <w:t>2018)</w:t>
      </w:r>
      <w:r w:rsidR="00F625DE">
        <w:rPr>
          <w:rFonts w:asciiTheme="majorBidi" w:hAnsiTheme="majorBidi" w:cstheme="majorBidi"/>
          <w:shd w:val="clear" w:color="auto" w:fill="FFFFFF"/>
        </w:rPr>
        <w:t>.</w:t>
      </w:r>
    </w:p>
  </w:footnote>
  <w:footnote w:id="71">
    <w:p w14:paraId="2B907EB8" w14:textId="3BAE23E0" w:rsidR="004557CC" w:rsidRDefault="004557CC" w:rsidP="0089105D">
      <w:pPr>
        <w:pStyle w:val="FootnoteText"/>
      </w:pPr>
      <w:r>
        <w:rPr>
          <w:rStyle w:val="FootnoteReference"/>
        </w:rPr>
        <w:footnoteRef/>
      </w:r>
      <w:r>
        <w:t xml:space="preserve"> </w:t>
      </w:r>
      <w:r w:rsidRPr="004557CC">
        <w:rPr>
          <w:shd w:val="clear" w:color="auto" w:fill="FFFFFF"/>
        </w:rPr>
        <w:t>Sofia Rehman, </w:t>
      </w:r>
      <w:r w:rsidR="00F030BC">
        <w:rPr>
          <w:shd w:val="clear" w:color="auto" w:fill="FFFFFF"/>
        </w:rPr>
        <w:t>“</w:t>
      </w:r>
      <w:r w:rsidRPr="0089105D">
        <w:rPr>
          <w:shd w:val="clear" w:color="auto" w:fill="FFFFFF"/>
        </w:rPr>
        <w:t xml:space="preserve">Aisha and the </w:t>
      </w:r>
      <w:proofErr w:type="spellStart"/>
      <w:r w:rsidRPr="0089105D">
        <w:rPr>
          <w:shd w:val="clear" w:color="auto" w:fill="FFFFFF"/>
        </w:rPr>
        <w:t>Ḥadīth</w:t>
      </w:r>
      <w:proofErr w:type="spellEnd"/>
      <w:r w:rsidRPr="0089105D">
        <w:rPr>
          <w:shd w:val="clear" w:color="auto" w:fill="FFFFFF"/>
        </w:rPr>
        <w:t xml:space="preserve"> Tradition an Emergent Methodology</w:t>
      </w:r>
      <w:r w:rsidR="00780205">
        <w:rPr>
          <w:shd w:val="clear" w:color="auto" w:fill="FFFFFF"/>
        </w:rPr>
        <w:t>.</w:t>
      </w:r>
      <w:r w:rsidR="00F030BC">
        <w:rPr>
          <w:shd w:val="clear" w:color="auto" w:fill="FFFFFF"/>
        </w:rPr>
        <w:t xml:space="preserve">” </w:t>
      </w:r>
    </w:p>
  </w:footnote>
  <w:footnote w:id="72">
    <w:p w14:paraId="2A4DD62E" w14:textId="22A328E2" w:rsidR="00F030BC" w:rsidRPr="00D2435C" w:rsidRDefault="00F030BC" w:rsidP="00F030BC">
      <w:pPr>
        <w:pStyle w:val="LSBlockQuote"/>
        <w:rPr>
          <w:color w:val="000000" w:themeColor="text1"/>
        </w:rPr>
      </w:pPr>
      <w:r>
        <w:rPr>
          <w:rStyle w:val="FootnoteReference"/>
        </w:rPr>
        <w:footnoteRef/>
      </w:r>
      <w:r>
        <w:t xml:space="preserve"> </w:t>
      </w:r>
      <w:proofErr w:type="spellStart"/>
      <w:r w:rsidRPr="0089105D">
        <w:rPr>
          <w:i/>
          <w:iCs/>
          <w:color w:val="000000" w:themeColor="text1"/>
          <w:sz w:val="20"/>
          <w:szCs w:val="20"/>
        </w:rPr>
        <w:t>Sunan</w:t>
      </w:r>
      <w:proofErr w:type="spellEnd"/>
      <w:r w:rsidRPr="0089105D">
        <w:rPr>
          <w:i/>
          <w:iCs/>
          <w:color w:val="000000" w:themeColor="text1"/>
          <w:sz w:val="20"/>
          <w:szCs w:val="20"/>
        </w:rPr>
        <w:t xml:space="preserve"> al-</w:t>
      </w:r>
      <w:proofErr w:type="spellStart"/>
      <w:r w:rsidRPr="0089105D">
        <w:rPr>
          <w:i/>
          <w:iCs/>
          <w:color w:val="000000" w:themeColor="text1"/>
          <w:sz w:val="20"/>
          <w:szCs w:val="20"/>
        </w:rPr>
        <w:t>Tirmidhi</w:t>
      </w:r>
      <w:proofErr w:type="spellEnd"/>
      <w:r w:rsidRPr="0089105D">
        <w:rPr>
          <w:i/>
          <w:iCs/>
          <w:color w:val="000000" w:themeColor="text1"/>
          <w:sz w:val="20"/>
          <w:szCs w:val="20"/>
        </w:rPr>
        <w:t>̄</w:t>
      </w:r>
      <w:r w:rsidRPr="0089105D">
        <w:rPr>
          <w:color w:val="000000" w:themeColor="text1"/>
          <w:sz w:val="20"/>
          <w:szCs w:val="20"/>
        </w:rPr>
        <w:t xml:space="preserve"> 3883</w:t>
      </w:r>
    </w:p>
    <w:p w14:paraId="6504BCF2" w14:textId="071E5C56" w:rsidR="00F030BC" w:rsidRDefault="00F030BC">
      <w:pPr>
        <w:pStyle w:val="FootnoteText"/>
      </w:pPr>
    </w:p>
  </w:footnote>
  <w:footnote w:id="73">
    <w:p w14:paraId="5EA10F18" w14:textId="68643E24" w:rsidR="00F030BC" w:rsidRPr="00D2435C" w:rsidRDefault="00F030BC" w:rsidP="00F030BC">
      <w:pPr>
        <w:pStyle w:val="LSBlockQuote"/>
        <w:rPr>
          <w:color w:val="000000" w:themeColor="text1"/>
        </w:rPr>
      </w:pPr>
      <w:r>
        <w:rPr>
          <w:rStyle w:val="FootnoteReference"/>
        </w:rPr>
        <w:footnoteRef/>
      </w:r>
      <w:r>
        <w:t xml:space="preserve"> </w:t>
      </w:r>
      <w:proofErr w:type="spellStart"/>
      <w:r w:rsidRPr="0089105D">
        <w:rPr>
          <w:i/>
          <w:iCs/>
          <w:color w:val="000000" w:themeColor="text1"/>
          <w:sz w:val="20"/>
          <w:szCs w:val="20"/>
        </w:rPr>
        <w:t>Sunan</w:t>
      </w:r>
      <w:proofErr w:type="spellEnd"/>
      <w:r w:rsidRPr="0089105D">
        <w:rPr>
          <w:i/>
          <w:iCs/>
          <w:color w:val="000000" w:themeColor="text1"/>
          <w:sz w:val="20"/>
          <w:szCs w:val="20"/>
        </w:rPr>
        <w:t xml:space="preserve"> al-</w:t>
      </w:r>
      <w:proofErr w:type="spellStart"/>
      <w:r w:rsidRPr="0089105D">
        <w:rPr>
          <w:i/>
          <w:iCs/>
          <w:color w:val="000000" w:themeColor="text1"/>
          <w:sz w:val="20"/>
          <w:szCs w:val="20"/>
        </w:rPr>
        <w:t>Tirmidhi</w:t>
      </w:r>
      <w:proofErr w:type="spellEnd"/>
      <w:r w:rsidRPr="0089105D">
        <w:rPr>
          <w:i/>
          <w:iCs/>
          <w:color w:val="000000" w:themeColor="text1"/>
          <w:sz w:val="20"/>
          <w:szCs w:val="20"/>
        </w:rPr>
        <w:t>̄</w:t>
      </w:r>
      <w:r w:rsidRPr="0089105D">
        <w:rPr>
          <w:color w:val="000000" w:themeColor="text1"/>
          <w:sz w:val="20"/>
          <w:szCs w:val="20"/>
        </w:rPr>
        <w:t xml:space="preserve"> 3884</w:t>
      </w:r>
      <w:r>
        <w:rPr>
          <w:color w:val="000000" w:themeColor="text1"/>
          <w:sz w:val="20"/>
          <w:szCs w:val="20"/>
        </w:rPr>
        <w:t>,</w:t>
      </w:r>
      <w:r w:rsidRPr="0089105D">
        <w:rPr>
          <w:color w:val="000000" w:themeColor="text1"/>
          <w:sz w:val="20"/>
          <w:szCs w:val="20"/>
        </w:rPr>
        <w:t xml:space="preserve"> Grade: Sahih (authentic) according to Al-Albani</w:t>
      </w:r>
      <w:r>
        <w:rPr>
          <w:color w:val="000000" w:themeColor="text1"/>
          <w:sz w:val="20"/>
          <w:szCs w:val="20"/>
        </w:rPr>
        <w:t>.</w:t>
      </w:r>
    </w:p>
    <w:p w14:paraId="524F217C" w14:textId="63CCEDCC" w:rsidR="00F030BC" w:rsidRDefault="00F030BC">
      <w:pPr>
        <w:pStyle w:val="FootnoteText"/>
      </w:pPr>
    </w:p>
  </w:footnote>
  <w:footnote w:id="74">
    <w:p w14:paraId="674F690E" w14:textId="62923E70" w:rsidR="00245567" w:rsidRDefault="00245567" w:rsidP="000372AD">
      <w:pPr>
        <w:pStyle w:val="FootnoteText"/>
      </w:pPr>
      <w:r>
        <w:rPr>
          <w:rStyle w:val="FootnoteReference"/>
        </w:rPr>
        <w:footnoteRef/>
      </w:r>
      <w:r>
        <w:t xml:space="preserve"> </w:t>
      </w:r>
      <w:r>
        <w:rPr>
          <w:rFonts w:ascii="Roboto" w:hAnsi="Roboto"/>
          <w:shd w:val="clear" w:color="auto" w:fill="FFFFFF"/>
        </w:rPr>
        <w:t> </w:t>
      </w:r>
      <w:r w:rsidRPr="00245567">
        <w:rPr>
          <w:shd w:val="clear" w:color="auto" w:fill="FFFFFF"/>
        </w:rPr>
        <w:t>Rehman, </w:t>
      </w:r>
      <w:r w:rsidR="00780205">
        <w:rPr>
          <w:shd w:val="clear" w:color="auto" w:fill="FFFFFF"/>
        </w:rPr>
        <w:t>“</w:t>
      </w:r>
      <w:r w:rsidRPr="0089105D">
        <w:rPr>
          <w:shd w:val="clear" w:color="auto" w:fill="FFFFFF"/>
        </w:rPr>
        <w:t xml:space="preserve">Aisha and the </w:t>
      </w:r>
      <w:proofErr w:type="spellStart"/>
      <w:r w:rsidRPr="0089105D">
        <w:rPr>
          <w:shd w:val="clear" w:color="auto" w:fill="FFFFFF"/>
        </w:rPr>
        <w:t>Ḥadīth</w:t>
      </w:r>
      <w:proofErr w:type="spellEnd"/>
      <w:r w:rsidRPr="0089105D">
        <w:rPr>
          <w:shd w:val="clear" w:color="auto" w:fill="FFFFFF"/>
        </w:rPr>
        <w:t xml:space="preserve"> Tradition an Emergent Methodology</w:t>
      </w:r>
      <w:r w:rsidR="00780205">
        <w:rPr>
          <w:shd w:val="clear" w:color="auto" w:fill="FFFFFF"/>
        </w:rPr>
        <w:t>.”</w:t>
      </w:r>
      <w:r w:rsidRPr="00245567">
        <w:rPr>
          <w:shd w:val="clear" w:color="auto" w:fill="FFFFFF"/>
        </w:rPr>
        <w:t xml:space="preserve"> </w:t>
      </w:r>
    </w:p>
  </w:footnote>
  <w:footnote w:id="75">
    <w:p w14:paraId="79A1ED14" w14:textId="1F724899" w:rsidR="00780205" w:rsidRDefault="005A60A3" w:rsidP="00780205">
      <w:pPr>
        <w:pStyle w:val="FootnoteText"/>
      </w:pPr>
      <w:r>
        <w:rPr>
          <w:rStyle w:val="FootnoteReference"/>
        </w:rPr>
        <w:footnoteRef/>
      </w:r>
      <w:r>
        <w:t xml:space="preserve"> Rehman, </w:t>
      </w:r>
      <w:r w:rsidR="00780205">
        <w:t>“Aisha the Jurist</w:t>
      </w:r>
      <w:r w:rsidR="00245567">
        <w:t>,</w:t>
      </w:r>
      <w:r w:rsidR="00780205">
        <w:t xml:space="preserve">” in </w:t>
      </w:r>
      <w:r w:rsidR="00780205" w:rsidRPr="009378A0">
        <w:rPr>
          <w:i/>
          <w:iCs/>
          <w:shd w:val="clear" w:color="auto" w:fill="FFFFFF"/>
        </w:rPr>
        <w:t xml:space="preserve">Gendering the </w:t>
      </w:r>
      <w:proofErr w:type="spellStart"/>
      <w:r w:rsidR="00780205" w:rsidRPr="009378A0">
        <w:rPr>
          <w:i/>
          <w:iCs/>
          <w:shd w:val="clear" w:color="auto" w:fill="FFFFFF"/>
        </w:rPr>
        <w:t>Ḥadīth</w:t>
      </w:r>
      <w:proofErr w:type="spellEnd"/>
      <w:r w:rsidR="00780205" w:rsidRPr="009378A0">
        <w:rPr>
          <w:i/>
          <w:iCs/>
          <w:shd w:val="clear" w:color="auto" w:fill="FFFFFF"/>
        </w:rPr>
        <w:t xml:space="preserve"> Tradition</w:t>
      </w:r>
      <w:r w:rsidR="00780205">
        <w:rPr>
          <w:shd w:val="clear" w:color="auto" w:fill="FFFFFF"/>
        </w:rPr>
        <w:t xml:space="preserve">: Recentering the Authority of Aisha, Mother of the Believers </w:t>
      </w:r>
      <w:r w:rsidR="00780205" w:rsidRPr="004557CC">
        <w:rPr>
          <w:shd w:val="clear" w:color="auto" w:fill="FFFFFF"/>
        </w:rPr>
        <w:t>(Oxford University Press</w:t>
      </w:r>
      <w:r w:rsidR="00780205">
        <w:rPr>
          <w:shd w:val="clear" w:color="auto" w:fill="FFFFFF"/>
        </w:rPr>
        <w:t>,</w:t>
      </w:r>
      <w:r w:rsidR="00780205" w:rsidRPr="004557CC">
        <w:rPr>
          <w:shd w:val="clear" w:color="auto" w:fill="FFFFFF"/>
        </w:rPr>
        <w:t xml:space="preserve"> 2024)</w:t>
      </w:r>
      <w:r w:rsidR="00780205">
        <w:rPr>
          <w:shd w:val="clear" w:color="auto" w:fill="FFFFFF"/>
        </w:rPr>
        <w:t>.</w:t>
      </w:r>
    </w:p>
    <w:p w14:paraId="4DD8F942" w14:textId="7E57DD5C" w:rsidR="005A60A3" w:rsidRDefault="005A60A3" w:rsidP="000372AD">
      <w:pPr>
        <w:pStyle w:val="FootnoteText"/>
      </w:pPr>
    </w:p>
  </w:footnote>
  <w:footnote w:id="76">
    <w:p w14:paraId="55B013FB" w14:textId="6B073FBD" w:rsidR="00DD593F" w:rsidRPr="000C6EDF" w:rsidRDefault="00DD593F" w:rsidP="000372AD">
      <w:pPr>
        <w:pStyle w:val="FootnoteText"/>
      </w:pPr>
      <w:r w:rsidRPr="000C6EDF">
        <w:rPr>
          <w:rStyle w:val="FootnoteReference"/>
        </w:rPr>
        <w:footnoteRef/>
      </w:r>
      <w:r w:rsidRPr="000C6EDF">
        <w:t xml:space="preserve"> </w:t>
      </w:r>
      <w:r w:rsidR="00780205" w:rsidRPr="004279DA">
        <w:rPr>
          <w:rFonts w:asciiTheme="majorBidi" w:hAnsiTheme="majorBidi" w:cstheme="majorBidi"/>
          <w:shd w:val="clear" w:color="auto" w:fill="FFFFFF"/>
        </w:rPr>
        <w:t>Muhammad Akram Nadwi, "</w:t>
      </w:r>
      <w:r w:rsidR="00780205">
        <w:rPr>
          <w:rFonts w:asciiTheme="majorBidi" w:hAnsiTheme="majorBidi" w:cstheme="majorBidi"/>
          <w:shd w:val="clear" w:color="auto" w:fill="FFFFFF"/>
        </w:rPr>
        <w:t>Women as Seekers and Students of Hadith,”</w:t>
      </w:r>
      <w:r w:rsidR="00780205" w:rsidRPr="004279DA">
        <w:rPr>
          <w:rFonts w:asciiTheme="majorBidi" w:hAnsiTheme="majorBidi" w:cstheme="majorBidi"/>
          <w:shd w:val="clear" w:color="auto" w:fill="FFFFFF"/>
        </w:rPr>
        <w:t xml:space="preserve"> </w:t>
      </w:r>
      <w:r w:rsidR="00780205">
        <w:rPr>
          <w:rFonts w:asciiTheme="majorBidi" w:hAnsiTheme="majorBidi" w:cstheme="majorBidi"/>
          <w:shd w:val="clear" w:color="auto" w:fill="FFFFFF"/>
        </w:rPr>
        <w:t xml:space="preserve">chap. 2 </w:t>
      </w:r>
      <w:r w:rsidR="00780205" w:rsidRPr="004279DA">
        <w:rPr>
          <w:rFonts w:asciiTheme="majorBidi" w:hAnsiTheme="majorBidi" w:cstheme="majorBidi"/>
          <w:shd w:val="clear" w:color="auto" w:fill="FFFFFF"/>
        </w:rPr>
        <w:t>in </w:t>
      </w:r>
      <w:r w:rsidR="00780205" w:rsidRPr="004279DA">
        <w:rPr>
          <w:rFonts w:asciiTheme="majorBidi" w:hAnsiTheme="majorBidi" w:cstheme="majorBidi"/>
          <w:i/>
          <w:iCs/>
          <w:shd w:val="clear" w:color="auto" w:fill="FFFFFF"/>
        </w:rPr>
        <w:t>Al-</w:t>
      </w:r>
      <w:proofErr w:type="spellStart"/>
      <w:proofErr w:type="gramStart"/>
      <w:r w:rsidR="00780205" w:rsidRPr="004279DA">
        <w:rPr>
          <w:rFonts w:asciiTheme="majorBidi" w:hAnsiTheme="majorBidi" w:cstheme="majorBidi"/>
          <w:i/>
          <w:iCs/>
          <w:shd w:val="clear" w:color="auto" w:fill="FFFFFF"/>
        </w:rPr>
        <w:t>Muhaddithat</w:t>
      </w:r>
      <w:proofErr w:type="spellEnd"/>
      <w:r w:rsidR="00780205" w:rsidRPr="004279DA">
        <w:rPr>
          <w:rFonts w:asciiTheme="majorBidi" w:hAnsiTheme="majorBidi" w:cstheme="majorBidi"/>
          <w:i/>
          <w:iCs/>
          <w:shd w:val="clear" w:color="auto" w:fill="FFFFFF"/>
        </w:rPr>
        <w:t xml:space="preserve"> :</w:t>
      </w:r>
      <w:proofErr w:type="gramEnd"/>
      <w:r w:rsidR="00780205" w:rsidRPr="004279DA">
        <w:rPr>
          <w:rFonts w:asciiTheme="majorBidi" w:hAnsiTheme="majorBidi" w:cstheme="majorBidi"/>
          <w:i/>
          <w:iCs/>
          <w:shd w:val="clear" w:color="auto" w:fill="FFFFFF"/>
        </w:rPr>
        <w:t xml:space="preserve"> the Women Scholars in Islam</w:t>
      </w:r>
      <w:r w:rsidR="00780205" w:rsidRPr="004279DA">
        <w:rPr>
          <w:rFonts w:asciiTheme="majorBidi" w:hAnsiTheme="majorBidi" w:cstheme="majorBidi"/>
          <w:shd w:val="clear" w:color="auto" w:fill="FFFFFF"/>
        </w:rPr>
        <w:t> (Oxford: Interface Publications, 2016)</w:t>
      </w:r>
      <w:r w:rsidR="00780205">
        <w:rPr>
          <w:rFonts w:asciiTheme="majorBidi" w:hAnsiTheme="majorBidi" w:cstheme="majorBidi"/>
          <w:shd w:val="clear" w:color="auto" w:fill="FFFFFF"/>
        </w:rPr>
        <w:t>.</w:t>
      </w:r>
    </w:p>
  </w:footnote>
  <w:footnote w:id="77">
    <w:p w14:paraId="4B8646A8" w14:textId="56C823C3" w:rsidR="00DD593F" w:rsidRDefault="00DD593F" w:rsidP="000372AD">
      <w:pPr>
        <w:pStyle w:val="FootnoteText"/>
      </w:pPr>
      <w:r w:rsidRPr="000C6EDF">
        <w:rPr>
          <w:rStyle w:val="FootnoteReference"/>
        </w:rPr>
        <w:footnoteRef/>
      </w:r>
      <w:r w:rsidRPr="000C6EDF">
        <w:t xml:space="preserve"> </w:t>
      </w:r>
      <w:r w:rsidRPr="000C6EDF">
        <w:rPr>
          <w:shd w:val="clear" w:color="auto" w:fill="FFFFFF"/>
        </w:rPr>
        <w:t>Asma Sayeed, </w:t>
      </w:r>
      <w:r w:rsidRPr="000C6EDF">
        <w:rPr>
          <w:i/>
          <w:iCs/>
          <w:shd w:val="clear" w:color="auto" w:fill="FFFFFF"/>
        </w:rPr>
        <w:t>Women and the Transmission of Religious Knowledge in Islam</w:t>
      </w:r>
      <w:r w:rsidRPr="000C6EDF">
        <w:rPr>
          <w:shd w:val="clear" w:color="auto" w:fill="FFFFFF"/>
        </w:rPr>
        <w:t> (New York: Cambridge University Press, 2015</w:t>
      </w:r>
    </w:p>
  </w:footnote>
  <w:footnote w:id="78">
    <w:p w14:paraId="362789BB" w14:textId="10251BF1" w:rsidR="00385F68" w:rsidRDefault="00385F68" w:rsidP="000372AD">
      <w:pPr>
        <w:pStyle w:val="FootnoteText"/>
      </w:pPr>
      <w:r>
        <w:rPr>
          <w:rStyle w:val="FootnoteReference"/>
        </w:rPr>
        <w:footnoteRef/>
      </w:r>
      <w:r w:rsidR="00A5668A" w:rsidRPr="000C6EDF">
        <w:rPr>
          <w:shd w:val="clear" w:color="auto" w:fill="FFFFFF"/>
        </w:rPr>
        <w:t>Sayeed, </w:t>
      </w:r>
      <w:proofErr w:type="gramStart"/>
      <w:r w:rsidR="00A5668A" w:rsidRPr="000C6EDF">
        <w:rPr>
          <w:i/>
          <w:iCs/>
          <w:shd w:val="clear" w:color="auto" w:fill="FFFFFF"/>
        </w:rPr>
        <w:t>Women</w:t>
      </w:r>
      <w:proofErr w:type="gramEnd"/>
      <w:r w:rsidR="00A5668A" w:rsidRPr="000C6EDF">
        <w:rPr>
          <w:i/>
          <w:iCs/>
          <w:shd w:val="clear" w:color="auto" w:fill="FFFFFF"/>
        </w:rPr>
        <w:t xml:space="preserve"> and the Transmission of Religious Knowledge</w:t>
      </w:r>
      <w:r w:rsidR="00A5668A">
        <w:rPr>
          <w:i/>
          <w:iCs/>
          <w:shd w:val="clear" w:color="auto" w:fill="FFFFFF"/>
        </w:rPr>
        <w:t>.</w:t>
      </w:r>
      <w:r w:rsidR="00A5668A" w:rsidRPr="000C6EDF">
        <w:rPr>
          <w:i/>
          <w:iCs/>
          <w:shd w:val="clear" w:color="auto" w:fill="FFFFFF"/>
        </w:rPr>
        <w:t xml:space="preserve"> </w:t>
      </w:r>
    </w:p>
  </w:footnote>
  <w:footnote w:id="79">
    <w:p w14:paraId="05139830" w14:textId="718AC218" w:rsidR="00AB6726" w:rsidRPr="00712C6A" w:rsidRDefault="00AB6726" w:rsidP="000372AD">
      <w:pPr>
        <w:pStyle w:val="FootnoteText"/>
        <w:rPr>
          <w:shd w:val="clear" w:color="auto" w:fill="FFFFFF"/>
        </w:rPr>
      </w:pPr>
      <w:r>
        <w:rPr>
          <w:rStyle w:val="FootnoteReference"/>
        </w:rPr>
        <w:footnoteRef/>
      </w:r>
      <w:r w:rsidRPr="00310D3B">
        <w:rPr>
          <w:shd w:val="clear" w:color="auto" w:fill="FFFFFF"/>
        </w:rPr>
        <w:t>Alaine Hutson, "</w:t>
      </w:r>
      <w:proofErr w:type="spellStart"/>
      <w:r w:rsidRPr="00310D3B">
        <w:rPr>
          <w:shd w:val="clear" w:color="auto" w:fill="FFFFFF"/>
        </w:rPr>
        <w:t>Asma'u</w:t>
      </w:r>
      <w:proofErr w:type="spellEnd"/>
      <w:r w:rsidRPr="00310D3B">
        <w:rPr>
          <w:shd w:val="clear" w:color="auto" w:fill="FFFFFF"/>
        </w:rPr>
        <w:t>, Nana," in </w:t>
      </w:r>
      <w:r w:rsidRPr="00310D3B">
        <w:rPr>
          <w:i/>
          <w:iCs/>
          <w:shd w:val="clear" w:color="auto" w:fill="FFFFFF"/>
        </w:rPr>
        <w:t>Oxford Research Encyclopedia of African History</w:t>
      </w:r>
      <w:r w:rsidRPr="00310D3B">
        <w:rPr>
          <w:shd w:val="clear" w:color="auto" w:fill="FFFFFF"/>
        </w:rPr>
        <w:t> (Oxford University Press, 2019)</w:t>
      </w:r>
      <w:r w:rsidR="00A5668A">
        <w:rPr>
          <w:shd w:val="clear" w:color="auto" w:fill="FFFFFF"/>
        </w:rPr>
        <w:t>.</w:t>
      </w:r>
    </w:p>
  </w:footnote>
  <w:footnote w:id="80">
    <w:p w14:paraId="141F79C6" w14:textId="0900684B" w:rsidR="00AB6726" w:rsidRPr="00607615" w:rsidRDefault="00AB6726" w:rsidP="000372AD">
      <w:pPr>
        <w:pStyle w:val="FootnoteText"/>
      </w:pPr>
      <w:r>
        <w:rPr>
          <w:rStyle w:val="FootnoteReference"/>
        </w:rPr>
        <w:footnoteRef/>
      </w:r>
      <w:r>
        <w:t xml:space="preserve"> </w:t>
      </w:r>
      <w:r w:rsidR="00A5668A">
        <w:t xml:space="preserve">Jean </w:t>
      </w:r>
      <w:r w:rsidRPr="00607615">
        <w:rPr>
          <w:rStyle w:val="normaltextrun"/>
          <w:color w:val="000000"/>
          <w:shd w:val="clear" w:color="auto" w:fill="FFFFFF"/>
        </w:rPr>
        <w:t xml:space="preserve">Boyd </w:t>
      </w:r>
      <w:r w:rsidR="00A5668A">
        <w:rPr>
          <w:rStyle w:val="normaltextrun"/>
          <w:color w:val="000000"/>
          <w:shd w:val="clear" w:color="auto" w:fill="FFFFFF"/>
        </w:rPr>
        <w:t>and Beverly</w:t>
      </w:r>
      <w:r w:rsidRPr="00607615">
        <w:rPr>
          <w:rStyle w:val="normaltextrun"/>
          <w:color w:val="000000"/>
          <w:shd w:val="clear" w:color="auto" w:fill="FFFFFF"/>
        </w:rPr>
        <w:t xml:space="preserve"> Mack, </w:t>
      </w:r>
      <w:r w:rsidRPr="00607615">
        <w:rPr>
          <w:rStyle w:val="normaltextrun"/>
          <w:i/>
          <w:iCs/>
          <w:color w:val="000000"/>
          <w:shd w:val="clear" w:color="auto" w:fill="FFFFFF"/>
        </w:rPr>
        <w:t xml:space="preserve">The Collected Works of </w:t>
      </w:r>
      <w:proofErr w:type="spellStart"/>
      <w:r w:rsidRPr="00607615">
        <w:rPr>
          <w:rStyle w:val="normaltextrun"/>
          <w:i/>
          <w:iCs/>
          <w:color w:val="000000"/>
          <w:shd w:val="clear" w:color="auto" w:fill="FFFFFF"/>
        </w:rPr>
        <w:t>Nanu</w:t>
      </w:r>
      <w:proofErr w:type="spellEnd"/>
      <w:r w:rsidRPr="00607615">
        <w:rPr>
          <w:rStyle w:val="normaltextrun"/>
          <w:i/>
          <w:iCs/>
          <w:color w:val="000000"/>
          <w:shd w:val="clear" w:color="auto" w:fill="FFFFFF"/>
        </w:rPr>
        <w:t> </w:t>
      </w:r>
      <w:proofErr w:type="spellStart"/>
      <w:r w:rsidRPr="00607615">
        <w:rPr>
          <w:rStyle w:val="normaltextrun"/>
          <w:i/>
          <w:iCs/>
          <w:color w:val="000000"/>
          <w:shd w:val="clear" w:color="auto" w:fill="FFFFFF"/>
        </w:rPr>
        <w:t>Asma’u</w:t>
      </w:r>
      <w:proofErr w:type="spellEnd"/>
      <w:r w:rsidRPr="00607615">
        <w:rPr>
          <w:rStyle w:val="normaltextrun"/>
          <w:i/>
          <w:iCs/>
          <w:color w:val="000000"/>
          <w:shd w:val="clear" w:color="auto" w:fill="FFFFFF"/>
        </w:rPr>
        <w:t> </w:t>
      </w:r>
      <w:r w:rsidR="00A5668A">
        <w:rPr>
          <w:rStyle w:val="normaltextrun"/>
          <w:i/>
          <w:iCs/>
          <w:color w:val="000000"/>
          <w:shd w:val="clear" w:color="auto" w:fill="FFFFFF"/>
        </w:rPr>
        <w:t xml:space="preserve">Daughter of Usman ‘dan </w:t>
      </w:r>
      <w:proofErr w:type="spellStart"/>
      <w:r w:rsidR="00A5668A">
        <w:rPr>
          <w:rStyle w:val="normaltextrun"/>
          <w:i/>
          <w:iCs/>
          <w:color w:val="000000"/>
          <w:shd w:val="clear" w:color="auto" w:fill="FFFFFF"/>
        </w:rPr>
        <w:t>Fodiyo</w:t>
      </w:r>
      <w:proofErr w:type="spellEnd"/>
      <w:r w:rsidR="00A5668A">
        <w:rPr>
          <w:rStyle w:val="normaltextrun"/>
          <w:i/>
          <w:iCs/>
          <w:color w:val="000000"/>
          <w:shd w:val="clear" w:color="auto" w:fill="FFFFFF"/>
        </w:rPr>
        <w:t xml:space="preserve"> (1793-1864), </w:t>
      </w:r>
      <w:r w:rsidR="00A5668A" w:rsidRPr="00A5668A">
        <w:rPr>
          <w:rStyle w:val="normaltextrun"/>
          <w:color w:val="000000"/>
          <w:shd w:val="clear" w:color="auto" w:fill="FFFFFF"/>
        </w:rPr>
        <w:t>African</w:t>
      </w:r>
      <w:r w:rsidR="00A5668A" w:rsidRPr="0089105D">
        <w:rPr>
          <w:rStyle w:val="normaltextrun"/>
          <w:color w:val="000000"/>
          <w:shd w:val="clear" w:color="auto" w:fill="FFFFFF"/>
        </w:rPr>
        <w:t xml:space="preserve"> Historical Sources</w:t>
      </w:r>
      <w:r w:rsidR="00A5668A">
        <w:rPr>
          <w:rStyle w:val="normaltextrun"/>
          <w:i/>
          <w:iCs/>
          <w:color w:val="000000"/>
          <w:shd w:val="clear" w:color="auto" w:fill="FFFFFF"/>
        </w:rPr>
        <w:t xml:space="preserve"> </w:t>
      </w:r>
      <w:r w:rsidR="00A5668A">
        <w:rPr>
          <w:rStyle w:val="normaltextrun"/>
          <w:color w:val="000000"/>
          <w:shd w:val="clear" w:color="auto" w:fill="FFFFFF"/>
        </w:rPr>
        <w:t xml:space="preserve">(Michigan State University Press, </w:t>
      </w:r>
      <w:r w:rsidR="00A5668A" w:rsidRPr="00607615">
        <w:rPr>
          <w:rStyle w:val="normaltextrun"/>
          <w:color w:val="000000"/>
          <w:shd w:val="clear" w:color="auto" w:fill="FFFFFF"/>
        </w:rPr>
        <w:t>19</w:t>
      </w:r>
      <w:r w:rsidR="00A5668A">
        <w:rPr>
          <w:rStyle w:val="normaltextrun"/>
          <w:color w:val="000000"/>
          <w:shd w:val="clear" w:color="auto" w:fill="FFFFFF"/>
        </w:rPr>
        <w:t>97)</w:t>
      </w:r>
      <w:r w:rsidRPr="00607615">
        <w:rPr>
          <w:rStyle w:val="normaltextrun"/>
          <w:color w:val="000000"/>
          <w:shd w:val="clear" w:color="auto" w:fill="FFFFFF"/>
        </w:rPr>
        <w:t>, 18.</w:t>
      </w:r>
    </w:p>
  </w:footnote>
  <w:footnote w:id="81">
    <w:p w14:paraId="07EFB17C" w14:textId="19E4E311" w:rsidR="004F0A20" w:rsidRPr="00607615" w:rsidRDefault="004F0A20" w:rsidP="0089105D">
      <w:pPr>
        <w:pStyle w:val="FootnoteText"/>
      </w:pPr>
      <w:r w:rsidRPr="00607615">
        <w:rPr>
          <w:rStyle w:val="FootnoteReference"/>
        </w:rPr>
        <w:footnoteRef/>
      </w:r>
      <w:r w:rsidRPr="00607615">
        <w:rPr>
          <w:shd w:val="clear" w:color="auto" w:fill="FFFFFF"/>
        </w:rPr>
        <w:t>Jean Boyd and Beverly Mack, </w:t>
      </w:r>
      <w:r w:rsidRPr="00607615">
        <w:rPr>
          <w:i/>
          <w:iCs/>
          <w:shd w:val="clear" w:color="auto" w:fill="FFFFFF"/>
        </w:rPr>
        <w:t xml:space="preserve">Educating Muslim </w:t>
      </w:r>
      <w:proofErr w:type="gramStart"/>
      <w:r w:rsidRPr="00607615">
        <w:rPr>
          <w:i/>
          <w:iCs/>
          <w:shd w:val="clear" w:color="auto" w:fill="FFFFFF"/>
        </w:rPr>
        <w:t>Women :</w:t>
      </w:r>
      <w:proofErr w:type="gramEnd"/>
      <w:r w:rsidRPr="00607615">
        <w:rPr>
          <w:i/>
          <w:iCs/>
          <w:shd w:val="clear" w:color="auto" w:fill="FFFFFF"/>
        </w:rPr>
        <w:t xml:space="preserve"> the West African Legacy of Nana </w:t>
      </w:r>
      <w:proofErr w:type="spellStart"/>
      <w:r w:rsidRPr="00607615">
        <w:rPr>
          <w:i/>
          <w:iCs/>
          <w:shd w:val="clear" w:color="auto" w:fill="FFFFFF"/>
        </w:rPr>
        <w:t>Asma'u</w:t>
      </w:r>
      <w:proofErr w:type="spellEnd"/>
      <w:r w:rsidRPr="00607615">
        <w:rPr>
          <w:i/>
          <w:iCs/>
          <w:shd w:val="clear" w:color="auto" w:fill="FFFFFF"/>
        </w:rPr>
        <w:t xml:space="preserve"> 1793-1864</w:t>
      </w:r>
      <w:r w:rsidRPr="00607615">
        <w:rPr>
          <w:shd w:val="clear" w:color="auto" w:fill="FFFFFF"/>
        </w:rPr>
        <w:t xml:space="preserve"> (Leicestershire: </w:t>
      </w:r>
      <w:proofErr w:type="spellStart"/>
      <w:r w:rsidRPr="00607615">
        <w:rPr>
          <w:shd w:val="clear" w:color="auto" w:fill="FFFFFF"/>
        </w:rPr>
        <w:t>Kube</w:t>
      </w:r>
      <w:proofErr w:type="spellEnd"/>
      <w:r w:rsidRPr="00607615">
        <w:rPr>
          <w:shd w:val="clear" w:color="auto" w:fill="FFFFFF"/>
        </w:rPr>
        <w:t xml:space="preserve"> Publishing, 2013)</w:t>
      </w:r>
      <w:r w:rsidR="00DF7F5C">
        <w:rPr>
          <w:shd w:val="clear" w:color="auto" w:fill="FFFFFF"/>
        </w:rPr>
        <w:t>.</w:t>
      </w:r>
    </w:p>
  </w:footnote>
  <w:footnote w:id="82">
    <w:p w14:paraId="36133C9F" w14:textId="75948E63" w:rsidR="00607615" w:rsidRPr="00607615" w:rsidRDefault="00607615" w:rsidP="000372AD">
      <w:pPr>
        <w:pStyle w:val="FootnoteText"/>
        <w:rPr>
          <w:shd w:val="clear" w:color="auto" w:fill="FFFFFF"/>
        </w:rPr>
      </w:pPr>
      <w:r w:rsidRPr="00607615">
        <w:rPr>
          <w:rStyle w:val="FootnoteReference"/>
        </w:rPr>
        <w:footnoteRef/>
      </w:r>
      <w:r w:rsidRPr="00607615">
        <w:t xml:space="preserve"> </w:t>
      </w:r>
      <w:r w:rsidRPr="00607615">
        <w:rPr>
          <w:rStyle w:val="normaltextrun"/>
          <w:color w:val="000000"/>
          <w:shd w:val="clear" w:color="auto" w:fill="FFFFFF"/>
        </w:rPr>
        <w:t xml:space="preserve">Boyd </w:t>
      </w:r>
      <w:r w:rsidR="00A5668A">
        <w:rPr>
          <w:rStyle w:val="normaltextrun"/>
          <w:color w:val="000000"/>
          <w:shd w:val="clear" w:color="auto" w:fill="FFFFFF"/>
        </w:rPr>
        <w:t>and</w:t>
      </w:r>
      <w:r w:rsidR="00A5668A" w:rsidRPr="00607615">
        <w:rPr>
          <w:rStyle w:val="normaltextrun"/>
          <w:color w:val="000000"/>
          <w:shd w:val="clear" w:color="auto" w:fill="FFFFFF"/>
        </w:rPr>
        <w:t xml:space="preserve"> </w:t>
      </w:r>
      <w:r w:rsidRPr="00607615">
        <w:rPr>
          <w:rStyle w:val="normaltextrun"/>
          <w:color w:val="000000"/>
          <w:shd w:val="clear" w:color="auto" w:fill="FFFFFF"/>
        </w:rPr>
        <w:t>Mack, </w:t>
      </w:r>
      <w:r w:rsidRPr="00607615">
        <w:rPr>
          <w:rStyle w:val="normaltextrun"/>
          <w:i/>
          <w:iCs/>
          <w:color w:val="000000"/>
          <w:shd w:val="clear" w:color="auto" w:fill="FFFFFF"/>
        </w:rPr>
        <w:t xml:space="preserve">The Collected Works of </w:t>
      </w:r>
      <w:proofErr w:type="spellStart"/>
      <w:r w:rsidRPr="00607615">
        <w:rPr>
          <w:rStyle w:val="normaltextrun"/>
          <w:i/>
          <w:iCs/>
          <w:color w:val="000000"/>
          <w:shd w:val="clear" w:color="auto" w:fill="FFFFFF"/>
        </w:rPr>
        <w:t>Nanu</w:t>
      </w:r>
      <w:proofErr w:type="spellEnd"/>
      <w:r w:rsidRPr="00607615">
        <w:rPr>
          <w:rStyle w:val="normaltextrun"/>
          <w:i/>
          <w:iCs/>
          <w:color w:val="000000"/>
          <w:shd w:val="clear" w:color="auto" w:fill="FFFFFF"/>
        </w:rPr>
        <w:t> </w:t>
      </w:r>
      <w:proofErr w:type="spellStart"/>
      <w:proofErr w:type="gramStart"/>
      <w:r w:rsidRPr="00607615">
        <w:rPr>
          <w:rStyle w:val="normaltextrun"/>
          <w:i/>
          <w:iCs/>
          <w:color w:val="000000"/>
          <w:shd w:val="clear" w:color="auto" w:fill="FFFFFF"/>
        </w:rPr>
        <w:t>Asma’u</w:t>
      </w:r>
      <w:proofErr w:type="spellEnd"/>
      <w:r w:rsidRPr="00607615">
        <w:rPr>
          <w:rStyle w:val="normaltextrun"/>
          <w:i/>
          <w:iCs/>
          <w:color w:val="000000"/>
          <w:shd w:val="clear" w:color="auto" w:fill="FFFFFF"/>
        </w:rPr>
        <w:t>, </w:t>
      </w:r>
      <w:r w:rsidRPr="00607615">
        <w:rPr>
          <w:rStyle w:val="normaltextrun"/>
          <w:color w:val="000000"/>
          <w:shd w:val="clear" w:color="auto" w:fill="FFFFFF"/>
        </w:rPr>
        <w:t xml:space="preserve"> 25</w:t>
      </w:r>
      <w:proofErr w:type="gramEnd"/>
    </w:p>
  </w:footnote>
  <w:footnote w:id="83">
    <w:p w14:paraId="518AB4E6" w14:textId="03D85D1E" w:rsidR="00607615" w:rsidRDefault="00607615" w:rsidP="000372AD">
      <w:pPr>
        <w:pStyle w:val="FootnoteText"/>
      </w:pPr>
      <w:r>
        <w:rPr>
          <w:rStyle w:val="FootnoteReference"/>
        </w:rPr>
        <w:footnoteRef/>
      </w:r>
      <w:r w:rsidR="00245567">
        <w:t xml:space="preserve"> </w:t>
      </w:r>
      <w:r w:rsidR="00DF7F5C" w:rsidRPr="00607615">
        <w:rPr>
          <w:rStyle w:val="normaltextrun"/>
          <w:color w:val="000000"/>
          <w:shd w:val="clear" w:color="auto" w:fill="FFFFFF"/>
        </w:rPr>
        <w:t xml:space="preserve">Boyd </w:t>
      </w:r>
      <w:r w:rsidR="00DF7F5C">
        <w:rPr>
          <w:rStyle w:val="normaltextrun"/>
          <w:color w:val="000000"/>
          <w:shd w:val="clear" w:color="auto" w:fill="FFFFFF"/>
        </w:rPr>
        <w:t>and</w:t>
      </w:r>
      <w:r w:rsidR="00DF7F5C" w:rsidRPr="00607615">
        <w:rPr>
          <w:rStyle w:val="normaltextrun"/>
          <w:color w:val="000000"/>
          <w:shd w:val="clear" w:color="auto" w:fill="FFFFFF"/>
        </w:rPr>
        <w:t xml:space="preserve"> Mack, </w:t>
      </w:r>
      <w:r w:rsidR="00DF7F5C" w:rsidRPr="00607615">
        <w:rPr>
          <w:rStyle w:val="normaltextrun"/>
          <w:i/>
          <w:iCs/>
          <w:color w:val="000000"/>
          <w:shd w:val="clear" w:color="auto" w:fill="FFFFFF"/>
        </w:rPr>
        <w:t xml:space="preserve">The Collected Works of </w:t>
      </w:r>
      <w:proofErr w:type="spellStart"/>
      <w:r w:rsidR="00DF7F5C" w:rsidRPr="00607615">
        <w:rPr>
          <w:rStyle w:val="normaltextrun"/>
          <w:i/>
          <w:iCs/>
          <w:color w:val="000000"/>
          <w:shd w:val="clear" w:color="auto" w:fill="FFFFFF"/>
        </w:rPr>
        <w:t>Nanu</w:t>
      </w:r>
      <w:proofErr w:type="spellEnd"/>
      <w:r w:rsidR="00DF7F5C" w:rsidRPr="00607615">
        <w:rPr>
          <w:rStyle w:val="normaltextrun"/>
          <w:i/>
          <w:iCs/>
          <w:color w:val="000000"/>
          <w:shd w:val="clear" w:color="auto" w:fill="FFFFFF"/>
        </w:rPr>
        <w:t> </w:t>
      </w:r>
      <w:proofErr w:type="spellStart"/>
      <w:proofErr w:type="gramStart"/>
      <w:r w:rsidR="00DF7F5C" w:rsidRPr="00607615">
        <w:rPr>
          <w:rStyle w:val="normaltextrun"/>
          <w:i/>
          <w:iCs/>
          <w:color w:val="000000"/>
          <w:shd w:val="clear" w:color="auto" w:fill="FFFFFF"/>
        </w:rPr>
        <w:t>Asma’u</w:t>
      </w:r>
      <w:proofErr w:type="spellEnd"/>
      <w:r w:rsidR="00DF7F5C" w:rsidRPr="00607615">
        <w:rPr>
          <w:rStyle w:val="normaltextrun"/>
          <w:i/>
          <w:iCs/>
          <w:color w:val="000000"/>
          <w:shd w:val="clear" w:color="auto" w:fill="FFFFFF"/>
        </w:rPr>
        <w:t>, </w:t>
      </w:r>
      <w:r w:rsidR="00DF7F5C" w:rsidRPr="00607615">
        <w:rPr>
          <w:rStyle w:val="normaltextrun"/>
          <w:color w:val="000000"/>
          <w:shd w:val="clear" w:color="auto" w:fill="FFFFFF"/>
        </w:rPr>
        <w:t xml:space="preserve"> </w:t>
      </w:r>
      <w:r w:rsidRPr="00607615">
        <w:rPr>
          <w:rStyle w:val="normaltextrun"/>
          <w:rFonts w:asciiTheme="majorBidi" w:hAnsiTheme="majorBidi" w:cstheme="majorBidi"/>
          <w:color w:val="000000"/>
          <w:shd w:val="clear" w:color="auto" w:fill="FFFFFF"/>
        </w:rPr>
        <w:t>35</w:t>
      </w:r>
      <w:proofErr w:type="gramEnd"/>
      <w:r w:rsidR="00245567">
        <w:rPr>
          <w:rStyle w:val="normaltextrun"/>
          <w:rFonts w:asciiTheme="majorBidi" w:hAnsiTheme="majorBidi" w:cstheme="majorBidi"/>
          <w:color w:val="000000"/>
          <w:shd w:val="clear" w:color="auto" w:fill="FFFFFF"/>
        </w:rPr>
        <w:t>.</w:t>
      </w:r>
      <w:r>
        <w:rPr>
          <w:rStyle w:val="eop"/>
          <w:rFonts w:ascii="Aptos" w:hAnsi="Aptos"/>
          <w:color w:val="000000"/>
          <w:shd w:val="clear" w:color="auto" w:fill="FFFFFF"/>
        </w:rPr>
        <w:t> </w:t>
      </w:r>
    </w:p>
  </w:footnote>
  <w:footnote w:id="84">
    <w:p w14:paraId="56B9B274" w14:textId="219B4BB2" w:rsidR="002B547D" w:rsidRDefault="002B547D" w:rsidP="000372AD">
      <w:pPr>
        <w:pStyle w:val="FootnoteText"/>
      </w:pPr>
      <w:r>
        <w:rPr>
          <w:rStyle w:val="FootnoteReference"/>
        </w:rPr>
        <w:footnoteRef/>
      </w:r>
      <w:r>
        <w:t xml:space="preserve"> </w:t>
      </w:r>
      <w:r w:rsidR="00DF7F5C" w:rsidRPr="00607615">
        <w:rPr>
          <w:rStyle w:val="normaltextrun"/>
          <w:color w:val="000000"/>
          <w:shd w:val="clear" w:color="auto" w:fill="FFFFFF"/>
        </w:rPr>
        <w:t xml:space="preserve">Boyd </w:t>
      </w:r>
      <w:r w:rsidR="00DF7F5C">
        <w:rPr>
          <w:rStyle w:val="normaltextrun"/>
          <w:color w:val="000000"/>
          <w:shd w:val="clear" w:color="auto" w:fill="FFFFFF"/>
        </w:rPr>
        <w:t>and</w:t>
      </w:r>
      <w:r w:rsidR="00DF7F5C" w:rsidRPr="00607615">
        <w:rPr>
          <w:rStyle w:val="normaltextrun"/>
          <w:color w:val="000000"/>
          <w:shd w:val="clear" w:color="auto" w:fill="FFFFFF"/>
        </w:rPr>
        <w:t xml:space="preserve"> Mack, </w:t>
      </w:r>
      <w:r w:rsidR="00DF7F5C" w:rsidRPr="00607615">
        <w:rPr>
          <w:rStyle w:val="normaltextrun"/>
          <w:i/>
          <w:iCs/>
          <w:color w:val="000000"/>
          <w:shd w:val="clear" w:color="auto" w:fill="FFFFFF"/>
        </w:rPr>
        <w:t xml:space="preserve">The Collected Works of </w:t>
      </w:r>
      <w:proofErr w:type="spellStart"/>
      <w:r w:rsidR="00DF7F5C" w:rsidRPr="00607615">
        <w:rPr>
          <w:rStyle w:val="normaltextrun"/>
          <w:i/>
          <w:iCs/>
          <w:color w:val="000000"/>
          <w:shd w:val="clear" w:color="auto" w:fill="FFFFFF"/>
        </w:rPr>
        <w:t>Nanu</w:t>
      </w:r>
      <w:proofErr w:type="spellEnd"/>
      <w:r w:rsidR="00DF7F5C" w:rsidRPr="00607615">
        <w:rPr>
          <w:rStyle w:val="normaltextrun"/>
          <w:i/>
          <w:iCs/>
          <w:color w:val="000000"/>
          <w:shd w:val="clear" w:color="auto" w:fill="FFFFFF"/>
        </w:rPr>
        <w:t> </w:t>
      </w:r>
      <w:proofErr w:type="spellStart"/>
      <w:proofErr w:type="gramStart"/>
      <w:r w:rsidR="00DF7F5C" w:rsidRPr="00607615">
        <w:rPr>
          <w:rStyle w:val="normaltextrun"/>
          <w:i/>
          <w:iCs/>
          <w:color w:val="000000"/>
          <w:shd w:val="clear" w:color="auto" w:fill="FFFFFF"/>
        </w:rPr>
        <w:t>Asma’u</w:t>
      </w:r>
      <w:proofErr w:type="spellEnd"/>
      <w:r w:rsidR="00DF7F5C" w:rsidRPr="00607615">
        <w:rPr>
          <w:rStyle w:val="normaltextrun"/>
          <w:i/>
          <w:iCs/>
          <w:color w:val="000000"/>
          <w:shd w:val="clear" w:color="auto" w:fill="FFFFFF"/>
        </w:rPr>
        <w:t>, </w:t>
      </w:r>
      <w:r w:rsidR="00DF7F5C" w:rsidRPr="00607615">
        <w:rPr>
          <w:rStyle w:val="normaltextrun"/>
          <w:color w:val="000000"/>
          <w:shd w:val="clear" w:color="auto" w:fill="FFFFFF"/>
        </w:rPr>
        <w:t xml:space="preserve"> </w:t>
      </w:r>
      <w:r>
        <w:rPr>
          <w:rStyle w:val="normaltextrun"/>
          <w:rFonts w:ascii="Aptos" w:hAnsi="Aptos"/>
          <w:color w:val="000000"/>
          <w:shd w:val="clear" w:color="auto" w:fill="FFFFFF"/>
        </w:rPr>
        <w:t>95</w:t>
      </w:r>
      <w:proofErr w:type="gramEnd"/>
    </w:p>
  </w:footnote>
  <w:footnote w:id="85">
    <w:p w14:paraId="671F1024" w14:textId="5DB3BC23" w:rsidR="002B547D" w:rsidRDefault="002B547D" w:rsidP="000372AD">
      <w:pPr>
        <w:pStyle w:val="FootnoteText"/>
      </w:pPr>
      <w:r>
        <w:rPr>
          <w:rStyle w:val="FootnoteReference"/>
        </w:rPr>
        <w:footnoteRef/>
      </w:r>
      <w:r>
        <w:t xml:space="preserve"> </w:t>
      </w:r>
      <w:r w:rsidR="00DF7F5C" w:rsidRPr="00607615">
        <w:rPr>
          <w:rStyle w:val="normaltextrun"/>
          <w:color w:val="000000"/>
          <w:shd w:val="clear" w:color="auto" w:fill="FFFFFF"/>
        </w:rPr>
        <w:t xml:space="preserve">Boyd </w:t>
      </w:r>
      <w:r w:rsidR="00DF7F5C">
        <w:rPr>
          <w:rStyle w:val="normaltextrun"/>
          <w:color w:val="000000"/>
          <w:shd w:val="clear" w:color="auto" w:fill="FFFFFF"/>
        </w:rPr>
        <w:t>and</w:t>
      </w:r>
      <w:r w:rsidR="00DF7F5C" w:rsidRPr="00607615">
        <w:rPr>
          <w:rStyle w:val="normaltextrun"/>
          <w:color w:val="000000"/>
          <w:shd w:val="clear" w:color="auto" w:fill="FFFFFF"/>
        </w:rPr>
        <w:t xml:space="preserve"> Mack, </w:t>
      </w:r>
      <w:r w:rsidR="00DF7F5C" w:rsidRPr="00607615">
        <w:rPr>
          <w:rStyle w:val="normaltextrun"/>
          <w:i/>
          <w:iCs/>
          <w:color w:val="000000"/>
          <w:shd w:val="clear" w:color="auto" w:fill="FFFFFF"/>
        </w:rPr>
        <w:t xml:space="preserve">The Collected Works of </w:t>
      </w:r>
      <w:proofErr w:type="spellStart"/>
      <w:r w:rsidR="00DF7F5C" w:rsidRPr="00607615">
        <w:rPr>
          <w:rStyle w:val="normaltextrun"/>
          <w:i/>
          <w:iCs/>
          <w:color w:val="000000"/>
          <w:shd w:val="clear" w:color="auto" w:fill="FFFFFF"/>
        </w:rPr>
        <w:t>Nanu</w:t>
      </w:r>
      <w:proofErr w:type="spellEnd"/>
      <w:r w:rsidR="00DF7F5C" w:rsidRPr="00607615">
        <w:rPr>
          <w:rStyle w:val="normaltextrun"/>
          <w:i/>
          <w:iCs/>
          <w:color w:val="000000"/>
          <w:shd w:val="clear" w:color="auto" w:fill="FFFFFF"/>
        </w:rPr>
        <w:t> </w:t>
      </w:r>
      <w:proofErr w:type="spellStart"/>
      <w:proofErr w:type="gramStart"/>
      <w:r w:rsidR="00DF7F5C" w:rsidRPr="00607615">
        <w:rPr>
          <w:rStyle w:val="normaltextrun"/>
          <w:i/>
          <w:iCs/>
          <w:color w:val="000000"/>
          <w:shd w:val="clear" w:color="auto" w:fill="FFFFFF"/>
        </w:rPr>
        <w:t>Asma’u</w:t>
      </w:r>
      <w:proofErr w:type="spellEnd"/>
      <w:r w:rsidR="00DF7F5C" w:rsidRPr="00607615">
        <w:rPr>
          <w:rStyle w:val="normaltextrun"/>
          <w:i/>
          <w:iCs/>
          <w:color w:val="000000"/>
          <w:shd w:val="clear" w:color="auto" w:fill="FFFFFF"/>
        </w:rPr>
        <w:t>, </w:t>
      </w:r>
      <w:r w:rsidR="00DF7F5C" w:rsidRPr="00607615">
        <w:rPr>
          <w:rStyle w:val="normaltextrun"/>
          <w:color w:val="000000"/>
          <w:shd w:val="clear" w:color="auto" w:fill="FFFFFF"/>
        </w:rPr>
        <w:t xml:space="preserve"> </w:t>
      </w:r>
      <w:r>
        <w:rPr>
          <w:rStyle w:val="normaltextrun"/>
          <w:rFonts w:ascii="Aptos" w:hAnsi="Aptos"/>
          <w:color w:val="000000"/>
          <w:shd w:val="clear" w:color="auto" w:fill="FFFFFF"/>
        </w:rPr>
        <w:t>98</w:t>
      </w:r>
      <w:proofErr w:type="gramEnd"/>
    </w:p>
  </w:footnote>
  <w:footnote w:id="86">
    <w:p w14:paraId="755277AE" w14:textId="40A64AE4" w:rsidR="002B547D" w:rsidRPr="00245567" w:rsidRDefault="002B547D" w:rsidP="000372AD">
      <w:pPr>
        <w:pStyle w:val="FootnoteText"/>
      </w:pPr>
      <w:r w:rsidRPr="00245567">
        <w:rPr>
          <w:rStyle w:val="FootnoteReference"/>
        </w:rPr>
        <w:footnoteRef/>
      </w:r>
      <w:r w:rsidRPr="00245567">
        <w:t xml:space="preserve"> </w:t>
      </w:r>
      <w:r w:rsidRPr="00245567">
        <w:rPr>
          <w:rStyle w:val="normaltextrun"/>
          <w:color w:val="000000"/>
          <w:shd w:val="clear" w:color="auto" w:fill="FFFFFF"/>
        </w:rPr>
        <w:t xml:space="preserve">Boyd </w:t>
      </w:r>
      <w:r w:rsidR="00DF7F5C">
        <w:rPr>
          <w:rStyle w:val="normaltextrun"/>
          <w:color w:val="000000"/>
          <w:shd w:val="clear" w:color="auto" w:fill="FFFFFF"/>
        </w:rPr>
        <w:t>and</w:t>
      </w:r>
      <w:r w:rsidR="00DF7F5C" w:rsidRPr="00245567">
        <w:rPr>
          <w:rStyle w:val="normaltextrun"/>
          <w:color w:val="000000"/>
          <w:shd w:val="clear" w:color="auto" w:fill="FFFFFF"/>
        </w:rPr>
        <w:t xml:space="preserve"> </w:t>
      </w:r>
      <w:r w:rsidRPr="00245567">
        <w:rPr>
          <w:rStyle w:val="normaltextrun"/>
          <w:color w:val="000000"/>
          <w:shd w:val="clear" w:color="auto" w:fill="FFFFFF"/>
        </w:rPr>
        <w:t>Mack, </w:t>
      </w:r>
      <w:r w:rsidRPr="00245567">
        <w:rPr>
          <w:rStyle w:val="normaltextrun"/>
          <w:i/>
          <w:iCs/>
          <w:color w:val="000000"/>
          <w:shd w:val="clear" w:color="auto" w:fill="FFFFFF"/>
        </w:rPr>
        <w:t xml:space="preserve">The Collected Works of </w:t>
      </w:r>
      <w:proofErr w:type="spellStart"/>
      <w:r w:rsidRPr="00245567">
        <w:rPr>
          <w:rStyle w:val="normaltextrun"/>
          <w:i/>
          <w:iCs/>
          <w:color w:val="000000"/>
          <w:shd w:val="clear" w:color="auto" w:fill="FFFFFF"/>
        </w:rPr>
        <w:t>Nanu</w:t>
      </w:r>
      <w:proofErr w:type="spellEnd"/>
      <w:r w:rsidRPr="00245567">
        <w:rPr>
          <w:rStyle w:val="normaltextrun"/>
          <w:i/>
          <w:iCs/>
          <w:color w:val="000000"/>
          <w:shd w:val="clear" w:color="auto" w:fill="FFFFFF"/>
        </w:rPr>
        <w:t> </w:t>
      </w:r>
      <w:proofErr w:type="spellStart"/>
      <w:r w:rsidRPr="00245567">
        <w:rPr>
          <w:rStyle w:val="normaltextrun"/>
          <w:i/>
          <w:iCs/>
          <w:color w:val="000000"/>
          <w:shd w:val="clear" w:color="auto" w:fill="FFFFFF"/>
        </w:rPr>
        <w:t>Asma’u</w:t>
      </w:r>
      <w:proofErr w:type="spellEnd"/>
      <w:r w:rsidR="004B0635" w:rsidRPr="00245567">
        <w:rPr>
          <w:rStyle w:val="normaltextrun"/>
          <w:i/>
          <w:iCs/>
          <w:color w:val="000000"/>
          <w:shd w:val="clear" w:color="auto" w:fill="FFFFFF"/>
        </w:rPr>
        <w:t xml:space="preserve"> in English</w:t>
      </w:r>
      <w:r w:rsidRPr="00245567">
        <w:rPr>
          <w:rStyle w:val="normaltextrun"/>
          <w:i/>
          <w:iCs/>
          <w:color w:val="000000"/>
          <w:shd w:val="clear" w:color="auto" w:fill="FFFFFF"/>
        </w:rPr>
        <w:t>,</w:t>
      </w:r>
      <w:r w:rsidR="00245567" w:rsidRPr="00245567">
        <w:rPr>
          <w:rStyle w:val="normaltextrun"/>
          <w:color w:val="000000"/>
          <w:shd w:val="clear" w:color="auto" w:fill="FFFFFF"/>
        </w:rPr>
        <w:t xml:space="preserve"> </w:t>
      </w:r>
      <w:r w:rsidRPr="00245567">
        <w:rPr>
          <w:rStyle w:val="normaltextrun"/>
          <w:color w:val="000000"/>
          <w:shd w:val="clear" w:color="auto" w:fill="FFFFFF"/>
        </w:rPr>
        <w:t>100</w:t>
      </w:r>
      <w:r w:rsidR="00245567" w:rsidRPr="00245567">
        <w:rPr>
          <w:rStyle w:val="normaltextrun"/>
          <w:color w:val="000000"/>
          <w:shd w:val="clear" w:color="auto" w:fill="FFFFFF"/>
        </w:rPr>
        <w:t>.</w:t>
      </w:r>
    </w:p>
  </w:footnote>
  <w:footnote w:id="87">
    <w:p w14:paraId="15DE8E53" w14:textId="79511125" w:rsidR="008E19B0" w:rsidRPr="00245567" w:rsidRDefault="008E19B0" w:rsidP="0089105D">
      <w:pPr>
        <w:pStyle w:val="FootnoteText"/>
      </w:pPr>
      <w:r w:rsidRPr="00245567">
        <w:rPr>
          <w:rStyle w:val="FootnoteReference"/>
        </w:rPr>
        <w:footnoteRef/>
      </w:r>
      <w:r w:rsidRPr="00245567">
        <w:t xml:space="preserve"> </w:t>
      </w:r>
      <w:r w:rsidRPr="00245567">
        <w:rPr>
          <w:shd w:val="clear" w:color="auto" w:fill="FFFFFF"/>
        </w:rPr>
        <w:t>Beverly B. Mack, "Women in Muslim Northern Nigeria," in </w:t>
      </w:r>
      <w:r w:rsidRPr="00245567">
        <w:rPr>
          <w:i/>
          <w:iCs/>
          <w:shd w:val="clear" w:color="auto" w:fill="FFFFFF"/>
        </w:rPr>
        <w:t>Oxford Research Encyclopedia of African History</w:t>
      </w:r>
      <w:r w:rsidRPr="00245567">
        <w:rPr>
          <w:shd w:val="clear" w:color="auto" w:fill="FFFFFF"/>
        </w:rPr>
        <w:t> (Oxford University Press, 2022)</w:t>
      </w:r>
      <w:r w:rsidR="00DF7F5C">
        <w:rPr>
          <w:shd w:val="clear" w:color="auto" w:fill="FFFFFF"/>
        </w:rPr>
        <w:t>.</w:t>
      </w:r>
    </w:p>
  </w:footnote>
  <w:footnote w:id="88">
    <w:p w14:paraId="3DE26EFC" w14:textId="35B73C18" w:rsidR="00AB6726" w:rsidRPr="00245567" w:rsidRDefault="00AB6726" w:rsidP="000372AD">
      <w:pPr>
        <w:pStyle w:val="FootnoteText"/>
      </w:pPr>
      <w:r w:rsidRPr="00245567">
        <w:rPr>
          <w:rStyle w:val="FootnoteReference"/>
        </w:rPr>
        <w:footnoteRef/>
      </w:r>
      <w:r w:rsidRPr="00245567">
        <w:t xml:space="preserve"> </w:t>
      </w:r>
      <w:r w:rsidRPr="00245567">
        <w:rPr>
          <w:shd w:val="clear" w:color="auto" w:fill="FFFFFF"/>
        </w:rPr>
        <w:t xml:space="preserve">Yolanda Covington Ward and Jeanette S. </w:t>
      </w:r>
      <w:proofErr w:type="spellStart"/>
      <w:r w:rsidRPr="00245567">
        <w:rPr>
          <w:shd w:val="clear" w:color="auto" w:fill="FFFFFF"/>
        </w:rPr>
        <w:t>Jouili</w:t>
      </w:r>
      <w:proofErr w:type="spellEnd"/>
      <w:r w:rsidRPr="00245567">
        <w:rPr>
          <w:shd w:val="clear" w:color="auto" w:fill="FFFFFF"/>
        </w:rPr>
        <w:t>, eds., </w:t>
      </w:r>
      <w:r w:rsidRPr="00245567">
        <w:rPr>
          <w:i/>
          <w:iCs/>
          <w:shd w:val="clear" w:color="auto" w:fill="FFFFFF"/>
        </w:rPr>
        <w:t>Embodying Black Religions in Africa and Its Diasporas</w:t>
      </w:r>
      <w:r w:rsidRPr="00245567">
        <w:rPr>
          <w:shd w:val="clear" w:color="auto" w:fill="FFFFFF"/>
        </w:rPr>
        <w:t> (Duke University Press, 2021)</w:t>
      </w:r>
    </w:p>
  </w:footnote>
  <w:footnote w:id="89">
    <w:p w14:paraId="1F465691" w14:textId="4EF7B15F" w:rsidR="00B16E00" w:rsidRDefault="00DF7F5C" w:rsidP="0089105D">
      <w:pPr>
        <w:pStyle w:val="FootnoteText"/>
      </w:pPr>
      <w:r w:rsidRPr="00D2435C">
        <w:rPr>
          <w:rStyle w:val="FootnoteReference"/>
          <w:rFonts w:ascii="Arial" w:hAnsi="Arial" w:cs="Arial"/>
          <w:color w:val="000000" w:themeColor="text1"/>
          <w:spacing w:val="1"/>
          <w:shd w:val="clear" w:color="auto" w:fill="FFFFFF"/>
        </w:rPr>
        <w:footnoteRef/>
      </w:r>
      <w:r>
        <w:rPr>
          <w:shd w:val="clear" w:color="auto" w:fill="FFFFFF"/>
        </w:rPr>
        <w:t xml:space="preserve"> </w:t>
      </w:r>
      <w:r w:rsidR="00B16E00" w:rsidRPr="00245567">
        <w:rPr>
          <w:shd w:val="clear" w:color="auto" w:fill="FFFFFF"/>
        </w:rPr>
        <w:t xml:space="preserve">Beverly Mack, "Nana </w:t>
      </w:r>
      <w:proofErr w:type="spellStart"/>
      <w:r w:rsidR="00B16E00" w:rsidRPr="00245567">
        <w:rPr>
          <w:shd w:val="clear" w:color="auto" w:fill="FFFFFF"/>
        </w:rPr>
        <w:t>Asma'u's</w:t>
      </w:r>
      <w:proofErr w:type="spellEnd"/>
      <w:r w:rsidR="00B16E00" w:rsidRPr="00245567">
        <w:rPr>
          <w:shd w:val="clear" w:color="auto" w:fill="FFFFFF"/>
        </w:rPr>
        <w:t xml:space="preserve"> Instruction and Poetry for Present-day American </w:t>
      </w:r>
      <w:proofErr w:type="spellStart"/>
      <w:r w:rsidR="00B16E00" w:rsidRPr="00245567">
        <w:rPr>
          <w:shd w:val="clear" w:color="auto" w:fill="FFFFFF"/>
        </w:rPr>
        <w:t>Muslimahs</w:t>
      </w:r>
      <w:proofErr w:type="spellEnd"/>
      <w:r w:rsidR="00B16E00" w:rsidRPr="00245567">
        <w:rPr>
          <w:shd w:val="clear" w:color="auto" w:fill="FFFFFF"/>
        </w:rPr>
        <w:t>," </w:t>
      </w:r>
      <w:r w:rsidR="00B16E00" w:rsidRPr="00245567">
        <w:rPr>
          <w:i/>
          <w:iCs/>
          <w:shd w:val="clear" w:color="auto" w:fill="FFFFFF"/>
        </w:rPr>
        <w:t>History in Africa</w:t>
      </w:r>
      <w:r w:rsidR="00B16E00" w:rsidRPr="00245567">
        <w:rPr>
          <w:shd w:val="clear" w:color="auto" w:fill="FFFFFF"/>
        </w:rPr>
        <w:t> 38 (2011</w:t>
      </w:r>
      <w:r w:rsidR="00245567" w:rsidRPr="00245567">
        <w:rPr>
          <w:shd w:val="clear" w:color="auto" w:fill="FFFFFF"/>
        </w:rPr>
        <w:t>)</w:t>
      </w:r>
      <w:r>
        <w:rPr>
          <w:shd w:val="clear" w:color="auto" w:fill="FFFFFF"/>
        </w:rPr>
        <w:t>.</w:t>
      </w:r>
    </w:p>
  </w:footnote>
  <w:footnote w:id="90">
    <w:p w14:paraId="552B8A18" w14:textId="467AC09A" w:rsidR="00FA01A9" w:rsidRDefault="00FA01A9" w:rsidP="000372AD">
      <w:pPr>
        <w:pStyle w:val="FootnoteText"/>
      </w:pPr>
      <w:r>
        <w:rPr>
          <w:rStyle w:val="FootnoteReference"/>
        </w:rPr>
        <w:footnoteRef/>
      </w:r>
      <w:r>
        <w:t xml:space="preserve"> </w:t>
      </w:r>
      <w:r w:rsidRPr="00607615">
        <w:rPr>
          <w:rStyle w:val="normaltextrun"/>
          <w:rFonts w:asciiTheme="majorBidi" w:hAnsiTheme="majorBidi" w:cstheme="majorBidi"/>
          <w:color w:val="000000"/>
          <w:shd w:val="clear" w:color="auto" w:fill="FFFFFF"/>
        </w:rPr>
        <w:t xml:space="preserve">Boyd </w:t>
      </w:r>
      <w:r w:rsidR="00DF7F5C">
        <w:rPr>
          <w:rStyle w:val="normaltextrun"/>
          <w:rFonts w:asciiTheme="majorBidi" w:hAnsiTheme="majorBidi" w:cstheme="majorBidi"/>
          <w:color w:val="000000"/>
          <w:shd w:val="clear" w:color="auto" w:fill="FFFFFF"/>
        </w:rPr>
        <w:t>and</w:t>
      </w:r>
      <w:r w:rsidR="00DF7F5C" w:rsidRPr="00607615">
        <w:rPr>
          <w:rStyle w:val="normaltextrun"/>
          <w:rFonts w:asciiTheme="majorBidi" w:hAnsiTheme="majorBidi" w:cstheme="majorBidi"/>
          <w:color w:val="000000"/>
          <w:shd w:val="clear" w:color="auto" w:fill="FFFFFF"/>
        </w:rPr>
        <w:t xml:space="preserve"> </w:t>
      </w:r>
      <w:r w:rsidRPr="00607615">
        <w:rPr>
          <w:rStyle w:val="normaltextrun"/>
          <w:rFonts w:asciiTheme="majorBidi" w:hAnsiTheme="majorBidi" w:cstheme="majorBidi"/>
          <w:color w:val="000000"/>
          <w:shd w:val="clear" w:color="auto" w:fill="FFFFFF"/>
        </w:rPr>
        <w:t>Mack, </w:t>
      </w:r>
      <w:r w:rsidRPr="00607615">
        <w:rPr>
          <w:rStyle w:val="normaltextrun"/>
          <w:rFonts w:asciiTheme="majorBidi" w:hAnsiTheme="majorBidi" w:cstheme="majorBidi"/>
          <w:i/>
          <w:iCs/>
          <w:color w:val="000000"/>
          <w:shd w:val="clear" w:color="auto" w:fill="FFFFFF"/>
        </w:rPr>
        <w:t xml:space="preserve">The Collected Works of </w:t>
      </w:r>
      <w:proofErr w:type="spellStart"/>
      <w:r w:rsidRPr="00607615">
        <w:rPr>
          <w:rStyle w:val="normaltextrun"/>
          <w:rFonts w:asciiTheme="majorBidi" w:hAnsiTheme="majorBidi" w:cstheme="majorBidi"/>
          <w:i/>
          <w:iCs/>
          <w:color w:val="000000"/>
          <w:shd w:val="clear" w:color="auto" w:fill="FFFFFF"/>
        </w:rPr>
        <w:t>Nanu</w:t>
      </w:r>
      <w:proofErr w:type="spellEnd"/>
      <w:r w:rsidRPr="00607615">
        <w:rPr>
          <w:rStyle w:val="normaltextrun"/>
          <w:rFonts w:asciiTheme="majorBidi" w:hAnsiTheme="majorBidi" w:cstheme="majorBidi"/>
          <w:i/>
          <w:iCs/>
          <w:color w:val="000000"/>
          <w:shd w:val="clear" w:color="auto" w:fill="FFFFFF"/>
        </w:rPr>
        <w:t> </w:t>
      </w:r>
      <w:proofErr w:type="spellStart"/>
      <w:r w:rsidRPr="00607615">
        <w:rPr>
          <w:rStyle w:val="normaltextrun"/>
          <w:rFonts w:asciiTheme="majorBidi" w:hAnsiTheme="majorBidi" w:cstheme="majorBidi"/>
          <w:i/>
          <w:iCs/>
          <w:color w:val="000000"/>
          <w:shd w:val="clear" w:color="auto" w:fill="FFFFFF"/>
        </w:rPr>
        <w:t>Asma’u</w:t>
      </w:r>
      <w:proofErr w:type="spellEnd"/>
      <w:r>
        <w:rPr>
          <w:rStyle w:val="normaltextrun"/>
          <w:rFonts w:asciiTheme="majorBidi" w:hAnsiTheme="majorBidi" w:cstheme="majorBidi"/>
          <w:i/>
          <w:iCs/>
          <w:color w:val="000000"/>
          <w:shd w:val="clear" w:color="auto" w:fill="FFFFFF"/>
        </w:rPr>
        <w:t xml:space="preserve"> in English</w:t>
      </w:r>
      <w:r w:rsidRPr="00607615">
        <w:rPr>
          <w:rStyle w:val="normaltextrun"/>
          <w:rFonts w:asciiTheme="majorBidi" w:hAnsiTheme="majorBidi" w:cstheme="majorBidi"/>
          <w:i/>
          <w:iCs/>
          <w:color w:val="000000"/>
          <w:shd w:val="clear" w:color="auto" w:fill="FFFFFF"/>
        </w:rPr>
        <w:t>, </w:t>
      </w:r>
      <w:r w:rsidR="00245567">
        <w:rPr>
          <w:rStyle w:val="normaltextrun"/>
          <w:rFonts w:asciiTheme="majorBidi" w:hAnsiTheme="majorBidi" w:cstheme="majorBidi"/>
          <w:color w:val="000000"/>
          <w:shd w:val="clear" w:color="auto" w:fill="FFFFFF"/>
        </w:rPr>
        <w:t>68.</w:t>
      </w:r>
    </w:p>
  </w:footnote>
  <w:footnote w:id="91">
    <w:p w14:paraId="50CEBB83" w14:textId="545545FA" w:rsidR="00CA1949" w:rsidRDefault="00CA1949" w:rsidP="000372AD">
      <w:pPr>
        <w:pStyle w:val="FootnoteText"/>
      </w:pPr>
      <w:r>
        <w:rPr>
          <w:rStyle w:val="FootnoteReference"/>
        </w:rPr>
        <w:footnoteRef/>
      </w:r>
      <w:r>
        <w:t xml:space="preserve"> </w:t>
      </w:r>
      <w:r w:rsidRPr="00607615">
        <w:rPr>
          <w:rStyle w:val="normaltextrun"/>
          <w:rFonts w:asciiTheme="majorBidi" w:hAnsiTheme="majorBidi" w:cstheme="majorBidi"/>
          <w:color w:val="000000"/>
          <w:shd w:val="clear" w:color="auto" w:fill="FFFFFF"/>
        </w:rPr>
        <w:t xml:space="preserve">Boyd </w:t>
      </w:r>
      <w:r w:rsidR="00DF7F5C">
        <w:rPr>
          <w:rStyle w:val="normaltextrun"/>
          <w:rFonts w:asciiTheme="majorBidi" w:hAnsiTheme="majorBidi" w:cstheme="majorBidi"/>
          <w:color w:val="000000"/>
          <w:shd w:val="clear" w:color="auto" w:fill="FFFFFF"/>
        </w:rPr>
        <w:t>and</w:t>
      </w:r>
      <w:r w:rsidRPr="00607615">
        <w:rPr>
          <w:rStyle w:val="normaltextrun"/>
          <w:rFonts w:asciiTheme="majorBidi" w:hAnsiTheme="majorBidi" w:cstheme="majorBidi"/>
          <w:color w:val="000000"/>
          <w:shd w:val="clear" w:color="auto" w:fill="FFFFFF"/>
        </w:rPr>
        <w:t xml:space="preserve"> Mack, </w:t>
      </w:r>
      <w:r w:rsidRPr="00607615">
        <w:rPr>
          <w:rStyle w:val="normaltextrun"/>
          <w:rFonts w:asciiTheme="majorBidi" w:hAnsiTheme="majorBidi" w:cstheme="majorBidi"/>
          <w:i/>
          <w:iCs/>
          <w:color w:val="000000"/>
          <w:shd w:val="clear" w:color="auto" w:fill="FFFFFF"/>
        </w:rPr>
        <w:t xml:space="preserve">The Collected Works of </w:t>
      </w:r>
      <w:proofErr w:type="spellStart"/>
      <w:r w:rsidRPr="00607615">
        <w:rPr>
          <w:rStyle w:val="normaltextrun"/>
          <w:rFonts w:asciiTheme="majorBidi" w:hAnsiTheme="majorBidi" w:cstheme="majorBidi"/>
          <w:i/>
          <w:iCs/>
          <w:color w:val="000000"/>
          <w:shd w:val="clear" w:color="auto" w:fill="FFFFFF"/>
        </w:rPr>
        <w:t>Nanu</w:t>
      </w:r>
      <w:proofErr w:type="spellEnd"/>
      <w:r w:rsidRPr="00607615">
        <w:rPr>
          <w:rStyle w:val="normaltextrun"/>
          <w:rFonts w:asciiTheme="majorBidi" w:hAnsiTheme="majorBidi" w:cstheme="majorBidi"/>
          <w:i/>
          <w:iCs/>
          <w:color w:val="000000"/>
          <w:shd w:val="clear" w:color="auto" w:fill="FFFFFF"/>
        </w:rPr>
        <w:t> </w:t>
      </w:r>
      <w:proofErr w:type="spellStart"/>
      <w:r w:rsidRPr="00607615">
        <w:rPr>
          <w:rStyle w:val="normaltextrun"/>
          <w:rFonts w:asciiTheme="majorBidi" w:hAnsiTheme="majorBidi" w:cstheme="majorBidi"/>
          <w:i/>
          <w:iCs/>
          <w:color w:val="000000"/>
          <w:shd w:val="clear" w:color="auto" w:fill="FFFFFF"/>
        </w:rPr>
        <w:t>Asma’u</w:t>
      </w:r>
      <w:proofErr w:type="spellEnd"/>
      <w:r>
        <w:rPr>
          <w:rStyle w:val="normaltextrun"/>
          <w:rFonts w:asciiTheme="majorBidi" w:hAnsiTheme="majorBidi" w:cstheme="majorBidi"/>
          <w:i/>
          <w:iCs/>
          <w:color w:val="000000"/>
          <w:shd w:val="clear" w:color="auto" w:fill="FFFFFF"/>
        </w:rPr>
        <w:t xml:space="preserve"> in English</w:t>
      </w:r>
      <w:r w:rsidR="00DF7F5C">
        <w:rPr>
          <w:rStyle w:val="normaltextrun"/>
          <w:rFonts w:asciiTheme="majorBidi" w:hAnsiTheme="majorBidi" w:cstheme="majorBidi"/>
          <w:i/>
          <w:iCs/>
          <w:color w:val="000000"/>
          <w:shd w:val="clear" w:color="auto" w:fill="FFFFFF"/>
        </w:rPr>
        <w:t>,</w:t>
      </w:r>
      <w:r>
        <w:rPr>
          <w:rStyle w:val="normaltextrun"/>
          <w:rFonts w:asciiTheme="majorBidi" w:hAnsiTheme="majorBidi" w:cstheme="majorBidi"/>
          <w:color w:val="000000"/>
          <w:shd w:val="clear" w:color="auto" w:fill="FFFFFF"/>
        </w:rPr>
        <w:t xml:space="preserve"> 72-74</w:t>
      </w:r>
      <w:r w:rsidR="00DF7F5C">
        <w:rPr>
          <w:rStyle w:val="normaltextrun"/>
          <w:rFonts w:asciiTheme="majorBidi" w:hAnsiTheme="majorBidi" w:cstheme="majorBidi"/>
          <w:color w:val="000000"/>
          <w:shd w:val="clear" w:color="auto" w:fill="FFFFFF"/>
        </w:rPr>
        <w:t>.</w:t>
      </w:r>
    </w:p>
  </w:footnote>
  <w:footnote w:id="92">
    <w:p w14:paraId="55D27A59" w14:textId="014714FC" w:rsidR="002C6AA1" w:rsidRDefault="002C6AA1" w:rsidP="0089105D">
      <w:pPr>
        <w:pStyle w:val="FootnoteText"/>
      </w:pPr>
      <w:r>
        <w:rPr>
          <w:rStyle w:val="FootnoteReference"/>
        </w:rPr>
        <w:footnoteRef/>
      </w:r>
      <w:r>
        <w:t xml:space="preserve"> </w:t>
      </w:r>
      <w:r w:rsidRPr="002C6AA1">
        <w:rPr>
          <w:shd w:val="clear" w:color="auto" w:fill="FFFFFF"/>
        </w:rPr>
        <w:t>Alaine Hutson, "</w:t>
      </w:r>
      <w:proofErr w:type="spellStart"/>
      <w:r w:rsidRPr="002C6AA1">
        <w:rPr>
          <w:shd w:val="clear" w:color="auto" w:fill="FFFFFF"/>
        </w:rPr>
        <w:t>Asma'u</w:t>
      </w:r>
      <w:proofErr w:type="spellEnd"/>
      <w:r w:rsidRPr="002C6AA1">
        <w:rPr>
          <w:shd w:val="clear" w:color="auto" w:fill="FFFFFF"/>
        </w:rPr>
        <w:t>, Nana," in </w:t>
      </w:r>
      <w:r w:rsidRPr="002C6AA1">
        <w:rPr>
          <w:i/>
          <w:iCs/>
          <w:shd w:val="clear" w:color="auto" w:fill="FFFFFF"/>
        </w:rPr>
        <w:t>Oxford Research Encyclopedia of African History</w:t>
      </w:r>
      <w:r w:rsidRPr="002C6AA1">
        <w:rPr>
          <w:shd w:val="clear" w:color="auto" w:fill="FFFFFF"/>
        </w:rPr>
        <w:t> (Oxford University Press, 2019)</w:t>
      </w:r>
      <w:r w:rsidR="00DF7F5C">
        <w:rPr>
          <w:shd w:val="clear" w:color="auto" w:fill="FFFFFF"/>
        </w:rPr>
        <w:t>.</w:t>
      </w:r>
    </w:p>
  </w:footnote>
  <w:footnote w:id="93">
    <w:p w14:paraId="03AF832E" w14:textId="6A5319E4" w:rsidR="00BE5E24" w:rsidRDefault="00BE5E24" w:rsidP="000372AD">
      <w:pPr>
        <w:pStyle w:val="FootnoteText"/>
      </w:pPr>
      <w:r>
        <w:rPr>
          <w:rStyle w:val="FootnoteReference"/>
        </w:rPr>
        <w:footnoteRef/>
      </w:r>
      <w:r>
        <w:t xml:space="preserve"> </w:t>
      </w:r>
      <w:proofErr w:type="spellStart"/>
      <w:r w:rsidR="00D6156B">
        <w:t>Alwani</w:t>
      </w:r>
      <w:proofErr w:type="spellEnd"/>
      <w:r w:rsidR="00D6156B">
        <w:t xml:space="preserve">, </w:t>
      </w:r>
      <w:r w:rsidR="00D6156B" w:rsidRPr="004279DA">
        <w:rPr>
          <w:rStyle w:val="normaltextrun"/>
          <w:rFonts w:asciiTheme="majorBidi" w:hAnsiTheme="majorBidi" w:cstheme="majorBidi"/>
          <w:color w:val="000000"/>
          <w:shd w:val="clear" w:color="auto" w:fill="FFFFFF"/>
        </w:rPr>
        <w:t>“Muslim Women as Religious Scholars</w:t>
      </w:r>
      <w:r w:rsidR="00D6156B">
        <w:rPr>
          <w:rStyle w:val="normaltextrun"/>
          <w:rFonts w:asciiTheme="majorBidi" w:hAnsiTheme="majorBidi" w:cstheme="majorBidi"/>
          <w:color w:val="000000"/>
          <w:shd w:val="clear" w:color="auto" w:fill="FFFFFF"/>
        </w:rPr>
        <w:t>,”</w:t>
      </w:r>
      <w:r w:rsidR="00D6156B">
        <w:t>48</w:t>
      </w:r>
    </w:p>
  </w:footnote>
  <w:footnote w:id="94">
    <w:p w14:paraId="65FFFCE6" w14:textId="2C8935B4" w:rsidR="00BE5E24" w:rsidRDefault="00BE5E24" w:rsidP="000372AD">
      <w:pPr>
        <w:pStyle w:val="FootnoteText"/>
      </w:pPr>
      <w:r>
        <w:rPr>
          <w:rStyle w:val="FootnoteReference"/>
        </w:rPr>
        <w:footnoteRef/>
      </w:r>
      <w:r>
        <w:t xml:space="preserve"> </w:t>
      </w:r>
      <w:r w:rsidR="00D6156B" w:rsidRPr="004557CC">
        <w:rPr>
          <w:shd w:val="clear" w:color="auto" w:fill="FFFFFF"/>
        </w:rPr>
        <w:t>Sofia Rehman, </w:t>
      </w:r>
      <w:r w:rsidR="00D6156B">
        <w:rPr>
          <w:shd w:val="clear" w:color="auto" w:fill="FFFFFF"/>
        </w:rPr>
        <w:t>“</w:t>
      </w:r>
      <w:r w:rsidR="00D6156B" w:rsidRPr="0089105D">
        <w:rPr>
          <w:shd w:val="clear" w:color="auto" w:fill="FFFFFF"/>
        </w:rPr>
        <w:t xml:space="preserve">Aisha and the </w:t>
      </w:r>
      <w:proofErr w:type="spellStart"/>
      <w:r w:rsidR="00D6156B" w:rsidRPr="0089105D">
        <w:rPr>
          <w:shd w:val="clear" w:color="auto" w:fill="FFFFFF"/>
        </w:rPr>
        <w:t>Ḥadīth</w:t>
      </w:r>
      <w:proofErr w:type="spellEnd"/>
      <w:r w:rsidR="00D6156B" w:rsidRPr="0089105D">
        <w:rPr>
          <w:shd w:val="clear" w:color="auto" w:fill="FFFFFF"/>
        </w:rPr>
        <w:t xml:space="preserve"> Tradition an Emergent Methodology</w:t>
      </w:r>
      <w:r w:rsidR="00D6156B">
        <w:rPr>
          <w:shd w:val="clear" w:color="auto" w:fill="FFFFFF"/>
        </w:rPr>
        <w:t>.”</w:t>
      </w:r>
    </w:p>
  </w:footnote>
  <w:footnote w:id="95">
    <w:p w14:paraId="52522ED4" w14:textId="0BBFE399" w:rsidR="005030E4" w:rsidRDefault="005030E4" w:rsidP="0089105D">
      <w:pPr>
        <w:pStyle w:val="FootnoteText"/>
      </w:pPr>
      <w:r>
        <w:rPr>
          <w:rStyle w:val="FootnoteReference"/>
        </w:rPr>
        <w:footnoteRef/>
      </w:r>
      <w:r>
        <w:t xml:space="preserve"> Term refers to the four jurisprudential schools of </w:t>
      </w:r>
      <w:r w:rsidR="00F625DE">
        <w:t>Islamic law</w:t>
      </w:r>
      <w:r>
        <w:t xml:space="preserve"> which utilize hadith and Quran to determine rulings.</w:t>
      </w:r>
    </w:p>
  </w:footnote>
  <w:footnote w:id="96">
    <w:p w14:paraId="1BA7BB81" w14:textId="3AC0C659" w:rsidR="00BE5E24" w:rsidRPr="00430915" w:rsidRDefault="00BE5E24" w:rsidP="000372AD">
      <w:pPr>
        <w:pStyle w:val="FootnoteText"/>
      </w:pPr>
      <w:r>
        <w:rPr>
          <w:rStyle w:val="FootnoteReference"/>
        </w:rPr>
        <w:footnoteRef/>
      </w:r>
      <w:r w:rsidRPr="00430915">
        <w:t xml:space="preserve"> </w:t>
      </w:r>
      <w:proofErr w:type="spellStart"/>
      <w:r w:rsidR="00D6156B">
        <w:t>Alwani</w:t>
      </w:r>
      <w:proofErr w:type="spellEnd"/>
      <w:r w:rsidR="00D6156B">
        <w:t xml:space="preserve">, </w:t>
      </w:r>
      <w:r w:rsidR="00D6156B" w:rsidRPr="004279DA">
        <w:rPr>
          <w:rStyle w:val="normaltextrun"/>
          <w:rFonts w:asciiTheme="majorBidi" w:hAnsiTheme="majorBidi" w:cstheme="majorBidi"/>
          <w:color w:val="000000"/>
          <w:shd w:val="clear" w:color="auto" w:fill="FFFFFF"/>
        </w:rPr>
        <w:t>“Muslim Women as Religious Scholars</w:t>
      </w:r>
      <w:r w:rsidR="00D6156B">
        <w:rPr>
          <w:rStyle w:val="normaltextrun"/>
          <w:rFonts w:asciiTheme="majorBidi" w:hAnsiTheme="majorBidi" w:cstheme="majorBidi"/>
          <w:color w:val="000000"/>
          <w:shd w:val="clear" w:color="auto" w:fill="FFFFFF"/>
        </w:rPr>
        <w:t>,”</w:t>
      </w:r>
      <w:r w:rsidR="00D6156B">
        <w:t xml:space="preserve"> 47.</w:t>
      </w:r>
    </w:p>
  </w:footnote>
  <w:footnote w:id="97">
    <w:p w14:paraId="6A07206F" w14:textId="72BF0219" w:rsidR="00BE5E24" w:rsidRPr="00430915" w:rsidRDefault="00BE5E24" w:rsidP="000372AD">
      <w:pPr>
        <w:pStyle w:val="FootnoteText"/>
      </w:pPr>
      <w:r>
        <w:rPr>
          <w:rStyle w:val="FootnoteReference"/>
        </w:rPr>
        <w:footnoteRef/>
      </w:r>
      <w:r w:rsidRPr="00430915">
        <w:t xml:space="preserve"> </w:t>
      </w:r>
      <w:r w:rsidR="00D6156B" w:rsidRPr="004279DA">
        <w:rPr>
          <w:rFonts w:asciiTheme="majorBidi" w:hAnsiTheme="majorBidi" w:cstheme="majorBidi"/>
          <w:shd w:val="clear" w:color="auto" w:fill="FFFFFF"/>
        </w:rPr>
        <w:t>Nadwi</w:t>
      </w:r>
      <w:r w:rsidR="00D6156B">
        <w:rPr>
          <w:rFonts w:asciiTheme="majorBidi" w:hAnsiTheme="majorBidi" w:cstheme="majorBidi"/>
        </w:rPr>
        <w:t>,</w:t>
      </w:r>
      <w:r w:rsidR="00D6156B" w:rsidRPr="004279DA">
        <w:rPr>
          <w:rFonts w:asciiTheme="majorBidi" w:hAnsiTheme="majorBidi" w:cstheme="majorBidi"/>
        </w:rPr>
        <w:t xml:space="preserve"> </w:t>
      </w:r>
      <w:r w:rsidR="00D6156B" w:rsidRPr="004279DA">
        <w:rPr>
          <w:rFonts w:asciiTheme="majorBidi" w:hAnsiTheme="majorBidi" w:cstheme="majorBidi"/>
          <w:i/>
          <w:iCs/>
          <w:shd w:val="clear" w:color="auto" w:fill="FFFFFF"/>
        </w:rPr>
        <w:t>Al-</w:t>
      </w:r>
      <w:proofErr w:type="spellStart"/>
      <w:r w:rsidR="00D6156B" w:rsidRPr="004279DA">
        <w:rPr>
          <w:rFonts w:asciiTheme="majorBidi" w:hAnsiTheme="majorBidi" w:cstheme="majorBidi"/>
          <w:i/>
          <w:iCs/>
          <w:shd w:val="clear" w:color="auto" w:fill="FFFFFF"/>
        </w:rPr>
        <w:t>Muhaddithat</w:t>
      </w:r>
      <w:proofErr w:type="spellEnd"/>
      <w:r w:rsidR="00D6156B">
        <w:rPr>
          <w:rFonts w:asciiTheme="majorBidi" w:hAnsiTheme="majorBidi" w:cstheme="majorBidi"/>
          <w:i/>
          <w:iCs/>
          <w:shd w:val="clear" w:color="auto" w:fill="FFFFFF"/>
        </w:rPr>
        <w:t>,</w:t>
      </w:r>
      <w:r w:rsidR="00D6156B" w:rsidRPr="004279DA">
        <w:rPr>
          <w:rFonts w:asciiTheme="majorBidi" w:hAnsiTheme="majorBidi" w:cstheme="majorBidi"/>
          <w:i/>
          <w:iCs/>
          <w:shd w:val="clear" w:color="auto" w:fill="FFFFFF"/>
        </w:rPr>
        <w:t xml:space="preserve"> </w:t>
      </w:r>
      <w:r w:rsidR="00D6156B">
        <w:rPr>
          <w:rFonts w:asciiTheme="majorBidi" w:hAnsiTheme="majorBidi" w:cstheme="majorBidi"/>
          <w:shd w:val="clear" w:color="auto" w:fill="FFFFFF"/>
        </w:rPr>
        <w:t>140.</w:t>
      </w:r>
    </w:p>
  </w:footnote>
  <w:footnote w:id="98">
    <w:p w14:paraId="0221A665" w14:textId="3844E802" w:rsidR="005030E4" w:rsidRPr="00430915" w:rsidRDefault="005030E4" w:rsidP="000372AD">
      <w:pPr>
        <w:pStyle w:val="FootnoteText"/>
      </w:pPr>
      <w:r>
        <w:rPr>
          <w:rStyle w:val="FootnoteReference"/>
        </w:rPr>
        <w:footnoteRef/>
      </w:r>
      <w:r w:rsidRPr="00430915">
        <w:t xml:space="preserve"> </w:t>
      </w:r>
      <w:r w:rsidR="0089105D" w:rsidRPr="004557CC">
        <w:rPr>
          <w:shd w:val="clear" w:color="auto" w:fill="FFFFFF"/>
        </w:rPr>
        <w:t>Sofia Rehman, </w:t>
      </w:r>
      <w:r w:rsidR="0089105D">
        <w:rPr>
          <w:shd w:val="clear" w:color="auto" w:fill="FFFFFF"/>
        </w:rPr>
        <w:t>“</w:t>
      </w:r>
      <w:r w:rsidR="0089105D" w:rsidRPr="0089105D">
        <w:rPr>
          <w:shd w:val="clear" w:color="auto" w:fill="FFFFFF"/>
        </w:rPr>
        <w:t xml:space="preserve">Aisha and the </w:t>
      </w:r>
      <w:proofErr w:type="spellStart"/>
      <w:r w:rsidR="0089105D" w:rsidRPr="0089105D">
        <w:rPr>
          <w:shd w:val="clear" w:color="auto" w:fill="FFFFFF"/>
        </w:rPr>
        <w:t>Ḥadīth</w:t>
      </w:r>
      <w:proofErr w:type="spellEnd"/>
      <w:r w:rsidR="0089105D" w:rsidRPr="0089105D">
        <w:rPr>
          <w:shd w:val="clear" w:color="auto" w:fill="FFFFFF"/>
        </w:rPr>
        <w:t xml:space="preserve"> Tradition an Emergent Methodology</w:t>
      </w:r>
      <w:r w:rsidR="0089105D">
        <w:rPr>
          <w:shd w:val="clear" w:color="auto" w:fill="FFFFFF"/>
        </w:rPr>
        <w:t>.”</w:t>
      </w:r>
      <w:r w:rsidR="00430915" w:rsidRPr="0089105D">
        <w:t>.</w:t>
      </w:r>
    </w:p>
  </w:footnote>
  <w:footnote w:id="99">
    <w:p w14:paraId="01404EE4" w14:textId="2C65C415" w:rsidR="008901FD" w:rsidRPr="00430915" w:rsidRDefault="008901FD" w:rsidP="000372AD">
      <w:pPr>
        <w:pStyle w:val="FootnoteText"/>
      </w:pPr>
      <w:r>
        <w:rPr>
          <w:rStyle w:val="FootnoteReference"/>
        </w:rPr>
        <w:footnoteRef/>
      </w:r>
      <w:r w:rsidRPr="00430915">
        <w:t xml:space="preserve"> </w:t>
      </w:r>
      <w:r w:rsidR="0089105D" w:rsidRPr="00607615">
        <w:rPr>
          <w:rStyle w:val="normaltextrun"/>
          <w:color w:val="000000"/>
          <w:shd w:val="clear" w:color="auto" w:fill="FFFFFF"/>
        </w:rPr>
        <w:t xml:space="preserve">Boyd </w:t>
      </w:r>
      <w:r w:rsidR="0089105D">
        <w:rPr>
          <w:rStyle w:val="normaltextrun"/>
          <w:color w:val="000000"/>
          <w:shd w:val="clear" w:color="auto" w:fill="FFFFFF"/>
        </w:rPr>
        <w:t>and</w:t>
      </w:r>
      <w:r w:rsidR="0089105D" w:rsidRPr="00607615">
        <w:rPr>
          <w:rStyle w:val="normaltextrun"/>
          <w:color w:val="000000"/>
          <w:shd w:val="clear" w:color="auto" w:fill="FFFFFF"/>
        </w:rPr>
        <w:t xml:space="preserve"> Mack, </w:t>
      </w:r>
      <w:r w:rsidR="0089105D" w:rsidRPr="00607615">
        <w:rPr>
          <w:rStyle w:val="normaltextrun"/>
          <w:i/>
          <w:iCs/>
          <w:color w:val="000000"/>
          <w:shd w:val="clear" w:color="auto" w:fill="FFFFFF"/>
        </w:rPr>
        <w:t xml:space="preserve">The Collected Works of </w:t>
      </w:r>
      <w:proofErr w:type="spellStart"/>
      <w:r w:rsidR="0089105D" w:rsidRPr="00607615">
        <w:rPr>
          <w:rStyle w:val="normaltextrun"/>
          <w:i/>
          <w:iCs/>
          <w:color w:val="000000"/>
          <w:shd w:val="clear" w:color="auto" w:fill="FFFFFF"/>
        </w:rPr>
        <w:t>Nanu</w:t>
      </w:r>
      <w:proofErr w:type="spellEnd"/>
      <w:r w:rsidR="0089105D" w:rsidRPr="00607615">
        <w:rPr>
          <w:rStyle w:val="normaltextrun"/>
          <w:i/>
          <w:iCs/>
          <w:color w:val="000000"/>
          <w:shd w:val="clear" w:color="auto" w:fill="FFFFFF"/>
        </w:rPr>
        <w:t> </w:t>
      </w:r>
      <w:proofErr w:type="spellStart"/>
      <w:proofErr w:type="gramStart"/>
      <w:r w:rsidR="0089105D" w:rsidRPr="00607615">
        <w:rPr>
          <w:rStyle w:val="normaltextrun"/>
          <w:i/>
          <w:iCs/>
          <w:color w:val="000000"/>
          <w:shd w:val="clear" w:color="auto" w:fill="FFFFFF"/>
        </w:rPr>
        <w:t>Asma’u</w:t>
      </w:r>
      <w:proofErr w:type="spellEnd"/>
      <w:r w:rsidR="0089105D" w:rsidRPr="00607615">
        <w:rPr>
          <w:rStyle w:val="normaltextrun"/>
          <w:i/>
          <w:iCs/>
          <w:color w:val="000000"/>
          <w:shd w:val="clear" w:color="auto" w:fill="FFFFFF"/>
        </w:rPr>
        <w:t>, </w:t>
      </w:r>
      <w:r w:rsidR="0089105D" w:rsidRPr="00607615">
        <w:rPr>
          <w:rStyle w:val="normaltextrun"/>
          <w:color w:val="000000"/>
          <w:shd w:val="clear" w:color="auto" w:fill="FFFFFF"/>
        </w:rPr>
        <w:t xml:space="preserve"> 25</w:t>
      </w:r>
      <w:proofErr w:type="gramEnd"/>
      <w:r w:rsidR="00430915" w:rsidRPr="0089105D">
        <w:t>.</w:t>
      </w:r>
      <w:r w:rsidR="00430915">
        <w:t xml:space="preserve"> </w:t>
      </w:r>
    </w:p>
  </w:footnote>
  <w:footnote w:id="100">
    <w:p w14:paraId="3D694651" w14:textId="09DDD56F" w:rsidR="00A017BC" w:rsidRPr="00430915" w:rsidRDefault="00A017BC" w:rsidP="000372AD">
      <w:pPr>
        <w:pStyle w:val="FootnoteText"/>
      </w:pPr>
      <w:r>
        <w:rPr>
          <w:rStyle w:val="FootnoteReference"/>
        </w:rPr>
        <w:footnoteRef/>
      </w:r>
      <w:r w:rsidRPr="00430915">
        <w:t xml:space="preserve"> </w:t>
      </w:r>
      <w:r w:rsidR="0089105D" w:rsidRPr="00607615">
        <w:rPr>
          <w:rStyle w:val="normaltextrun"/>
          <w:color w:val="000000"/>
          <w:shd w:val="clear" w:color="auto" w:fill="FFFFFF"/>
        </w:rPr>
        <w:t xml:space="preserve">Boyd </w:t>
      </w:r>
      <w:r w:rsidR="0089105D">
        <w:rPr>
          <w:rStyle w:val="normaltextrun"/>
          <w:color w:val="000000"/>
          <w:shd w:val="clear" w:color="auto" w:fill="FFFFFF"/>
        </w:rPr>
        <w:t>and</w:t>
      </w:r>
      <w:r w:rsidR="0089105D" w:rsidRPr="00607615">
        <w:rPr>
          <w:rStyle w:val="normaltextrun"/>
          <w:color w:val="000000"/>
          <w:shd w:val="clear" w:color="auto" w:fill="FFFFFF"/>
        </w:rPr>
        <w:t xml:space="preserve"> Mack, </w:t>
      </w:r>
      <w:r w:rsidR="0089105D" w:rsidRPr="00607615">
        <w:rPr>
          <w:rStyle w:val="normaltextrun"/>
          <w:i/>
          <w:iCs/>
          <w:color w:val="000000"/>
          <w:shd w:val="clear" w:color="auto" w:fill="FFFFFF"/>
        </w:rPr>
        <w:t xml:space="preserve">The Collected Works of </w:t>
      </w:r>
      <w:proofErr w:type="spellStart"/>
      <w:r w:rsidR="0089105D" w:rsidRPr="00607615">
        <w:rPr>
          <w:rStyle w:val="normaltextrun"/>
          <w:i/>
          <w:iCs/>
          <w:color w:val="000000"/>
          <w:shd w:val="clear" w:color="auto" w:fill="FFFFFF"/>
        </w:rPr>
        <w:t>Nanu</w:t>
      </w:r>
      <w:proofErr w:type="spellEnd"/>
      <w:r w:rsidR="0089105D" w:rsidRPr="00607615">
        <w:rPr>
          <w:rStyle w:val="normaltextrun"/>
          <w:i/>
          <w:iCs/>
          <w:color w:val="000000"/>
          <w:shd w:val="clear" w:color="auto" w:fill="FFFFFF"/>
        </w:rPr>
        <w:t> </w:t>
      </w:r>
      <w:proofErr w:type="spellStart"/>
      <w:proofErr w:type="gramStart"/>
      <w:r w:rsidR="0089105D" w:rsidRPr="00607615">
        <w:rPr>
          <w:rStyle w:val="normaltextrun"/>
          <w:i/>
          <w:iCs/>
          <w:color w:val="000000"/>
          <w:shd w:val="clear" w:color="auto" w:fill="FFFFFF"/>
        </w:rPr>
        <w:t>Asma’u</w:t>
      </w:r>
      <w:proofErr w:type="spellEnd"/>
      <w:r w:rsidR="0089105D" w:rsidRPr="00607615">
        <w:rPr>
          <w:rStyle w:val="normaltextrun"/>
          <w:i/>
          <w:iCs/>
          <w:color w:val="000000"/>
          <w:shd w:val="clear" w:color="auto" w:fill="FFFFFF"/>
        </w:rPr>
        <w:t>, </w:t>
      </w:r>
      <w:r w:rsidR="0089105D" w:rsidRPr="00607615">
        <w:rPr>
          <w:rStyle w:val="normaltextrun"/>
          <w:color w:val="000000"/>
          <w:shd w:val="clear" w:color="auto" w:fill="FFFFFF"/>
        </w:rPr>
        <w:t xml:space="preserve"> 2</w:t>
      </w:r>
      <w:r w:rsidR="0089105D">
        <w:rPr>
          <w:rStyle w:val="normaltextrun"/>
          <w:color w:val="000000"/>
          <w:shd w:val="clear" w:color="auto" w:fill="FFFFFF"/>
        </w:rPr>
        <w:t>8</w:t>
      </w:r>
      <w:proofErr w:type="gramEnd"/>
    </w:p>
  </w:footnote>
  <w:footnote w:id="101">
    <w:p w14:paraId="4754A3F9" w14:textId="3292DFD1" w:rsidR="00A017BC" w:rsidRPr="0089105D" w:rsidRDefault="00A017BC" w:rsidP="000372AD">
      <w:pPr>
        <w:pStyle w:val="FootnoteText"/>
        <w:rPr>
          <w:lang w:val="fr-FR"/>
        </w:rPr>
      </w:pPr>
      <w:r>
        <w:rPr>
          <w:rStyle w:val="FootnoteReference"/>
        </w:rPr>
        <w:footnoteRef/>
      </w:r>
      <w:r w:rsidRPr="0089105D">
        <w:rPr>
          <w:lang w:val="fr-FR"/>
        </w:rPr>
        <w:t xml:space="preserve"> </w:t>
      </w:r>
      <w:r w:rsidR="0089105D" w:rsidRPr="004279DA">
        <w:rPr>
          <w:shd w:val="clear" w:color="auto" w:fill="FFFFFF"/>
        </w:rPr>
        <w:t xml:space="preserve">Al-Attas, </w:t>
      </w:r>
      <w:r w:rsidR="0089105D" w:rsidRPr="009378A0">
        <w:rPr>
          <w:rFonts w:asciiTheme="majorBidi" w:hAnsiTheme="majorBidi" w:cstheme="majorBidi"/>
          <w:i/>
          <w:iCs/>
          <w:color w:val="000000" w:themeColor="text1"/>
          <w:shd w:val="clear" w:color="auto" w:fill="FFFFFF"/>
        </w:rPr>
        <w:t xml:space="preserve">The Concept of Education </w:t>
      </w:r>
      <w:proofErr w:type="gramStart"/>
      <w:r w:rsidR="0089105D" w:rsidRPr="009378A0">
        <w:rPr>
          <w:rFonts w:asciiTheme="majorBidi" w:hAnsiTheme="majorBidi" w:cstheme="majorBidi"/>
          <w:i/>
          <w:iCs/>
          <w:color w:val="000000" w:themeColor="text1"/>
          <w:shd w:val="clear" w:color="auto" w:fill="FFFFFF"/>
        </w:rPr>
        <w:t>In</w:t>
      </w:r>
      <w:proofErr w:type="gramEnd"/>
      <w:r w:rsidR="0089105D" w:rsidRPr="009378A0">
        <w:rPr>
          <w:rFonts w:asciiTheme="majorBidi" w:hAnsiTheme="majorBidi" w:cstheme="majorBidi"/>
          <w:i/>
          <w:iCs/>
          <w:color w:val="000000" w:themeColor="text1"/>
          <w:shd w:val="clear" w:color="auto" w:fill="FFFFFF"/>
        </w:rPr>
        <w:t xml:space="preserve"> Islam</w:t>
      </w:r>
      <w:r w:rsidR="0089105D">
        <w:rPr>
          <w:rFonts w:asciiTheme="majorBidi" w:hAnsiTheme="majorBidi" w:cstheme="majorBidi"/>
          <w:i/>
          <w:iCs/>
          <w:color w:val="000000" w:themeColor="text1"/>
          <w:shd w:val="clear" w:color="auto" w:fill="FFFFFF"/>
        </w:rPr>
        <w:t>,</w:t>
      </w:r>
      <w:r w:rsidR="0089105D">
        <w:rPr>
          <w:shd w:val="clear" w:color="auto" w:fill="FFFFFF"/>
        </w:rPr>
        <w:t>20.</w:t>
      </w:r>
    </w:p>
  </w:footnote>
  <w:footnote w:id="102">
    <w:p w14:paraId="0346219D" w14:textId="64D43701" w:rsidR="002D36FE" w:rsidRPr="0089105D" w:rsidRDefault="002D36FE" w:rsidP="000372AD">
      <w:pPr>
        <w:pStyle w:val="FootnoteText"/>
        <w:rPr>
          <w:lang w:val="fr-FR"/>
        </w:rPr>
      </w:pPr>
      <w:r>
        <w:rPr>
          <w:rStyle w:val="FootnoteReference"/>
        </w:rPr>
        <w:footnoteRef/>
      </w:r>
      <w:r w:rsidRPr="0089105D">
        <w:rPr>
          <w:lang w:val="fr-FR"/>
        </w:rPr>
        <w:t xml:space="preserve"> </w:t>
      </w:r>
      <w:r w:rsidR="0089105D" w:rsidRPr="004279DA">
        <w:rPr>
          <w:shd w:val="clear" w:color="auto" w:fill="FFFFFF"/>
        </w:rPr>
        <w:t xml:space="preserve">Al-Attas, </w:t>
      </w:r>
      <w:r w:rsidR="0089105D" w:rsidRPr="009378A0">
        <w:rPr>
          <w:rFonts w:asciiTheme="majorBidi" w:hAnsiTheme="majorBidi" w:cstheme="majorBidi"/>
          <w:i/>
          <w:iCs/>
          <w:color w:val="000000" w:themeColor="text1"/>
          <w:shd w:val="clear" w:color="auto" w:fill="FFFFFF"/>
        </w:rPr>
        <w:t xml:space="preserve">The Concept of Education </w:t>
      </w:r>
      <w:proofErr w:type="gramStart"/>
      <w:r w:rsidR="0089105D" w:rsidRPr="009378A0">
        <w:rPr>
          <w:rFonts w:asciiTheme="majorBidi" w:hAnsiTheme="majorBidi" w:cstheme="majorBidi"/>
          <w:i/>
          <w:iCs/>
          <w:color w:val="000000" w:themeColor="text1"/>
          <w:shd w:val="clear" w:color="auto" w:fill="FFFFFF"/>
        </w:rPr>
        <w:t>In</w:t>
      </w:r>
      <w:proofErr w:type="gramEnd"/>
      <w:r w:rsidR="0089105D" w:rsidRPr="009378A0">
        <w:rPr>
          <w:rFonts w:asciiTheme="majorBidi" w:hAnsiTheme="majorBidi" w:cstheme="majorBidi"/>
          <w:i/>
          <w:iCs/>
          <w:color w:val="000000" w:themeColor="text1"/>
          <w:shd w:val="clear" w:color="auto" w:fill="FFFFFF"/>
        </w:rPr>
        <w:t xml:space="preserve"> Islam</w:t>
      </w:r>
      <w:r w:rsidR="0089105D">
        <w:rPr>
          <w:rFonts w:asciiTheme="majorBidi" w:hAnsiTheme="majorBidi" w:cstheme="majorBidi"/>
          <w:i/>
          <w:iCs/>
          <w:color w:val="000000" w:themeColor="text1"/>
          <w:shd w:val="clear" w:color="auto" w:fill="FFFFFF"/>
        </w:rPr>
        <w:t>,</w:t>
      </w:r>
      <w:r w:rsidR="0089105D">
        <w:rPr>
          <w:shd w:val="clear" w:color="auto" w:fill="FFFFFF"/>
        </w:rPr>
        <w:t>21.</w:t>
      </w:r>
    </w:p>
  </w:footnote>
  <w:footnote w:id="103">
    <w:p w14:paraId="100EA99C" w14:textId="4D011D62" w:rsidR="0060088F" w:rsidRPr="0089105D" w:rsidRDefault="0060088F" w:rsidP="000372AD">
      <w:pPr>
        <w:pStyle w:val="FootnoteText"/>
        <w:rPr>
          <w:lang w:val="fr-FR"/>
        </w:rPr>
      </w:pPr>
      <w:r>
        <w:rPr>
          <w:rStyle w:val="FootnoteReference"/>
        </w:rPr>
        <w:footnoteRef/>
      </w:r>
      <w:r w:rsidRPr="0089105D">
        <w:rPr>
          <w:lang w:val="fr-FR"/>
        </w:rPr>
        <w:t xml:space="preserve"> </w:t>
      </w:r>
      <w:r w:rsidR="0089105D" w:rsidRPr="004279DA">
        <w:rPr>
          <w:rFonts w:asciiTheme="majorBidi" w:hAnsiTheme="majorBidi" w:cstheme="majorBidi"/>
          <w:shd w:val="clear" w:color="auto" w:fill="FFFFFF"/>
        </w:rPr>
        <w:t>Nadwi</w:t>
      </w:r>
      <w:r w:rsidR="0089105D">
        <w:rPr>
          <w:rFonts w:asciiTheme="majorBidi" w:hAnsiTheme="majorBidi" w:cstheme="majorBidi"/>
        </w:rPr>
        <w:t>,</w:t>
      </w:r>
      <w:r w:rsidR="0089105D" w:rsidRPr="004279DA">
        <w:rPr>
          <w:rFonts w:asciiTheme="majorBidi" w:hAnsiTheme="majorBidi" w:cstheme="majorBidi"/>
        </w:rPr>
        <w:t xml:space="preserve"> </w:t>
      </w:r>
      <w:r w:rsidR="0089105D" w:rsidRPr="004279DA">
        <w:rPr>
          <w:rFonts w:asciiTheme="majorBidi" w:hAnsiTheme="majorBidi" w:cstheme="majorBidi"/>
          <w:i/>
          <w:iCs/>
          <w:shd w:val="clear" w:color="auto" w:fill="FFFFFF"/>
        </w:rPr>
        <w:t>Al-</w:t>
      </w:r>
      <w:proofErr w:type="spellStart"/>
      <w:r w:rsidR="0089105D" w:rsidRPr="004279DA">
        <w:rPr>
          <w:rFonts w:asciiTheme="majorBidi" w:hAnsiTheme="majorBidi" w:cstheme="majorBidi"/>
          <w:i/>
          <w:iCs/>
          <w:shd w:val="clear" w:color="auto" w:fill="FFFFFF"/>
        </w:rPr>
        <w:t>Muhaddithat</w:t>
      </w:r>
      <w:proofErr w:type="spellEnd"/>
      <w:r w:rsidR="0089105D">
        <w:rPr>
          <w:rFonts w:asciiTheme="majorBidi" w:hAnsiTheme="majorBidi" w:cstheme="majorBidi"/>
          <w:i/>
          <w:iCs/>
          <w:shd w:val="clear" w:color="auto" w:fill="FFFFFF"/>
        </w:rPr>
        <w:t>,</w:t>
      </w:r>
      <w:r w:rsidR="0089105D" w:rsidRPr="004279DA">
        <w:rPr>
          <w:rFonts w:asciiTheme="majorBidi" w:hAnsiTheme="majorBidi" w:cstheme="majorBidi"/>
          <w:i/>
          <w:iCs/>
          <w:shd w:val="clear" w:color="auto" w:fill="FFFFFF"/>
        </w:rPr>
        <w:t xml:space="preserve"> </w:t>
      </w:r>
      <w:r w:rsidR="0089105D">
        <w:rPr>
          <w:rFonts w:asciiTheme="majorBidi" w:hAnsiTheme="majorBidi" w:cstheme="majorBidi"/>
          <w:shd w:val="clear" w:color="auto" w:fill="FFFFFF"/>
        </w:rPr>
        <w:t>140</w:t>
      </w:r>
    </w:p>
  </w:footnote>
  <w:footnote w:id="104">
    <w:p w14:paraId="6A2EDCD7" w14:textId="41A5CA45" w:rsidR="0060088F" w:rsidRPr="00995D9C" w:rsidRDefault="0060088F" w:rsidP="000372AD">
      <w:pPr>
        <w:pStyle w:val="FootnoteText"/>
      </w:pPr>
      <w:r>
        <w:rPr>
          <w:rStyle w:val="FootnoteReference"/>
        </w:rPr>
        <w:footnoteRef/>
      </w:r>
      <w:r w:rsidRPr="00995D9C">
        <w:t xml:space="preserve"> </w:t>
      </w:r>
      <w:r w:rsidR="0089105D" w:rsidRPr="00607615">
        <w:rPr>
          <w:rStyle w:val="normaltextrun"/>
          <w:color w:val="000000"/>
          <w:shd w:val="clear" w:color="auto" w:fill="FFFFFF"/>
        </w:rPr>
        <w:t xml:space="preserve">Boyd </w:t>
      </w:r>
      <w:r w:rsidR="0089105D">
        <w:rPr>
          <w:rStyle w:val="normaltextrun"/>
          <w:color w:val="000000"/>
          <w:shd w:val="clear" w:color="auto" w:fill="FFFFFF"/>
        </w:rPr>
        <w:t>and</w:t>
      </w:r>
      <w:r w:rsidR="0089105D" w:rsidRPr="00607615">
        <w:rPr>
          <w:rStyle w:val="normaltextrun"/>
          <w:color w:val="000000"/>
          <w:shd w:val="clear" w:color="auto" w:fill="FFFFFF"/>
        </w:rPr>
        <w:t xml:space="preserve"> Mack, </w:t>
      </w:r>
      <w:r w:rsidR="0089105D" w:rsidRPr="00607615">
        <w:rPr>
          <w:rStyle w:val="normaltextrun"/>
          <w:i/>
          <w:iCs/>
          <w:color w:val="000000"/>
          <w:shd w:val="clear" w:color="auto" w:fill="FFFFFF"/>
        </w:rPr>
        <w:t xml:space="preserve">The Collected Works of </w:t>
      </w:r>
      <w:proofErr w:type="spellStart"/>
      <w:r w:rsidR="0089105D" w:rsidRPr="00607615">
        <w:rPr>
          <w:rStyle w:val="normaltextrun"/>
          <w:i/>
          <w:iCs/>
          <w:color w:val="000000"/>
          <w:shd w:val="clear" w:color="auto" w:fill="FFFFFF"/>
        </w:rPr>
        <w:t>Nanu</w:t>
      </w:r>
      <w:proofErr w:type="spellEnd"/>
      <w:r w:rsidR="0089105D" w:rsidRPr="00607615">
        <w:rPr>
          <w:rStyle w:val="normaltextrun"/>
          <w:i/>
          <w:iCs/>
          <w:color w:val="000000"/>
          <w:shd w:val="clear" w:color="auto" w:fill="FFFFFF"/>
        </w:rPr>
        <w:t> </w:t>
      </w:r>
      <w:proofErr w:type="spellStart"/>
      <w:proofErr w:type="gramStart"/>
      <w:r w:rsidR="0089105D" w:rsidRPr="00607615">
        <w:rPr>
          <w:rStyle w:val="normaltextrun"/>
          <w:i/>
          <w:iCs/>
          <w:color w:val="000000"/>
          <w:shd w:val="clear" w:color="auto" w:fill="FFFFFF"/>
        </w:rPr>
        <w:t>Asma’u</w:t>
      </w:r>
      <w:proofErr w:type="spellEnd"/>
      <w:r w:rsidR="0089105D" w:rsidRPr="00607615">
        <w:rPr>
          <w:rStyle w:val="normaltextrun"/>
          <w:i/>
          <w:iCs/>
          <w:color w:val="000000"/>
          <w:shd w:val="clear" w:color="auto" w:fill="FFFFFF"/>
        </w:rPr>
        <w:t>, </w:t>
      </w:r>
      <w:r w:rsidR="0089105D" w:rsidRPr="00607615">
        <w:rPr>
          <w:rStyle w:val="normaltextrun"/>
          <w:color w:val="000000"/>
          <w:shd w:val="clear" w:color="auto" w:fill="FFFFFF"/>
        </w:rPr>
        <w:t xml:space="preserve"> 2</w:t>
      </w:r>
      <w:r w:rsidR="0089105D">
        <w:rPr>
          <w:rStyle w:val="normaltextrun"/>
          <w:color w:val="000000"/>
          <w:shd w:val="clear" w:color="auto" w:fill="FFFFFF"/>
        </w:rPr>
        <w:t>6</w:t>
      </w:r>
      <w:proofErr w:type="gramEnd"/>
      <w:r w:rsidR="0089105D">
        <w:rPr>
          <w:rStyle w:val="normaltextrun"/>
          <w:color w:val="000000"/>
          <w:shd w:val="clear" w:color="auto" w:fill="FFFFFF"/>
        </w:rPr>
        <w:t>.</w:t>
      </w:r>
    </w:p>
  </w:footnote>
  <w:footnote w:id="105">
    <w:p w14:paraId="6257A5BD" w14:textId="76A93DAC" w:rsidR="00D2435C" w:rsidRDefault="00D2435C" w:rsidP="000372AD">
      <w:pPr>
        <w:pStyle w:val="FootnoteText"/>
      </w:pPr>
      <w:r>
        <w:rPr>
          <w:rStyle w:val="FootnoteReference"/>
        </w:rPr>
        <w:footnoteRef/>
      </w:r>
      <w:r>
        <w:t xml:space="preserve"> </w:t>
      </w:r>
      <w:r w:rsidR="0089105D" w:rsidRPr="004279DA">
        <w:rPr>
          <w:rFonts w:asciiTheme="majorBidi" w:hAnsiTheme="majorBidi" w:cstheme="majorBidi"/>
          <w:shd w:val="clear" w:color="auto" w:fill="FFFFFF"/>
        </w:rPr>
        <w:t xml:space="preserve">Oman and </w:t>
      </w:r>
      <w:proofErr w:type="spellStart"/>
      <w:r w:rsidR="0089105D" w:rsidRPr="004279DA">
        <w:rPr>
          <w:rFonts w:asciiTheme="majorBidi" w:hAnsiTheme="majorBidi" w:cstheme="majorBidi"/>
          <w:shd w:val="clear" w:color="auto" w:fill="FFFFFF"/>
        </w:rPr>
        <w:t>Thoresen</w:t>
      </w:r>
      <w:proofErr w:type="spellEnd"/>
      <w:r w:rsidR="0089105D" w:rsidRPr="004279DA">
        <w:rPr>
          <w:rFonts w:asciiTheme="majorBidi" w:hAnsiTheme="majorBidi" w:cstheme="majorBidi"/>
          <w:shd w:val="clear" w:color="auto" w:fill="FFFFFF"/>
        </w:rPr>
        <w:t xml:space="preserve">, </w:t>
      </w:r>
      <w:r w:rsidR="0089105D">
        <w:rPr>
          <w:rFonts w:asciiTheme="majorBidi" w:hAnsiTheme="majorBidi" w:cstheme="majorBidi"/>
          <w:shd w:val="clear" w:color="auto" w:fill="FFFFFF"/>
        </w:rPr>
        <w:t>“</w:t>
      </w:r>
      <w:r w:rsidR="0089105D" w:rsidRPr="004279DA">
        <w:rPr>
          <w:shd w:val="clear" w:color="auto" w:fill="FFFFFF"/>
        </w:rPr>
        <w:t>Spiritual Modeling</w:t>
      </w:r>
      <w:r w:rsidR="0089105D" w:rsidRPr="004279DA">
        <w:rPr>
          <w:rFonts w:asciiTheme="majorBidi" w:hAnsiTheme="majorBidi" w:cstheme="majorBidi"/>
          <w:shd w:val="clear" w:color="auto" w:fill="FFFFFF"/>
        </w:rPr>
        <w:t>,</w:t>
      </w:r>
      <w:r w:rsidR="0089105D">
        <w:rPr>
          <w:rFonts w:asciiTheme="majorBidi" w:hAnsiTheme="majorBidi" w:cstheme="majorBidi"/>
          <w:shd w:val="clear" w:color="auto" w:fill="FFFFFF"/>
        </w:rPr>
        <w:t>”150.</w:t>
      </w:r>
    </w:p>
  </w:footnote>
  <w:footnote w:id="106">
    <w:p w14:paraId="092D2EF3" w14:textId="42A44694" w:rsidR="00BA6021" w:rsidRDefault="00BA6021" w:rsidP="000372AD">
      <w:pPr>
        <w:pStyle w:val="FootnoteText"/>
      </w:pPr>
      <w:r>
        <w:rPr>
          <w:rStyle w:val="FootnoteReference"/>
        </w:rPr>
        <w:footnoteRef/>
      </w:r>
      <w:r>
        <w:t xml:space="preserve"> </w:t>
      </w:r>
      <w:r w:rsidR="00013ADE" w:rsidRPr="00BD0605">
        <w:rPr>
          <w:rFonts w:asciiTheme="majorBidi" w:hAnsiTheme="majorBidi" w:cstheme="majorBidi"/>
          <w:shd w:val="clear" w:color="auto" w:fill="FFFFFF"/>
        </w:rPr>
        <w:t>Doug Oman, "Spiritual Modeling and the Social Learning of Spirituality and Religion," </w:t>
      </w:r>
      <w:r w:rsidR="00013ADE">
        <w:rPr>
          <w:rFonts w:asciiTheme="majorBidi" w:hAnsiTheme="majorBidi" w:cstheme="majorBidi"/>
          <w:shd w:val="clear" w:color="auto" w:fill="FFFFFF"/>
        </w:rPr>
        <w:t xml:space="preserve">in </w:t>
      </w:r>
      <w:r w:rsidR="00013ADE" w:rsidRPr="00BD0605">
        <w:rPr>
          <w:rFonts w:asciiTheme="majorBidi" w:hAnsiTheme="majorBidi" w:cstheme="majorBidi"/>
          <w:i/>
          <w:iCs/>
          <w:shd w:val="clear" w:color="auto" w:fill="FFFFFF"/>
        </w:rPr>
        <w:t>APA Handbook of Psychology, Religion, and Spirituality (Vol 1): Context, Theory, and Research</w:t>
      </w:r>
      <w:r w:rsidR="00013ADE">
        <w:rPr>
          <w:rFonts w:asciiTheme="majorBidi" w:hAnsiTheme="majorBidi" w:cstheme="majorBidi"/>
          <w:shd w:val="clear" w:color="auto" w:fill="FFFFFF"/>
        </w:rPr>
        <w:t xml:space="preserve"> (American Psychological Association, </w:t>
      </w:r>
      <w:r w:rsidR="00013ADE" w:rsidRPr="00BD0605">
        <w:rPr>
          <w:rFonts w:asciiTheme="majorBidi" w:hAnsiTheme="majorBidi" w:cstheme="majorBidi"/>
          <w:shd w:val="clear" w:color="auto" w:fill="FFFFFF"/>
        </w:rPr>
        <w:t>2013</w:t>
      </w:r>
      <w:r w:rsidR="00013ADE">
        <w:rPr>
          <w:rFonts w:asciiTheme="majorBidi" w:hAnsiTheme="majorBidi" w:cstheme="majorBidi"/>
          <w:shd w:val="clear" w:color="auto" w:fill="FFFFFF"/>
        </w:rPr>
        <w:t>).</w:t>
      </w:r>
    </w:p>
  </w:footnote>
  <w:footnote w:id="107">
    <w:p w14:paraId="1C3F3BA2" w14:textId="7159A57A" w:rsidR="00DE6E40" w:rsidRPr="00BD0605" w:rsidRDefault="00DE6E40" w:rsidP="000372AD">
      <w:pPr>
        <w:pStyle w:val="FootnoteText"/>
        <w:rPr>
          <w:rFonts w:asciiTheme="majorBidi" w:hAnsiTheme="majorBidi" w:cstheme="majorBidi"/>
        </w:rPr>
      </w:pPr>
      <w:r w:rsidRPr="00BD0605">
        <w:rPr>
          <w:rStyle w:val="FootnoteReference"/>
          <w:rFonts w:asciiTheme="majorBidi" w:hAnsiTheme="majorBidi" w:cstheme="majorBidi"/>
        </w:rPr>
        <w:footnoteRef/>
      </w:r>
      <w:r w:rsidRPr="00BD0605">
        <w:rPr>
          <w:rFonts w:asciiTheme="majorBidi" w:hAnsiTheme="majorBidi" w:cstheme="majorBidi"/>
        </w:rPr>
        <w:t xml:space="preserve"> </w:t>
      </w:r>
      <w:r w:rsidRPr="00BD0605">
        <w:rPr>
          <w:rFonts w:asciiTheme="majorBidi" w:hAnsiTheme="majorBidi" w:cstheme="majorBidi"/>
          <w:shd w:val="clear" w:color="auto" w:fill="FFFFFF"/>
        </w:rPr>
        <w:t xml:space="preserve">M. </w:t>
      </w:r>
      <w:proofErr w:type="spellStart"/>
      <w:r w:rsidRPr="00BD0605">
        <w:rPr>
          <w:rFonts w:asciiTheme="majorBidi" w:hAnsiTheme="majorBidi" w:cstheme="majorBidi"/>
          <w:shd w:val="clear" w:color="auto" w:fill="FFFFFF"/>
        </w:rPr>
        <w:t>Audha</w:t>
      </w:r>
      <w:proofErr w:type="spellEnd"/>
      <w:r w:rsidRPr="00BD0605">
        <w:rPr>
          <w:rFonts w:asciiTheme="majorBidi" w:hAnsiTheme="majorBidi" w:cstheme="majorBidi"/>
          <w:shd w:val="clear" w:color="auto" w:fill="FFFFFF"/>
        </w:rPr>
        <w:t xml:space="preserve"> </w:t>
      </w:r>
      <w:proofErr w:type="spellStart"/>
      <w:r w:rsidRPr="00BD0605">
        <w:rPr>
          <w:rFonts w:asciiTheme="majorBidi" w:hAnsiTheme="majorBidi" w:cstheme="majorBidi"/>
          <w:shd w:val="clear" w:color="auto" w:fill="FFFFFF"/>
        </w:rPr>
        <w:t>Fareza</w:t>
      </w:r>
      <w:proofErr w:type="spellEnd"/>
      <w:r w:rsidRPr="00BD0605">
        <w:rPr>
          <w:rFonts w:asciiTheme="majorBidi" w:hAnsiTheme="majorBidi" w:cstheme="majorBidi"/>
          <w:shd w:val="clear" w:color="auto" w:fill="FFFFFF"/>
        </w:rPr>
        <w:t xml:space="preserve"> Akbar and </w:t>
      </w:r>
      <w:proofErr w:type="spellStart"/>
      <w:r w:rsidRPr="00BD0605">
        <w:rPr>
          <w:rFonts w:asciiTheme="majorBidi" w:hAnsiTheme="majorBidi" w:cstheme="majorBidi"/>
          <w:shd w:val="clear" w:color="auto" w:fill="FFFFFF"/>
        </w:rPr>
        <w:t>Rhafidilla</w:t>
      </w:r>
      <w:proofErr w:type="spellEnd"/>
      <w:r w:rsidRPr="00BD0605">
        <w:rPr>
          <w:rFonts w:asciiTheme="majorBidi" w:hAnsiTheme="majorBidi" w:cstheme="majorBidi"/>
          <w:shd w:val="clear" w:color="auto" w:fill="FFFFFF"/>
        </w:rPr>
        <w:t xml:space="preserve"> </w:t>
      </w:r>
      <w:proofErr w:type="spellStart"/>
      <w:r w:rsidRPr="00BD0605">
        <w:rPr>
          <w:rFonts w:asciiTheme="majorBidi" w:hAnsiTheme="majorBidi" w:cstheme="majorBidi"/>
          <w:shd w:val="clear" w:color="auto" w:fill="FFFFFF"/>
        </w:rPr>
        <w:t>Vebrynda</w:t>
      </w:r>
      <w:proofErr w:type="spellEnd"/>
      <w:r w:rsidRPr="00BD0605">
        <w:rPr>
          <w:rFonts w:asciiTheme="majorBidi" w:hAnsiTheme="majorBidi" w:cstheme="majorBidi"/>
          <w:shd w:val="clear" w:color="auto" w:fill="FFFFFF"/>
        </w:rPr>
        <w:t>, "Communication Style of Rasulullah to His Two Wives: Khadija and Aisha," </w:t>
      </w:r>
      <w:r w:rsidRPr="00BD0605">
        <w:rPr>
          <w:rFonts w:asciiTheme="majorBidi" w:hAnsiTheme="majorBidi" w:cstheme="majorBidi"/>
          <w:i/>
          <w:iCs/>
          <w:shd w:val="clear" w:color="auto" w:fill="FFFFFF"/>
        </w:rPr>
        <w:t>Journal of Islamic Communication and Counseling</w:t>
      </w:r>
      <w:r w:rsidRPr="00BD0605">
        <w:rPr>
          <w:rFonts w:asciiTheme="majorBidi" w:hAnsiTheme="majorBidi" w:cstheme="majorBidi"/>
          <w:shd w:val="clear" w:color="auto" w:fill="FFFFFF"/>
        </w:rPr>
        <w:t> 1, no. 1 (2022)</w:t>
      </w:r>
      <w:r w:rsidR="00951C85">
        <w:rPr>
          <w:rFonts w:asciiTheme="majorBidi" w:hAnsiTheme="majorBidi" w:cstheme="majorBidi"/>
          <w:shd w:val="clear" w:color="auto" w:fill="FFFFFF"/>
        </w:rPr>
        <w:t>.</w:t>
      </w:r>
    </w:p>
  </w:footnote>
  <w:footnote w:id="108">
    <w:p w14:paraId="47D64F9B" w14:textId="150D5061" w:rsidR="00DE6E40" w:rsidRPr="00BD0605" w:rsidRDefault="00DE6E40" w:rsidP="000372AD">
      <w:pPr>
        <w:pStyle w:val="FootnoteText"/>
        <w:rPr>
          <w:rFonts w:asciiTheme="majorBidi" w:hAnsiTheme="majorBidi" w:cstheme="majorBidi"/>
        </w:rPr>
      </w:pPr>
      <w:r w:rsidRPr="00BD0605">
        <w:rPr>
          <w:rStyle w:val="FootnoteReference"/>
          <w:rFonts w:asciiTheme="majorBidi" w:hAnsiTheme="majorBidi" w:cstheme="majorBidi"/>
        </w:rPr>
        <w:footnoteRef/>
      </w:r>
      <w:r w:rsidRPr="00BD0605">
        <w:rPr>
          <w:rFonts w:asciiTheme="majorBidi" w:hAnsiTheme="majorBidi" w:cstheme="majorBidi"/>
        </w:rPr>
        <w:t xml:space="preserve"> </w:t>
      </w:r>
      <w:r w:rsidRPr="00BD0605">
        <w:rPr>
          <w:rFonts w:asciiTheme="majorBidi" w:hAnsiTheme="majorBidi" w:cstheme="majorBidi"/>
          <w:shd w:val="clear" w:color="auto" w:fill="FFFFFF"/>
        </w:rPr>
        <w:t>Oman, "Spiritual Modeling and the Social Learning of Spirituality and Religion</w:t>
      </w:r>
      <w:r w:rsidR="00013ADE">
        <w:rPr>
          <w:rFonts w:asciiTheme="majorBidi" w:hAnsiTheme="majorBidi" w:cstheme="majorBidi"/>
          <w:shd w:val="clear" w:color="auto" w:fill="FFFFFF"/>
        </w:rPr>
        <w:t>”.</w:t>
      </w:r>
    </w:p>
  </w:footnote>
  <w:footnote w:id="109">
    <w:p w14:paraId="19246D59" w14:textId="570280D2" w:rsidR="00FA2AE9" w:rsidRPr="0089105D" w:rsidRDefault="00FA2AE9" w:rsidP="000372AD">
      <w:pPr>
        <w:pStyle w:val="FootnoteText"/>
        <w:rPr>
          <w:rFonts w:asciiTheme="majorBidi" w:hAnsiTheme="majorBidi" w:cstheme="majorBidi"/>
          <w:lang w:val="fr-FR"/>
        </w:rPr>
      </w:pPr>
      <w:r w:rsidRPr="00BD0605">
        <w:rPr>
          <w:rStyle w:val="FootnoteReference"/>
          <w:rFonts w:asciiTheme="majorBidi" w:hAnsiTheme="majorBidi" w:cstheme="majorBidi"/>
        </w:rPr>
        <w:footnoteRef/>
      </w:r>
      <w:r w:rsidRPr="0089105D">
        <w:rPr>
          <w:rFonts w:asciiTheme="majorBidi" w:hAnsiTheme="majorBidi" w:cstheme="majorBidi"/>
          <w:lang w:val="fr-FR"/>
        </w:rPr>
        <w:t xml:space="preserve"> </w:t>
      </w:r>
      <w:proofErr w:type="spellStart"/>
      <w:r w:rsidRPr="0089105D">
        <w:rPr>
          <w:rFonts w:asciiTheme="majorBidi" w:hAnsiTheme="majorBidi" w:cstheme="majorBidi"/>
          <w:lang w:val="fr-FR"/>
        </w:rPr>
        <w:t>Qur</w:t>
      </w:r>
      <w:r w:rsidR="00F625DE">
        <w:rPr>
          <w:rFonts w:asciiTheme="majorBidi" w:hAnsiTheme="majorBidi" w:cstheme="majorBidi"/>
          <w:lang w:val="fr-FR"/>
        </w:rPr>
        <w:t>ā</w:t>
      </w:r>
      <w:r w:rsidRPr="0089105D">
        <w:rPr>
          <w:rFonts w:asciiTheme="majorBidi" w:hAnsiTheme="majorBidi" w:cstheme="majorBidi"/>
          <w:lang w:val="fr-FR"/>
        </w:rPr>
        <w:t>n</w:t>
      </w:r>
      <w:proofErr w:type="spellEnd"/>
      <w:r w:rsidRPr="0089105D">
        <w:rPr>
          <w:rFonts w:asciiTheme="majorBidi" w:hAnsiTheme="majorBidi" w:cstheme="majorBidi"/>
          <w:lang w:val="fr-FR"/>
        </w:rPr>
        <w:t xml:space="preserve"> </w:t>
      </w:r>
      <w:proofErr w:type="gramStart"/>
      <w:r w:rsidRPr="0089105D">
        <w:rPr>
          <w:rFonts w:asciiTheme="majorBidi" w:hAnsiTheme="majorBidi" w:cstheme="majorBidi"/>
          <w:lang w:val="fr-FR"/>
        </w:rPr>
        <w:t>33:</w:t>
      </w:r>
      <w:proofErr w:type="gramEnd"/>
      <w:r w:rsidRPr="0089105D">
        <w:rPr>
          <w:rFonts w:asciiTheme="majorBidi" w:hAnsiTheme="majorBidi" w:cstheme="majorBidi"/>
          <w:lang w:val="fr-FR"/>
        </w:rPr>
        <w:t>60</w:t>
      </w:r>
      <w:r w:rsidR="00F625DE">
        <w:rPr>
          <w:rFonts w:asciiTheme="majorBidi" w:hAnsiTheme="majorBidi" w:cstheme="majorBidi"/>
          <w:lang w:val="fr-FR"/>
        </w:rPr>
        <w:t xml:space="preserve">, </w:t>
      </w:r>
      <w:proofErr w:type="spellStart"/>
      <w:r w:rsidR="00F625DE">
        <w:rPr>
          <w:rFonts w:asciiTheme="majorBidi" w:hAnsiTheme="majorBidi" w:cstheme="majorBidi"/>
          <w:lang w:val="fr-FR"/>
        </w:rPr>
        <w:t>Khattab</w:t>
      </w:r>
      <w:proofErr w:type="spellEnd"/>
      <w:r w:rsidR="00F625DE">
        <w:rPr>
          <w:rFonts w:asciiTheme="majorBidi" w:hAnsiTheme="majorBidi" w:cstheme="majorBidi"/>
          <w:lang w:val="fr-FR"/>
        </w:rPr>
        <w:t>.</w:t>
      </w:r>
    </w:p>
  </w:footnote>
  <w:footnote w:id="110">
    <w:p w14:paraId="548CD46B" w14:textId="3A1D917E" w:rsidR="00F145F2" w:rsidRPr="0089105D" w:rsidRDefault="00F145F2" w:rsidP="000372AD">
      <w:pPr>
        <w:pStyle w:val="FootnoteText"/>
        <w:rPr>
          <w:lang w:val="fr-FR"/>
        </w:rPr>
      </w:pPr>
      <w:r w:rsidRPr="00BD0605">
        <w:rPr>
          <w:rStyle w:val="FootnoteReference"/>
          <w:rFonts w:asciiTheme="majorBidi" w:hAnsiTheme="majorBidi" w:cstheme="majorBidi"/>
        </w:rPr>
        <w:footnoteRef/>
      </w:r>
      <w:r w:rsidRPr="0089105D">
        <w:rPr>
          <w:rFonts w:asciiTheme="majorBidi" w:hAnsiTheme="majorBidi" w:cstheme="majorBidi"/>
          <w:lang w:val="fr-FR"/>
        </w:rPr>
        <w:t xml:space="preserve"> </w:t>
      </w:r>
      <w:r w:rsidR="0089105D" w:rsidRPr="00E22E51">
        <w:rPr>
          <w:rFonts w:asciiTheme="majorBidi" w:hAnsiTheme="majorBidi" w:cstheme="majorBidi"/>
          <w:shd w:val="clear" w:color="auto" w:fill="FFFFFF"/>
        </w:rPr>
        <w:t xml:space="preserve">Eknath </w:t>
      </w:r>
      <w:proofErr w:type="spellStart"/>
      <w:r w:rsidR="0089105D" w:rsidRPr="00E22E51">
        <w:rPr>
          <w:rFonts w:asciiTheme="majorBidi" w:hAnsiTheme="majorBidi" w:cstheme="majorBidi"/>
          <w:shd w:val="clear" w:color="auto" w:fill="FFFFFF"/>
        </w:rPr>
        <w:t>Easwaran</w:t>
      </w:r>
      <w:proofErr w:type="spellEnd"/>
      <w:r w:rsidR="0089105D" w:rsidRPr="00E22E51">
        <w:rPr>
          <w:rFonts w:asciiTheme="majorBidi" w:hAnsiTheme="majorBidi" w:cstheme="majorBidi"/>
          <w:shd w:val="clear" w:color="auto" w:fill="FFFFFF"/>
        </w:rPr>
        <w:t>, </w:t>
      </w:r>
      <w:r w:rsidR="0089105D" w:rsidRPr="00E22E51">
        <w:rPr>
          <w:rFonts w:asciiTheme="majorBidi" w:hAnsiTheme="majorBidi" w:cstheme="majorBidi"/>
          <w:i/>
          <w:iCs/>
          <w:shd w:val="clear" w:color="auto" w:fill="FFFFFF"/>
        </w:rPr>
        <w:t>Meditatio</w:t>
      </w:r>
      <w:r w:rsidR="0089105D">
        <w:rPr>
          <w:rFonts w:asciiTheme="majorBidi" w:hAnsiTheme="majorBidi" w:cstheme="majorBidi"/>
          <w:i/>
          <w:iCs/>
          <w:shd w:val="clear" w:color="auto" w:fill="FFFFFF"/>
        </w:rPr>
        <w:t>n.</w:t>
      </w:r>
    </w:p>
  </w:footnote>
  <w:footnote w:id="111">
    <w:p w14:paraId="0BE8F766" w14:textId="063CDCF8" w:rsidR="00FA2AE9" w:rsidRPr="0089105D" w:rsidRDefault="00FA2AE9" w:rsidP="000372AD">
      <w:pPr>
        <w:pStyle w:val="FootnoteText"/>
        <w:rPr>
          <w:lang w:val="fr-FR"/>
        </w:rPr>
      </w:pPr>
      <w:r>
        <w:rPr>
          <w:rStyle w:val="FootnoteReference"/>
        </w:rPr>
        <w:footnoteRef/>
      </w:r>
      <w:r w:rsidRPr="0089105D">
        <w:rPr>
          <w:lang w:val="fr-FR"/>
        </w:rPr>
        <w:t xml:space="preserve"> </w:t>
      </w:r>
      <w:r w:rsidR="0089105D">
        <w:t xml:space="preserve">Oman and </w:t>
      </w:r>
      <w:proofErr w:type="spellStart"/>
      <w:r w:rsidR="0089105D">
        <w:t>Thoresen</w:t>
      </w:r>
      <w:proofErr w:type="spellEnd"/>
      <w:r w:rsidR="0089105D">
        <w:t xml:space="preserve">, </w:t>
      </w:r>
      <w:r w:rsidR="0089105D">
        <w:rPr>
          <w:rFonts w:asciiTheme="majorBidi" w:hAnsiTheme="majorBidi" w:cstheme="majorBidi"/>
        </w:rPr>
        <w:t>“</w:t>
      </w:r>
      <w:r w:rsidR="0089105D" w:rsidRPr="004279DA">
        <w:rPr>
          <w:shd w:val="clear" w:color="auto" w:fill="FFFFFF"/>
        </w:rPr>
        <w:t>Spiritual Modeling</w:t>
      </w:r>
      <w:r w:rsidR="0089105D">
        <w:rPr>
          <w:shd w:val="clear" w:color="auto" w:fill="FFFFFF"/>
        </w:rPr>
        <w:t>,”</w:t>
      </w:r>
      <w:r w:rsidR="0089105D" w:rsidRPr="00245567" w:rsidDel="000372AD">
        <w:rPr>
          <w:rFonts w:asciiTheme="majorBidi" w:hAnsiTheme="majorBidi" w:cstheme="majorBidi"/>
          <w:i/>
          <w:iCs/>
        </w:rPr>
        <w:t xml:space="preserve"> </w:t>
      </w:r>
      <w:r w:rsidR="0089105D">
        <w:t>154.</w:t>
      </w:r>
    </w:p>
  </w:footnote>
  <w:footnote w:id="112">
    <w:p w14:paraId="044E3892" w14:textId="6C89431B" w:rsidR="00667962" w:rsidRDefault="00667962" w:rsidP="000372AD">
      <w:pPr>
        <w:pStyle w:val="FootnoteText"/>
      </w:pPr>
      <w:r>
        <w:rPr>
          <w:rStyle w:val="FootnoteReference"/>
        </w:rPr>
        <w:footnoteRef/>
      </w:r>
      <w:r>
        <w:t xml:space="preserve"> </w:t>
      </w:r>
      <w:r w:rsidR="0089105D" w:rsidRPr="004279DA">
        <w:rPr>
          <w:rFonts w:asciiTheme="majorBidi" w:hAnsiTheme="majorBidi" w:cstheme="majorBidi"/>
        </w:rPr>
        <w:t xml:space="preserve">Bandura, </w:t>
      </w:r>
      <w:r w:rsidR="0089105D" w:rsidRPr="00245567">
        <w:rPr>
          <w:rFonts w:asciiTheme="majorBidi" w:hAnsiTheme="majorBidi" w:cstheme="majorBidi"/>
          <w:i/>
          <w:iCs/>
        </w:rPr>
        <w:t>Social Foundations</w:t>
      </w:r>
      <w:r w:rsidR="0089105D">
        <w:rPr>
          <w:rFonts w:asciiTheme="majorBidi" w:hAnsiTheme="majorBidi" w:cstheme="majorBidi"/>
        </w:rPr>
        <w:t>.</w:t>
      </w:r>
    </w:p>
  </w:footnote>
  <w:footnote w:id="113">
    <w:p w14:paraId="53C001DC" w14:textId="38367378" w:rsidR="00667962" w:rsidRDefault="00667962" w:rsidP="000372AD">
      <w:pPr>
        <w:pStyle w:val="FootnoteText"/>
      </w:pPr>
      <w:r>
        <w:rPr>
          <w:rStyle w:val="FootnoteReference"/>
        </w:rPr>
        <w:footnoteRef/>
      </w:r>
      <w:r>
        <w:t xml:space="preserve"> </w:t>
      </w:r>
      <w:r w:rsidRPr="009C1E09">
        <w:rPr>
          <w:shd w:val="clear" w:color="auto" w:fill="FFFFFF"/>
        </w:rPr>
        <w:t>Isabel Del Mar Moreno-Ávila et al., "Muslim and Christian Women's Perceptions of the Influence of Spirituality and Religious Beliefs on Motherhood and Child-Rearing: A Phenomenological Study," </w:t>
      </w:r>
      <w:r w:rsidRPr="009C1E09">
        <w:rPr>
          <w:i/>
          <w:iCs/>
          <w:shd w:val="clear" w:color="auto" w:fill="FFFFFF"/>
        </w:rPr>
        <w:t>Healthcare</w:t>
      </w:r>
      <w:r w:rsidRPr="009C1E09">
        <w:rPr>
          <w:shd w:val="clear" w:color="auto" w:fill="FFFFFF"/>
        </w:rPr>
        <w:t> 11, no. 22 (2023)</w:t>
      </w:r>
      <w:r w:rsidR="00013ADE">
        <w:rPr>
          <w:shd w:val="clear" w:color="auto" w:fill="FFFFFF"/>
        </w:rPr>
        <w:t>.</w:t>
      </w:r>
    </w:p>
  </w:footnote>
  <w:footnote w:id="114">
    <w:p w14:paraId="09444F52" w14:textId="536E95C5" w:rsidR="007B7637" w:rsidRPr="006326BA" w:rsidRDefault="007B7637" w:rsidP="0089105D">
      <w:pPr>
        <w:pStyle w:val="FootnoteText"/>
      </w:pPr>
      <w:r>
        <w:rPr>
          <w:rStyle w:val="FootnoteReference"/>
          <w:color w:val="000000" w:themeColor="text1"/>
          <w:spacing w:val="1"/>
          <w:shd w:val="clear" w:color="auto" w:fill="FFFFFF"/>
        </w:rPr>
        <w:footnoteRef/>
      </w:r>
      <w:r w:rsidRPr="006326BA">
        <w:rPr>
          <w:shd w:val="clear" w:color="auto" w:fill="FFFFFF"/>
        </w:rPr>
        <w:t>Aisha T. Asby, Angela M. Bowman Heads, and Joseph W. Dickson, "Living with Maternal HIV: Spirituality, Depression, and Family Functioning," </w:t>
      </w:r>
      <w:r w:rsidRPr="006326BA">
        <w:rPr>
          <w:i/>
          <w:iCs/>
          <w:shd w:val="clear" w:color="auto" w:fill="FFFFFF"/>
        </w:rPr>
        <w:t>American Journal of Health Sciences (AJHS)</w:t>
      </w:r>
      <w:r w:rsidRPr="006326BA">
        <w:rPr>
          <w:shd w:val="clear" w:color="auto" w:fill="FFFFFF"/>
        </w:rPr>
        <w:t> 7, no. 1 (2016)</w:t>
      </w:r>
      <w:r w:rsidR="00013ADE">
        <w:rPr>
          <w:shd w:val="clear" w:color="auto" w:fill="FFFFFF"/>
        </w:rPr>
        <w:t>.</w:t>
      </w:r>
    </w:p>
  </w:footnote>
  <w:footnote w:id="115">
    <w:p w14:paraId="4086C84C" w14:textId="6E3B9DD2" w:rsidR="00BA5588" w:rsidRPr="001743BB" w:rsidRDefault="00BA5588" w:rsidP="000372AD">
      <w:pPr>
        <w:pStyle w:val="FootnoteText"/>
        <w:rPr>
          <w:rFonts w:asciiTheme="majorBidi" w:hAnsiTheme="majorBidi" w:cstheme="majorBidi"/>
          <w:shd w:val="clear" w:color="auto" w:fill="FFFFFF"/>
        </w:rPr>
      </w:pPr>
      <w:r w:rsidRPr="001743BB">
        <w:rPr>
          <w:rStyle w:val="FootnoteReference"/>
          <w:rFonts w:asciiTheme="majorBidi" w:hAnsiTheme="majorBidi" w:cstheme="majorBidi"/>
        </w:rPr>
        <w:footnoteRef/>
      </w:r>
      <w:r w:rsidRPr="001743BB">
        <w:rPr>
          <w:rFonts w:asciiTheme="majorBidi" w:hAnsiTheme="majorBidi" w:cstheme="majorBidi"/>
        </w:rPr>
        <w:t xml:space="preserve"> </w:t>
      </w:r>
      <w:r w:rsidR="00013ADE">
        <w:rPr>
          <w:rFonts w:asciiTheme="majorBidi" w:hAnsiTheme="majorBidi" w:cstheme="majorBidi"/>
        </w:rPr>
        <w:t xml:space="preserve">“Findings on American Muslim Women from the US Mosque Survey 2020” excerpted from Ihsan Bagby, “The US Mosque Survey 2020,” March 27, 2022, </w:t>
      </w:r>
      <w:r w:rsidRPr="001743BB">
        <w:rPr>
          <w:rFonts w:asciiTheme="majorBidi" w:hAnsiTheme="majorBidi" w:cstheme="majorBidi"/>
          <w:i/>
          <w:iCs/>
          <w:shd w:val="clear" w:color="auto" w:fill="FFFFFF"/>
        </w:rPr>
        <w:t>Institute for Social Policy an</w:t>
      </w:r>
      <w:r w:rsidR="00013ADE">
        <w:rPr>
          <w:rFonts w:asciiTheme="majorBidi" w:hAnsiTheme="majorBidi" w:cstheme="majorBidi"/>
          <w:i/>
          <w:iCs/>
          <w:shd w:val="clear" w:color="auto" w:fill="FFFFFF"/>
        </w:rPr>
        <w:t>d</w:t>
      </w:r>
      <w:r w:rsidRPr="001743BB">
        <w:rPr>
          <w:rFonts w:asciiTheme="majorBidi" w:hAnsiTheme="majorBidi" w:cstheme="majorBidi"/>
          <w:i/>
          <w:iCs/>
          <w:shd w:val="clear" w:color="auto" w:fill="FFFFFF"/>
        </w:rPr>
        <w:t xml:space="preserve"> Understanding</w:t>
      </w:r>
      <w:r w:rsidRPr="001743BB">
        <w:rPr>
          <w:rFonts w:asciiTheme="majorBidi" w:hAnsiTheme="majorBidi" w:cstheme="majorBidi"/>
          <w:shd w:val="clear" w:color="auto" w:fill="FFFFFF"/>
        </w:rPr>
        <w:t xml:space="preserve">, [Page #], </w:t>
      </w:r>
      <w:hyperlink r:id="rId2" w:history="1">
        <w:r w:rsidRPr="001743BB">
          <w:rPr>
            <w:rStyle w:val="Hyperlink"/>
            <w:rFonts w:asciiTheme="majorBidi" w:hAnsiTheme="majorBidi" w:cstheme="majorBidi"/>
            <w:shd w:val="clear" w:color="auto" w:fill="FFFFFF"/>
          </w:rPr>
          <w:t>https://ispu.org/muslim-womens-day/</w:t>
        </w:r>
      </w:hyperlink>
      <w:r w:rsidRPr="001743BB">
        <w:rPr>
          <w:rFonts w:asciiTheme="majorBidi" w:hAnsiTheme="majorBidi" w:cstheme="majorBidi"/>
          <w:shd w:val="clear" w:color="auto" w:fill="FFFFFF"/>
        </w:rPr>
        <w:t>.</w:t>
      </w:r>
    </w:p>
  </w:footnote>
  <w:footnote w:id="116">
    <w:p w14:paraId="2B86FD85" w14:textId="0022853E" w:rsidR="00BA5588" w:rsidRDefault="00BA5588" w:rsidP="000372AD">
      <w:pPr>
        <w:pStyle w:val="FootnoteText"/>
      </w:pPr>
      <w:r w:rsidRPr="001743BB">
        <w:rPr>
          <w:rStyle w:val="FootnoteReference"/>
          <w:rFonts w:asciiTheme="majorBidi" w:hAnsiTheme="majorBidi" w:cstheme="majorBidi"/>
        </w:rPr>
        <w:footnoteRef/>
      </w:r>
      <w:r w:rsidRPr="001743BB">
        <w:rPr>
          <w:rFonts w:asciiTheme="majorBidi" w:hAnsiTheme="majorBidi" w:cstheme="majorBidi"/>
        </w:rPr>
        <w:t xml:space="preserve"> </w:t>
      </w:r>
      <w:r w:rsidR="00013ADE">
        <w:rPr>
          <w:rFonts w:asciiTheme="majorBidi" w:hAnsiTheme="majorBidi" w:cstheme="majorBidi"/>
        </w:rPr>
        <w:t>“Findings on American Muslim Women from the US Mosque Survey 2020.”</w:t>
      </w:r>
    </w:p>
  </w:footnote>
  <w:footnote w:id="117">
    <w:p w14:paraId="700A3049" w14:textId="475E4A0E" w:rsidR="00BA5588" w:rsidRDefault="00BA5588" w:rsidP="000372AD">
      <w:pPr>
        <w:pStyle w:val="FootnoteText"/>
      </w:pPr>
      <w:r>
        <w:rPr>
          <w:rStyle w:val="FootnoteReference"/>
        </w:rPr>
        <w:footnoteRef/>
      </w:r>
      <w:r>
        <w:t xml:space="preserve"> </w:t>
      </w:r>
      <w:r w:rsidR="00013ADE">
        <w:rPr>
          <w:rFonts w:asciiTheme="majorBidi" w:hAnsiTheme="majorBidi" w:cstheme="majorBidi"/>
        </w:rPr>
        <w:t>“Findings on American Muslim Women from the US Mosque Survey 2020.”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6B5952" w14:textId="77777777" w:rsidR="00ED0682" w:rsidRDefault="00ED0682" w:rsidP="004B68EE">
    <w:pPr>
      <w:jc w:val="right"/>
    </w:pPr>
  </w:p>
  <w:p w14:paraId="31212CB3" w14:textId="77777777" w:rsidR="009D50C6" w:rsidRDefault="009D50C6"/>
  <w:p w14:paraId="1E617A56" w14:textId="77777777" w:rsidR="009D50C6" w:rsidRDefault="009D50C6" w:rsidP="005C0C39"/>
  <w:p w14:paraId="59E6FE5D" w14:textId="77777777" w:rsidR="009D50C6" w:rsidRDefault="009D50C6" w:rsidP="005C0C3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B5D4FAC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FD765BF6"/>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C78504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A89E3AB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19E219C"/>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D28E4BC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5402608E"/>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7AA45226"/>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F63E674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F708E2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7B186F"/>
    <w:multiLevelType w:val="hybridMultilevel"/>
    <w:tmpl w:val="49468FF4"/>
    <w:lvl w:ilvl="0" w:tplc="F1C232CC">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AE10F70"/>
    <w:multiLevelType w:val="hybridMultilevel"/>
    <w:tmpl w:val="B9880D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CCA521C"/>
    <w:multiLevelType w:val="hybridMultilevel"/>
    <w:tmpl w:val="CC4E89EC"/>
    <w:lvl w:ilvl="0" w:tplc="A246E5F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F7127E9"/>
    <w:multiLevelType w:val="hybridMultilevel"/>
    <w:tmpl w:val="4126E4C4"/>
    <w:lvl w:ilvl="0" w:tplc="C2CC934C">
      <w:start w:val="1"/>
      <w:numFmt w:val="decimal"/>
      <w:lvlText w:val="%1."/>
      <w:lvlJc w:val="left"/>
      <w:pPr>
        <w:ind w:left="720" w:hanging="360"/>
      </w:pPr>
      <w:rPr>
        <w:rFonts w:ascii="Times New Roman" w:hAnsi="Times New Roman" w:cs="Times New Roman"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4C91D2C"/>
    <w:multiLevelType w:val="hybridMultilevel"/>
    <w:tmpl w:val="B11037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F984880"/>
    <w:multiLevelType w:val="hybridMultilevel"/>
    <w:tmpl w:val="4BEAD7E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22555A7D"/>
    <w:multiLevelType w:val="multilevel"/>
    <w:tmpl w:val="777C300E"/>
    <w:lvl w:ilvl="0">
      <w:start w:val="1"/>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7" w15:restartNumberingAfterBreak="0">
    <w:nsid w:val="22EB3A54"/>
    <w:multiLevelType w:val="hybridMultilevel"/>
    <w:tmpl w:val="FE00DE4E"/>
    <w:lvl w:ilvl="0" w:tplc="02D033C8">
      <w:start w:val="1"/>
      <w:numFmt w:val="decimal"/>
      <w:pStyle w:val="TOC2"/>
      <w:lvlText w:val="%1."/>
      <w:lvlJc w:val="left"/>
      <w:pPr>
        <w:ind w:left="720" w:hanging="360"/>
      </w:pPr>
      <w:rPr>
        <w:rFonts w:ascii="Times New Roman" w:hAnsi="Times New Roman" w:hint="default"/>
        <w:b w:val="0"/>
        <w:i w:val="0"/>
        <w:color w:val="auto"/>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64974FD"/>
    <w:multiLevelType w:val="hybridMultilevel"/>
    <w:tmpl w:val="C972BCE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0FD06B3"/>
    <w:multiLevelType w:val="hybridMultilevel"/>
    <w:tmpl w:val="41D87AA2"/>
    <w:lvl w:ilvl="0" w:tplc="7F185940">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9552590"/>
    <w:multiLevelType w:val="multilevel"/>
    <w:tmpl w:val="5F6AEBDA"/>
    <w:lvl w:ilvl="0">
      <w:start w:val="2"/>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1" w15:restartNumberingAfterBreak="0">
    <w:nsid w:val="48983985"/>
    <w:multiLevelType w:val="multilevel"/>
    <w:tmpl w:val="ACE447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5C87170"/>
    <w:multiLevelType w:val="hybridMultilevel"/>
    <w:tmpl w:val="63066F6E"/>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680A0727"/>
    <w:multiLevelType w:val="hybridMultilevel"/>
    <w:tmpl w:val="DB7495B0"/>
    <w:lvl w:ilvl="0" w:tplc="29DEA394">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FE02845"/>
    <w:multiLevelType w:val="hybridMultilevel"/>
    <w:tmpl w:val="10CE15FE"/>
    <w:lvl w:ilvl="0" w:tplc="7FDECAA8">
      <w:start w:val="1"/>
      <w:numFmt w:val="decimal"/>
      <w:lvlText w:val="%1"/>
      <w:lvlJc w:val="left"/>
      <w:pPr>
        <w:ind w:left="1440" w:hanging="72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79837AD7"/>
    <w:multiLevelType w:val="hybridMultilevel"/>
    <w:tmpl w:val="A204E6DC"/>
    <w:lvl w:ilvl="0" w:tplc="033A116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C6754EB"/>
    <w:multiLevelType w:val="hybridMultilevel"/>
    <w:tmpl w:val="1F4AC82E"/>
    <w:lvl w:ilvl="0" w:tplc="468E233C">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52478994">
    <w:abstractNumId w:val="9"/>
  </w:num>
  <w:num w:numId="2" w16cid:durableId="1106342398">
    <w:abstractNumId w:val="7"/>
  </w:num>
  <w:num w:numId="3" w16cid:durableId="1683242729">
    <w:abstractNumId w:val="6"/>
  </w:num>
  <w:num w:numId="4" w16cid:durableId="1653564350">
    <w:abstractNumId w:val="5"/>
  </w:num>
  <w:num w:numId="5" w16cid:durableId="548033667">
    <w:abstractNumId w:val="4"/>
  </w:num>
  <w:num w:numId="6" w16cid:durableId="1168521412">
    <w:abstractNumId w:val="8"/>
  </w:num>
  <w:num w:numId="7" w16cid:durableId="1674914162">
    <w:abstractNumId w:val="3"/>
  </w:num>
  <w:num w:numId="8" w16cid:durableId="1294405874">
    <w:abstractNumId w:val="2"/>
  </w:num>
  <w:num w:numId="9" w16cid:durableId="1503082767">
    <w:abstractNumId w:val="1"/>
  </w:num>
  <w:num w:numId="10" w16cid:durableId="1878732212">
    <w:abstractNumId w:val="0"/>
  </w:num>
  <w:num w:numId="11" w16cid:durableId="597565665">
    <w:abstractNumId w:val="13"/>
  </w:num>
  <w:num w:numId="12" w16cid:durableId="1429500941">
    <w:abstractNumId w:val="25"/>
  </w:num>
  <w:num w:numId="13" w16cid:durableId="521935700">
    <w:abstractNumId w:val="23"/>
  </w:num>
  <w:num w:numId="14" w16cid:durableId="900410815">
    <w:abstractNumId w:val="10"/>
  </w:num>
  <w:num w:numId="15" w16cid:durableId="1865751152">
    <w:abstractNumId w:val="12"/>
  </w:num>
  <w:num w:numId="16" w16cid:durableId="1165436583">
    <w:abstractNumId w:val="17"/>
  </w:num>
  <w:num w:numId="17" w16cid:durableId="1928491931">
    <w:abstractNumId w:val="11"/>
  </w:num>
  <w:num w:numId="18" w16cid:durableId="1277061599">
    <w:abstractNumId w:val="22"/>
  </w:num>
  <w:num w:numId="19" w16cid:durableId="1649048681">
    <w:abstractNumId w:val="15"/>
  </w:num>
  <w:num w:numId="20" w16cid:durableId="851067358">
    <w:abstractNumId w:val="18"/>
  </w:num>
  <w:num w:numId="21" w16cid:durableId="9187778">
    <w:abstractNumId w:val="14"/>
  </w:num>
  <w:num w:numId="22" w16cid:durableId="52898808">
    <w:abstractNumId w:val="21"/>
    <w:lvlOverride w:ilvl="0">
      <w:lvl w:ilvl="0">
        <w:numFmt w:val="bullet"/>
        <w:lvlText w:val="o"/>
        <w:lvlJc w:val="left"/>
        <w:pPr>
          <w:tabs>
            <w:tab w:val="num" w:pos="720"/>
          </w:tabs>
          <w:ind w:left="720" w:hanging="360"/>
        </w:pPr>
        <w:rPr>
          <w:rFonts w:ascii="Courier New" w:hAnsi="Courier New" w:hint="default"/>
          <w:sz w:val="20"/>
        </w:rPr>
      </w:lvl>
    </w:lvlOverride>
  </w:num>
  <w:num w:numId="23" w16cid:durableId="242449431">
    <w:abstractNumId w:val="21"/>
    <w:lvlOverride w:ilvl="0">
      <w:lvl w:ilvl="0">
        <w:numFmt w:val="bullet"/>
        <w:lvlText w:val="o"/>
        <w:lvlJc w:val="left"/>
        <w:pPr>
          <w:tabs>
            <w:tab w:val="num" w:pos="720"/>
          </w:tabs>
          <w:ind w:left="720" w:hanging="360"/>
        </w:pPr>
        <w:rPr>
          <w:rFonts w:ascii="Courier New" w:hAnsi="Courier New" w:hint="default"/>
          <w:sz w:val="20"/>
        </w:rPr>
      </w:lvl>
    </w:lvlOverride>
  </w:num>
  <w:num w:numId="24" w16cid:durableId="546070232">
    <w:abstractNumId w:val="21"/>
    <w:lvlOverride w:ilvl="0">
      <w:lvl w:ilvl="0">
        <w:numFmt w:val="bullet"/>
        <w:lvlText w:val="o"/>
        <w:lvlJc w:val="left"/>
        <w:pPr>
          <w:tabs>
            <w:tab w:val="num" w:pos="720"/>
          </w:tabs>
          <w:ind w:left="720" w:hanging="360"/>
        </w:pPr>
        <w:rPr>
          <w:rFonts w:ascii="Courier New" w:hAnsi="Courier New" w:hint="default"/>
          <w:sz w:val="20"/>
        </w:rPr>
      </w:lvl>
    </w:lvlOverride>
  </w:num>
  <w:num w:numId="25" w16cid:durableId="398334481">
    <w:abstractNumId w:val="21"/>
    <w:lvlOverride w:ilvl="0">
      <w:lvl w:ilvl="0">
        <w:numFmt w:val="bullet"/>
        <w:lvlText w:val="o"/>
        <w:lvlJc w:val="left"/>
        <w:pPr>
          <w:tabs>
            <w:tab w:val="num" w:pos="720"/>
          </w:tabs>
          <w:ind w:left="720" w:hanging="360"/>
        </w:pPr>
        <w:rPr>
          <w:rFonts w:ascii="Courier New" w:hAnsi="Courier New" w:hint="default"/>
          <w:sz w:val="20"/>
        </w:rPr>
      </w:lvl>
    </w:lvlOverride>
  </w:num>
  <w:num w:numId="26" w16cid:durableId="1157457417">
    <w:abstractNumId w:val="19"/>
  </w:num>
  <w:num w:numId="27" w16cid:durableId="1178814836">
    <w:abstractNumId w:val="26"/>
  </w:num>
  <w:num w:numId="28" w16cid:durableId="125517018">
    <w:abstractNumId w:val="24"/>
  </w:num>
  <w:num w:numId="29" w16cid:durableId="2040467956">
    <w:abstractNumId w:val="16"/>
  </w:num>
  <w:num w:numId="30" w16cid:durableId="116558986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9"/>
  <w:proofState w:spelling="clean" w:grammar="clean"/>
  <w:attachedTemplate r:id="rId1"/>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stylePaneSortMethod w:val="0000"/>
  <w:defaultTabStop w:val="720"/>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6DD4"/>
    <w:rsid w:val="00013ADE"/>
    <w:rsid w:val="00013F43"/>
    <w:rsid w:val="0001462D"/>
    <w:rsid w:val="00014C76"/>
    <w:rsid w:val="000221B2"/>
    <w:rsid w:val="00025E66"/>
    <w:rsid w:val="00026DBD"/>
    <w:rsid w:val="00027B1E"/>
    <w:rsid w:val="00027F1E"/>
    <w:rsid w:val="00035834"/>
    <w:rsid w:val="000372AD"/>
    <w:rsid w:val="00040E71"/>
    <w:rsid w:val="0004139D"/>
    <w:rsid w:val="0004510E"/>
    <w:rsid w:val="00052628"/>
    <w:rsid w:val="00066434"/>
    <w:rsid w:val="000726A9"/>
    <w:rsid w:val="00074C0D"/>
    <w:rsid w:val="00083FE5"/>
    <w:rsid w:val="00090423"/>
    <w:rsid w:val="00090B34"/>
    <w:rsid w:val="00094AAC"/>
    <w:rsid w:val="000974D6"/>
    <w:rsid w:val="000A1011"/>
    <w:rsid w:val="000A303B"/>
    <w:rsid w:val="000A6B90"/>
    <w:rsid w:val="000B6B54"/>
    <w:rsid w:val="000C2122"/>
    <w:rsid w:val="000C5BCC"/>
    <w:rsid w:val="000C6EDF"/>
    <w:rsid w:val="000D44CF"/>
    <w:rsid w:val="000E7BDE"/>
    <w:rsid w:val="000F4B9C"/>
    <w:rsid w:val="000F51B8"/>
    <w:rsid w:val="000F68CA"/>
    <w:rsid w:val="000F797F"/>
    <w:rsid w:val="00100B64"/>
    <w:rsid w:val="00100EAB"/>
    <w:rsid w:val="001123BE"/>
    <w:rsid w:val="00113181"/>
    <w:rsid w:val="00113FEB"/>
    <w:rsid w:val="00127503"/>
    <w:rsid w:val="00134B20"/>
    <w:rsid w:val="001500F1"/>
    <w:rsid w:val="00151953"/>
    <w:rsid w:val="00156E9B"/>
    <w:rsid w:val="00157815"/>
    <w:rsid w:val="00157BE7"/>
    <w:rsid w:val="0016060F"/>
    <w:rsid w:val="001649ED"/>
    <w:rsid w:val="0017360D"/>
    <w:rsid w:val="001743BB"/>
    <w:rsid w:val="0018201B"/>
    <w:rsid w:val="00187F35"/>
    <w:rsid w:val="001970A7"/>
    <w:rsid w:val="001A1283"/>
    <w:rsid w:val="001A4779"/>
    <w:rsid w:val="001A4D85"/>
    <w:rsid w:val="001A6523"/>
    <w:rsid w:val="001C0A43"/>
    <w:rsid w:val="001C66D5"/>
    <w:rsid w:val="001D0DF5"/>
    <w:rsid w:val="001D6242"/>
    <w:rsid w:val="001E2931"/>
    <w:rsid w:val="001E4F17"/>
    <w:rsid w:val="001F3612"/>
    <w:rsid w:val="00206030"/>
    <w:rsid w:val="00210501"/>
    <w:rsid w:val="00211AED"/>
    <w:rsid w:val="00212F57"/>
    <w:rsid w:val="00214924"/>
    <w:rsid w:val="002207E8"/>
    <w:rsid w:val="00220E38"/>
    <w:rsid w:val="0022175B"/>
    <w:rsid w:val="002237E3"/>
    <w:rsid w:val="00227743"/>
    <w:rsid w:val="00227866"/>
    <w:rsid w:val="00232532"/>
    <w:rsid w:val="00234F3F"/>
    <w:rsid w:val="002366ED"/>
    <w:rsid w:val="002406BC"/>
    <w:rsid w:val="00245567"/>
    <w:rsid w:val="00252F47"/>
    <w:rsid w:val="00261D78"/>
    <w:rsid w:val="002651A8"/>
    <w:rsid w:val="002719B4"/>
    <w:rsid w:val="0027546B"/>
    <w:rsid w:val="00276494"/>
    <w:rsid w:val="00277E9D"/>
    <w:rsid w:val="002814C6"/>
    <w:rsid w:val="0028208F"/>
    <w:rsid w:val="00285E22"/>
    <w:rsid w:val="00287EFB"/>
    <w:rsid w:val="0029206C"/>
    <w:rsid w:val="00295398"/>
    <w:rsid w:val="00297D4D"/>
    <w:rsid w:val="002A78D9"/>
    <w:rsid w:val="002B093F"/>
    <w:rsid w:val="002B547D"/>
    <w:rsid w:val="002C6AA1"/>
    <w:rsid w:val="002C6EB2"/>
    <w:rsid w:val="002C79CE"/>
    <w:rsid w:val="002D311A"/>
    <w:rsid w:val="002D36FE"/>
    <w:rsid w:val="002D4B34"/>
    <w:rsid w:val="002D59A3"/>
    <w:rsid w:val="002D78AC"/>
    <w:rsid w:val="002E2BF6"/>
    <w:rsid w:val="002E5DD2"/>
    <w:rsid w:val="002F07A8"/>
    <w:rsid w:val="002F6CCB"/>
    <w:rsid w:val="002F7421"/>
    <w:rsid w:val="002F762A"/>
    <w:rsid w:val="00305231"/>
    <w:rsid w:val="003061AC"/>
    <w:rsid w:val="00310D3B"/>
    <w:rsid w:val="0031109B"/>
    <w:rsid w:val="00320F06"/>
    <w:rsid w:val="0032294F"/>
    <w:rsid w:val="0033449D"/>
    <w:rsid w:val="003400A2"/>
    <w:rsid w:val="00340512"/>
    <w:rsid w:val="00340737"/>
    <w:rsid w:val="00340CAC"/>
    <w:rsid w:val="003612B2"/>
    <w:rsid w:val="00361DC6"/>
    <w:rsid w:val="0036525D"/>
    <w:rsid w:val="0037064F"/>
    <w:rsid w:val="00372B1D"/>
    <w:rsid w:val="00377EEF"/>
    <w:rsid w:val="00380CBD"/>
    <w:rsid w:val="0038490C"/>
    <w:rsid w:val="00385F68"/>
    <w:rsid w:val="00386656"/>
    <w:rsid w:val="003A6C7D"/>
    <w:rsid w:val="003A7BB9"/>
    <w:rsid w:val="003B50D2"/>
    <w:rsid w:val="003C038B"/>
    <w:rsid w:val="003C0DC2"/>
    <w:rsid w:val="003C1528"/>
    <w:rsid w:val="003D172D"/>
    <w:rsid w:val="003D7CED"/>
    <w:rsid w:val="003E3EBA"/>
    <w:rsid w:val="003F6A50"/>
    <w:rsid w:val="00415375"/>
    <w:rsid w:val="004271E9"/>
    <w:rsid w:val="004279DA"/>
    <w:rsid w:val="00430915"/>
    <w:rsid w:val="00430C35"/>
    <w:rsid w:val="0043137C"/>
    <w:rsid w:val="00433414"/>
    <w:rsid w:val="004335A7"/>
    <w:rsid w:val="00443D97"/>
    <w:rsid w:val="004470B8"/>
    <w:rsid w:val="00450580"/>
    <w:rsid w:val="00451E63"/>
    <w:rsid w:val="004557CC"/>
    <w:rsid w:val="00457573"/>
    <w:rsid w:val="00457855"/>
    <w:rsid w:val="00463D01"/>
    <w:rsid w:val="00464564"/>
    <w:rsid w:val="00464E18"/>
    <w:rsid w:val="00470F5D"/>
    <w:rsid w:val="00484BBD"/>
    <w:rsid w:val="004917CD"/>
    <w:rsid w:val="00496C22"/>
    <w:rsid w:val="004A0291"/>
    <w:rsid w:val="004A4B16"/>
    <w:rsid w:val="004A632B"/>
    <w:rsid w:val="004B0635"/>
    <w:rsid w:val="004B68EE"/>
    <w:rsid w:val="004C243A"/>
    <w:rsid w:val="004D65EF"/>
    <w:rsid w:val="004D7EC2"/>
    <w:rsid w:val="004E4E96"/>
    <w:rsid w:val="004E5C17"/>
    <w:rsid w:val="004F0A20"/>
    <w:rsid w:val="004F0B0F"/>
    <w:rsid w:val="004F2258"/>
    <w:rsid w:val="004F22C6"/>
    <w:rsid w:val="004F3B40"/>
    <w:rsid w:val="00501B3E"/>
    <w:rsid w:val="005030E4"/>
    <w:rsid w:val="00503812"/>
    <w:rsid w:val="00506BED"/>
    <w:rsid w:val="00506C4D"/>
    <w:rsid w:val="00507DD5"/>
    <w:rsid w:val="0051219A"/>
    <w:rsid w:val="00517CDE"/>
    <w:rsid w:val="00522C34"/>
    <w:rsid w:val="0052562B"/>
    <w:rsid w:val="00525BF2"/>
    <w:rsid w:val="00532DB4"/>
    <w:rsid w:val="00555A5E"/>
    <w:rsid w:val="00561D70"/>
    <w:rsid w:val="00563073"/>
    <w:rsid w:val="00563E16"/>
    <w:rsid w:val="005643F2"/>
    <w:rsid w:val="00572239"/>
    <w:rsid w:val="00574563"/>
    <w:rsid w:val="0057711D"/>
    <w:rsid w:val="0058093A"/>
    <w:rsid w:val="00587837"/>
    <w:rsid w:val="00594A03"/>
    <w:rsid w:val="00595C46"/>
    <w:rsid w:val="005A60A3"/>
    <w:rsid w:val="005B08CB"/>
    <w:rsid w:val="005B1607"/>
    <w:rsid w:val="005C0C39"/>
    <w:rsid w:val="005C2CAF"/>
    <w:rsid w:val="005D133C"/>
    <w:rsid w:val="005E4CFF"/>
    <w:rsid w:val="005E7C9F"/>
    <w:rsid w:val="005F0E18"/>
    <w:rsid w:val="0060080F"/>
    <w:rsid w:val="0060088F"/>
    <w:rsid w:val="006040CE"/>
    <w:rsid w:val="00606F2F"/>
    <w:rsid w:val="00607615"/>
    <w:rsid w:val="006159B3"/>
    <w:rsid w:val="0061605C"/>
    <w:rsid w:val="006173AD"/>
    <w:rsid w:val="00623ED6"/>
    <w:rsid w:val="0062644C"/>
    <w:rsid w:val="0064360C"/>
    <w:rsid w:val="006531F9"/>
    <w:rsid w:val="00654D7F"/>
    <w:rsid w:val="006552A7"/>
    <w:rsid w:val="00656B12"/>
    <w:rsid w:val="00656CCE"/>
    <w:rsid w:val="00667962"/>
    <w:rsid w:val="0067301B"/>
    <w:rsid w:val="00673572"/>
    <w:rsid w:val="00675075"/>
    <w:rsid w:val="00677960"/>
    <w:rsid w:val="00685DDC"/>
    <w:rsid w:val="00687D8D"/>
    <w:rsid w:val="00696986"/>
    <w:rsid w:val="006A16E6"/>
    <w:rsid w:val="006A5BA8"/>
    <w:rsid w:val="006A6122"/>
    <w:rsid w:val="006D7E72"/>
    <w:rsid w:val="006E1471"/>
    <w:rsid w:val="006F131F"/>
    <w:rsid w:val="006F1447"/>
    <w:rsid w:val="00701AFF"/>
    <w:rsid w:val="007106FD"/>
    <w:rsid w:val="0071073E"/>
    <w:rsid w:val="00710CD5"/>
    <w:rsid w:val="007120FD"/>
    <w:rsid w:val="00712C6A"/>
    <w:rsid w:val="00714CE4"/>
    <w:rsid w:val="00723208"/>
    <w:rsid w:val="007310AF"/>
    <w:rsid w:val="007310C0"/>
    <w:rsid w:val="00731196"/>
    <w:rsid w:val="0073302C"/>
    <w:rsid w:val="00742A53"/>
    <w:rsid w:val="00751D3C"/>
    <w:rsid w:val="00752436"/>
    <w:rsid w:val="00772635"/>
    <w:rsid w:val="00772F7B"/>
    <w:rsid w:val="007761AD"/>
    <w:rsid w:val="00777E50"/>
    <w:rsid w:val="00780205"/>
    <w:rsid w:val="00781C99"/>
    <w:rsid w:val="00783D9D"/>
    <w:rsid w:val="0079248D"/>
    <w:rsid w:val="00793D82"/>
    <w:rsid w:val="00793EDB"/>
    <w:rsid w:val="007B0F6F"/>
    <w:rsid w:val="007B411D"/>
    <w:rsid w:val="007B531B"/>
    <w:rsid w:val="007B59F1"/>
    <w:rsid w:val="007B685C"/>
    <w:rsid w:val="007B7637"/>
    <w:rsid w:val="007C14D9"/>
    <w:rsid w:val="007C2CE0"/>
    <w:rsid w:val="007C384A"/>
    <w:rsid w:val="007D54D1"/>
    <w:rsid w:val="007E022A"/>
    <w:rsid w:val="008001DB"/>
    <w:rsid w:val="0080024E"/>
    <w:rsid w:val="00806EAC"/>
    <w:rsid w:val="00810E26"/>
    <w:rsid w:val="0081694D"/>
    <w:rsid w:val="008300F6"/>
    <w:rsid w:val="0083791C"/>
    <w:rsid w:val="00842587"/>
    <w:rsid w:val="00844A7C"/>
    <w:rsid w:val="008667F7"/>
    <w:rsid w:val="00866A12"/>
    <w:rsid w:val="0087588A"/>
    <w:rsid w:val="00880227"/>
    <w:rsid w:val="008901FD"/>
    <w:rsid w:val="0089105D"/>
    <w:rsid w:val="0089728C"/>
    <w:rsid w:val="00897F14"/>
    <w:rsid w:val="008A009C"/>
    <w:rsid w:val="008B2503"/>
    <w:rsid w:val="008B7AE3"/>
    <w:rsid w:val="008B7F6B"/>
    <w:rsid w:val="008C5EC3"/>
    <w:rsid w:val="008C6256"/>
    <w:rsid w:val="008D1D48"/>
    <w:rsid w:val="008D226B"/>
    <w:rsid w:val="008E07C8"/>
    <w:rsid w:val="008E19B0"/>
    <w:rsid w:val="008E3A44"/>
    <w:rsid w:val="008E4B52"/>
    <w:rsid w:val="008E5C1C"/>
    <w:rsid w:val="008F2625"/>
    <w:rsid w:val="008F5BF6"/>
    <w:rsid w:val="0090527E"/>
    <w:rsid w:val="00907484"/>
    <w:rsid w:val="009079B8"/>
    <w:rsid w:val="0091247A"/>
    <w:rsid w:val="00915710"/>
    <w:rsid w:val="00915CFA"/>
    <w:rsid w:val="0092389F"/>
    <w:rsid w:val="00927E6D"/>
    <w:rsid w:val="00934851"/>
    <w:rsid w:val="00940B15"/>
    <w:rsid w:val="00951C85"/>
    <w:rsid w:val="00962578"/>
    <w:rsid w:val="009646AB"/>
    <w:rsid w:val="00966EA2"/>
    <w:rsid w:val="009678C3"/>
    <w:rsid w:val="00981D29"/>
    <w:rsid w:val="00986185"/>
    <w:rsid w:val="009913CF"/>
    <w:rsid w:val="00995D9C"/>
    <w:rsid w:val="009A25B0"/>
    <w:rsid w:val="009A50B6"/>
    <w:rsid w:val="009A518D"/>
    <w:rsid w:val="009A75CD"/>
    <w:rsid w:val="009B46B5"/>
    <w:rsid w:val="009B6CB0"/>
    <w:rsid w:val="009C68DC"/>
    <w:rsid w:val="009D054A"/>
    <w:rsid w:val="009D50C6"/>
    <w:rsid w:val="009D62F2"/>
    <w:rsid w:val="009D6844"/>
    <w:rsid w:val="009E3978"/>
    <w:rsid w:val="009F0CD8"/>
    <w:rsid w:val="009F2A95"/>
    <w:rsid w:val="009F5CC8"/>
    <w:rsid w:val="00A017BC"/>
    <w:rsid w:val="00A108A0"/>
    <w:rsid w:val="00A2015A"/>
    <w:rsid w:val="00A311D4"/>
    <w:rsid w:val="00A41192"/>
    <w:rsid w:val="00A5668A"/>
    <w:rsid w:val="00A61EDE"/>
    <w:rsid w:val="00A61F24"/>
    <w:rsid w:val="00A66092"/>
    <w:rsid w:val="00A70363"/>
    <w:rsid w:val="00A7568F"/>
    <w:rsid w:val="00A83FCB"/>
    <w:rsid w:val="00AA2BA0"/>
    <w:rsid w:val="00AA55C2"/>
    <w:rsid w:val="00AB4BCE"/>
    <w:rsid w:val="00AB5D12"/>
    <w:rsid w:val="00AB6726"/>
    <w:rsid w:val="00AC17CD"/>
    <w:rsid w:val="00AD0120"/>
    <w:rsid w:val="00AD07B9"/>
    <w:rsid w:val="00AD6253"/>
    <w:rsid w:val="00AF0553"/>
    <w:rsid w:val="00AF5103"/>
    <w:rsid w:val="00AF5D39"/>
    <w:rsid w:val="00B04CEC"/>
    <w:rsid w:val="00B069CA"/>
    <w:rsid w:val="00B15FF7"/>
    <w:rsid w:val="00B16E00"/>
    <w:rsid w:val="00B21463"/>
    <w:rsid w:val="00B22601"/>
    <w:rsid w:val="00B271D2"/>
    <w:rsid w:val="00B27B4E"/>
    <w:rsid w:val="00B34035"/>
    <w:rsid w:val="00B414E7"/>
    <w:rsid w:val="00B41886"/>
    <w:rsid w:val="00B540DB"/>
    <w:rsid w:val="00B70FD7"/>
    <w:rsid w:val="00B7154F"/>
    <w:rsid w:val="00B7438D"/>
    <w:rsid w:val="00B805C8"/>
    <w:rsid w:val="00B861B8"/>
    <w:rsid w:val="00B95BB7"/>
    <w:rsid w:val="00B97863"/>
    <w:rsid w:val="00BA5588"/>
    <w:rsid w:val="00BA6021"/>
    <w:rsid w:val="00BC52E7"/>
    <w:rsid w:val="00BD0605"/>
    <w:rsid w:val="00BD4AC8"/>
    <w:rsid w:val="00BE4C1C"/>
    <w:rsid w:val="00BE4D94"/>
    <w:rsid w:val="00BE5DC2"/>
    <w:rsid w:val="00BE5E24"/>
    <w:rsid w:val="00BF13D1"/>
    <w:rsid w:val="00BF5BAC"/>
    <w:rsid w:val="00C02ABA"/>
    <w:rsid w:val="00C06B3C"/>
    <w:rsid w:val="00C1097C"/>
    <w:rsid w:val="00C1263F"/>
    <w:rsid w:val="00C1557A"/>
    <w:rsid w:val="00C15C29"/>
    <w:rsid w:val="00C3045C"/>
    <w:rsid w:val="00C3062D"/>
    <w:rsid w:val="00C326E6"/>
    <w:rsid w:val="00C32C5F"/>
    <w:rsid w:val="00C33DF8"/>
    <w:rsid w:val="00C351B5"/>
    <w:rsid w:val="00C35254"/>
    <w:rsid w:val="00C37B01"/>
    <w:rsid w:val="00C45A28"/>
    <w:rsid w:val="00C5506C"/>
    <w:rsid w:val="00C57246"/>
    <w:rsid w:val="00C57920"/>
    <w:rsid w:val="00C6020B"/>
    <w:rsid w:val="00C604EF"/>
    <w:rsid w:val="00C612E0"/>
    <w:rsid w:val="00C6173F"/>
    <w:rsid w:val="00C62DD0"/>
    <w:rsid w:val="00C835E9"/>
    <w:rsid w:val="00C9595C"/>
    <w:rsid w:val="00C96D53"/>
    <w:rsid w:val="00CA00D5"/>
    <w:rsid w:val="00CA1949"/>
    <w:rsid w:val="00CA4001"/>
    <w:rsid w:val="00CA58EF"/>
    <w:rsid w:val="00CA750E"/>
    <w:rsid w:val="00CB194D"/>
    <w:rsid w:val="00CB2101"/>
    <w:rsid w:val="00CB3655"/>
    <w:rsid w:val="00CB66EA"/>
    <w:rsid w:val="00CB73D8"/>
    <w:rsid w:val="00CC13B4"/>
    <w:rsid w:val="00CC1D90"/>
    <w:rsid w:val="00CC34E5"/>
    <w:rsid w:val="00CD16B8"/>
    <w:rsid w:val="00CE4391"/>
    <w:rsid w:val="00CF3F99"/>
    <w:rsid w:val="00D13AE1"/>
    <w:rsid w:val="00D1693D"/>
    <w:rsid w:val="00D2435C"/>
    <w:rsid w:val="00D30433"/>
    <w:rsid w:val="00D329D3"/>
    <w:rsid w:val="00D44284"/>
    <w:rsid w:val="00D47942"/>
    <w:rsid w:val="00D55840"/>
    <w:rsid w:val="00D56EBF"/>
    <w:rsid w:val="00D57EDA"/>
    <w:rsid w:val="00D6156B"/>
    <w:rsid w:val="00D61C93"/>
    <w:rsid w:val="00D637FD"/>
    <w:rsid w:val="00D71D27"/>
    <w:rsid w:val="00D73196"/>
    <w:rsid w:val="00D73288"/>
    <w:rsid w:val="00D74E3C"/>
    <w:rsid w:val="00D75C70"/>
    <w:rsid w:val="00D808BF"/>
    <w:rsid w:val="00D87133"/>
    <w:rsid w:val="00D92963"/>
    <w:rsid w:val="00D97479"/>
    <w:rsid w:val="00DA22A7"/>
    <w:rsid w:val="00DA5B53"/>
    <w:rsid w:val="00DA667E"/>
    <w:rsid w:val="00DB2CAB"/>
    <w:rsid w:val="00DB648B"/>
    <w:rsid w:val="00DC32FC"/>
    <w:rsid w:val="00DC661D"/>
    <w:rsid w:val="00DC6C58"/>
    <w:rsid w:val="00DD0412"/>
    <w:rsid w:val="00DD0B0A"/>
    <w:rsid w:val="00DD2B0F"/>
    <w:rsid w:val="00DD4950"/>
    <w:rsid w:val="00DD593F"/>
    <w:rsid w:val="00DD608A"/>
    <w:rsid w:val="00DE10A8"/>
    <w:rsid w:val="00DE48A9"/>
    <w:rsid w:val="00DE6E40"/>
    <w:rsid w:val="00DF7D4D"/>
    <w:rsid w:val="00DF7F5C"/>
    <w:rsid w:val="00E00E51"/>
    <w:rsid w:val="00E1003C"/>
    <w:rsid w:val="00E103B4"/>
    <w:rsid w:val="00E10F56"/>
    <w:rsid w:val="00E22E51"/>
    <w:rsid w:val="00E24876"/>
    <w:rsid w:val="00E27BC2"/>
    <w:rsid w:val="00E350CD"/>
    <w:rsid w:val="00E4049C"/>
    <w:rsid w:val="00E47292"/>
    <w:rsid w:val="00E520C9"/>
    <w:rsid w:val="00E54B82"/>
    <w:rsid w:val="00E54E91"/>
    <w:rsid w:val="00E551BB"/>
    <w:rsid w:val="00E56DD4"/>
    <w:rsid w:val="00E6251C"/>
    <w:rsid w:val="00E636E1"/>
    <w:rsid w:val="00E67A34"/>
    <w:rsid w:val="00E7054A"/>
    <w:rsid w:val="00E766E1"/>
    <w:rsid w:val="00E84DD4"/>
    <w:rsid w:val="00E96BEA"/>
    <w:rsid w:val="00EA1DD9"/>
    <w:rsid w:val="00EA2F57"/>
    <w:rsid w:val="00EB7192"/>
    <w:rsid w:val="00EC1043"/>
    <w:rsid w:val="00EC64E5"/>
    <w:rsid w:val="00ED0682"/>
    <w:rsid w:val="00ED2C8B"/>
    <w:rsid w:val="00EE2860"/>
    <w:rsid w:val="00EE6229"/>
    <w:rsid w:val="00EE6432"/>
    <w:rsid w:val="00EE651A"/>
    <w:rsid w:val="00F00D8F"/>
    <w:rsid w:val="00F030BC"/>
    <w:rsid w:val="00F04796"/>
    <w:rsid w:val="00F07380"/>
    <w:rsid w:val="00F130F9"/>
    <w:rsid w:val="00F145F2"/>
    <w:rsid w:val="00F22878"/>
    <w:rsid w:val="00F25EE3"/>
    <w:rsid w:val="00F30638"/>
    <w:rsid w:val="00F31227"/>
    <w:rsid w:val="00F52D81"/>
    <w:rsid w:val="00F52DC2"/>
    <w:rsid w:val="00F55293"/>
    <w:rsid w:val="00F625DE"/>
    <w:rsid w:val="00F638BA"/>
    <w:rsid w:val="00F74FED"/>
    <w:rsid w:val="00F75F6A"/>
    <w:rsid w:val="00F77A1C"/>
    <w:rsid w:val="00F8049F"/>
    <w:rsid w:val="00F80A1A"/>
    <w:rsid w:val="00F944A3"/>
    <w:rsid w:val="00FA01A9"/>
    <w:rsid w:val="00FA1194"/>
    <w:rsid w:val="00FA2AE9"/>
    <w:rsid w:val="00FB359F"/>
    <w:rsid w:val="00FC5D0F"/>
    <w:rsid w:val="00FC68B1"/>
    <w:rsid w:val="00FE10AD"/>
    <w:rsid w:val="00FE2318"/>
    <w:rsid w:val="00FE444B"/>
    <w:rsid w:val="00FF1610"/>
    <w:rsid w:val="00FF7716"/>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AFE839B"/>
  <w15:docId w15:val="{96932F1A-C61D-4467-8AA1-6086462224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qFormat="1"/>
    <w:lsdException w:name="heading 6" w:semiHidden="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7054A"/>
    <w:rPr>
      <w:sz w:val="24"/>
      <w:szCs w:val="24"/>
      <w:lang w:bidi="ar-SA"/>
    </w:rPr>
  </w:style>
  <w:style w:type="paragraph" w:styleId="Heading1">
    <w:name w:val="heading 1"/>
    <w:basedOn w:val="Normal"/>
    <w:next w:val="Normal"/>
    <w:link w:val="Heading1Char"/>
    <w:uiPriority w:val="9"/>
    <w:qFormat/>
    <w:rsid w:val="002E2BF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rsid w:val="00D74E3C"/>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semiHidden/>
    <w:qFormat/>
    <w:rsid w:val="00D74E3C"/>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semiHidden/>
    <w:qFormat/>
    <w:rsid w:val="00FF7716"/>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3C0DC2"/>
    <w:rPr>
      <w:rFonts w:ascii="Tahoma" w:hAnsi="Tahoma" w:cs="Tahoma"/>
      <w:sz w:val="16"/>
      <w:szCs w:val="16"/>
    </w:rPr>
  </w:style>
  <w:style w:type="character" w:customStyle="1" w:styleId="BalloonTextChar">
    <w:name w:val="Balloon Text Char"/>
    <w:basedOn w:val="DefaultParagraphFont"/>
    <w:link w:val="BalloonText"/>
    <w:rsid w:val="003C0DC2"/>
    <w:rPr>
      <w:rFonts w:ascii="Tahoma" w:hAnsi="Tahoma" w:cs="Tahoma"/>
      <w:sz w:val="16"/>
      <w:szCs w:val="16"/>
      <w:lang w:bidi="ar-SA"/>
    </w:rPr>
  </w:style>
  <w:style w:type="paragraph" w:customStyle="1" w:styleId="LSAbstract">
    <w:name w:val="LS Abstract"/>
    <w:basedOn w:val="Normal"/>
    <w:next w:val="LSStandardtext"/>
    <w:rsid w:val="00793EDB"/>
    <w:pPr>
      <w:spacing w:line="480" w:lineRule="auto"/>
      <w:jc w:val="center"/>
      <w:outlineLvl w:val="0"/>
    </w:pPr>
    <w:rPr>
      <w:caps/>
    </w:rPr>
  </w:style>
  <w:style w:type="character" w:styleId="PageNumber">
    <w:name w:val="page number"/>
    <w:basedOn w:val="DefaultParagraphFont"/>
    <w:rsid w:val="00772F7B"/>
  </w:style>
  <w:style w:type="paragraph" w:customStyle="1" w:styleId="LS1stHeading">
    <w:name w:val="LS 1st Heading"/>
    <w:basedOn w:val="Normal"/>
    <w:next w:val="LSStandardtext"/>
    <w:qFormat/>
    <w:rsid w:val="00CA4001"/>
    <w:pPr>
      <w:keepNext/>
      <w:spacing w:before="240" w:line="480" w:lineRule="auto"/>
      <w:jc w:val="center"/>
      <w:outlineLvl w:val="2"/>
    </w:pPr>
    <w:rPr>
      <w:b/>
    </w:rPr>
  </w:style>
  <w:style w:type="paragraph" w:customStyle="1" w:styleId="LSFrontMatter">
    <w:name w:val="LS Front Matter"/>
    <w:basedOn w:val="Normal"/>
    <w:next w:val="LSStandardtext"/>
    <w:rsid w:val="00793EDB"/>
    <w:pPr>
      <w:spacing w:before="1440" w:after="240" w:line="480" w:lineRule="auto"/>
      <w:jc w:val="center"/>
      <w:outlineLvl w:val="0"/>
    </w:pPr>
    <w:rPr>
      <w:caps/>
    </w:rPr>
  </w:style>
  <w:style w:type="paragraph" w:customStyle="1" w:styleId="LSReference">
    <w:name w:val="LS Reference"/>
    <w:basedOn w:val="Normal"/>
    <w:qFormat/>
    <w:rsid w:val="00443D97"/>
    <w:pPr>
      <w:spacing w:after="240"/>
      <w:ind w:left="720" w:hanging="720"/>
    </w:pPr>
  </w:style>
  <w:style w:type="paragraph" w:customStyle="1" w:styleId="LSAbbrevList">
    <w:name w:val="LS Abbrev. List"/>
    <w:basedOn w:val="Normal"/>
    <w:rsid w:val="008F2625"/>
    <w:pPr>
      <w:tabs>
        <w:tab w:val="left" w:pos="1440"/>
      </w:tabs>
      <w:spacing w:after="240"/>
      <w:ind w:left="1440" w:hanging="1440"/>
    </w:pPr>
  </w:style>
  <w:style w:type="paragraph" w:customStyle="1" w:styleId="LSChapter">
    <w:name w:val="LS Chapter #"/>
    <w:basedOn w:val="Normal"/>
    <w:next w:val="LSChapterTitle"/>
    <w:qFormat/>
    <w:rsid w:val="00100EAB"/>
    <w:pPr>
      <w:spacing w:before="1440"/>
      <w:jc w:val="center"/>
      <w:outlineLvl w:val="0"/>
    </w:pPr>
    <w:rPr>
      <w:caps/>
    </w:rPr>
  </w:style>
  <w:style w:type="paragraph" w:customStyle="1" w:styleId="LSChapterTitle">
    <w:name w:val="LS Chapter Title"/>
    <w:basedOn w:val="Normal"/>
    <w:next w:val="LSStandardtext"/>
    <w:qFormat/>
    <w:rsid w:val="00574563"/>
    <w:pPr>
      <w:spacing w:before="240" w:after="240" w:line="480" w:lineRule="auto"/>
      <w:contextualSpacing/>
      <w:jc w:val="center"/>
      <w:outlineLvl w:val="1"/>
    </w:pPr>
    <w:rPr>
      <w:caps/>
    </w:rPr>
  </w:style>
  <w:style w:type="paragraph" w:customStyle="1" w:styleId="LSStandardtext">
    <w:name w:val="LS Standard text"/>
    <w:basedOn w:val="Normal"/>
    <w:link w:val="LSStandardtextChar"/>
    <w:qFormat/>
    <w:rsid w:val="00013F43"/>
    <w:pPr>
      <w:spacing w:line="480" w:lineRule="auto"/>
      <w:ind w:firstLine="720"/>
    </w:pPr>
    <w:rPr>
      <w:szCs w:val="20"/>
    </w:rPr>
  </w:style>
  <w:style w:type="character" w:customStyle="1" w:styleId="LSStandardtextChar">
    <w:name w:val="LS Standard text Char"/>
    <w:basedOn w:val="DefaultParagraphFont"/>
    <w:link w:val="LSStandardtext"/>
    <w:rsid w:val="00013F43"/>
    <w:rPr>
      <w:sz w:val="24"/>
      <w:lang w:bidi="ar-SA"/>
    </w:rPr>
  </w:style>
  <w:style w:type="paragraph" w:styleId="FootnoteText">
    <w:name w:val="footnote text"/>
    <w:basedOn w:val="Normal"/>
    <w:link w:val="FootnoteTextChar"/>
    <w:rsid w:val="00B7154F"/>
    <w:pPr>
      <w:spacing w:after="240"/>
      <w:ind w:firstLine="720"/>
    </w:pPr>
    <w:rPr>
      <w:sz w:val="20"/>
      <w:szCs w:val="20"/>
    </w:rPr>
  </w:style>
  <w:style w:type="character" w:customStyle="1" w:styleId="FootnoteTextChar">
    <w:name w:val="Footnote Text Char"/>
    <w:basedOn w:val="DefaultParagraphFont"/>
    <w:link w:val="FootnoteText"/>
    <w:rsid w:val="00B7154F"/>
    <w:rPr>
      <w:lang w:bidi="ar-SA"/>
    </w:rPr>
  </w:style>
  <w:style w:type="character" w:styleId="FootnoteReference">
    <w:name w:val="footnote reference"/>
    <w:basedOn w:val="DefaultParagraphFont"/>
    <w:rsid w:val="00B7154F"/>
    <w:rPr>
      <w:vertAlign w:val="superscript"/>
    </w:rPr>
  </w:style>
  <w:style w:type="paragraph" w:customStyle="1" w:styleId="LS2ndHeading">
    <w:name w:val="LS 2nd Heading"/>
    <w:basedOn w:val="Normal"/>
    <w:next w:val="LSStandardtext"/>
    <w:qFormat/>
    <w:rsid w:val="00CA4001"/>
    <w:pPr>
      <w:keepNext/>
      <w:spacing w:before="240" w:line="480" w:lineRule="auto"/>
      <w:jc w:val="center"/>
      <w:outlineLvl w:val="3"/>
    </w:pPr>
  </w:style>
  <w:style w:type="paragraph" w:customStyle="1" w:styleId="LSBlockQuote">
    <w:name w:val="LS Block Quote"/>
    <w:basedOn w:val="Normal"/>
    <w:next w:val="LS1stHeading"/>
    <w:qFormat/>
    <w:rsid w:val="00793EDB"/>
    <w:pPr>
      <w:tabs>
        <w:tab w:val="left" w:pos="936"/>
      </w:tabs>
      <w:spacing w:after="480"/>
      <w:ind w:left="720"/>
      <w:contextualSpacing/>
    </w:pPr>
  </w:style>
  <w:style w:type="paragraph" w:customStyle="1" w:styleId="LS3rdHeading">
    <w:name w:val="LS 3rd Heading"/>
    <w:basedOn w:val="Normal"/>
    <w:next w:val="LSStandardtext"/>
    <w:rsid w:val="00CA4001"/>
    <w:pPr>
      <w:keepNext/>
      <w:spacing w:before="240" w:line="480" w:lineRule="auto"/>
      <w:contextualSpacing/>
      <w:outlineLvl w:val="4"/>
    </w:pPr>
    <w:rPr>
      <w:b/>
    </w:rPr>
  </w:style>
  <w:style w:type="paragraph" w:customStyle="1" w:styleId="LS4thHeading">
    <w:name w:val="LS 4th Heading"/>
    <w:basedOn w:val="Normal"/>
    <w:next w:val="LSStandardtext"/>
    <w:rsid w:val="00CA4001"/>
    <w:pPr>
      <w:keepNext/>
      <w:spacing w:before="240" w:line="480" w:lineRule="auto"/>
      <w:contextualSpacing/>
      <w:outlineLvl w:val="5"/>
    </w:pPr>
  </w:style>
  <w:style w:type="paragraph" w:customStyle="1" w:styleId="LSBlockQuote2">
    <w:name w:val="LS Block Quote2"/>
    <w:basedOn w:val="Normal"/>
    <w:next w:val="LSStandardtext"/>
    <w:qFormat/>
    <w:rsid w:val="00793EDB"/>
    <w:pPr>
      <w:tabs>
        <w:tab w:val="left" w:pos="936"/>
      </w:tabs>
      <w:spacing w:after="240"/>
      <w:ind w:left="720"/>
      <w:contextualSpacing/>
    </w:pPr>
  </w:style>
  <w:style w:type="paragraph" w:customStyle="1" w:styleId="LSBackMatter">
    <w:name w:val="LS Back Matter"/>
    <w:basedOn w:val="Normal"/>
    <w:next w:val="LSStandardtext"/>
    <w:qFormat/>
    <w:rsid w:val="00DF7D4D"/>
    <w:pPr>
      <w:spacing w:before="1440" w:after="360"/>
      <w:jc w:val="center"/>
      <w:outlineLvl w:val="0"/>
    </w:pPr>
    <w:rPr>
      <w:caps/>
    </w:rPr>
  </w:style>
  <w:style w:type="character" w:customStyle="1" w:styleId="Heading1Char">
    <w:name w:val="Heading 1 Char"/>
    <w:basedOn w:val="DefaultParagraphFont"/>
    <w:link w:val="Heading1"/>
    <w:uiPriority w:val="9"/>
    <w:rsid w:val="00A108A0"/>
    <w:rPr>
      <w:rFonts w:asciiTheme="majorHAnsi" w:eastAsiaTheme="majorEastAsia" w:hAnsiTheme="majorHAnsi" w:cstheme="majorBidi"/>
      <w:b/>
      <w:bCs/>
      <w:color w:val="365F91" w:themeColor="accent1" w:themeShade="BF"/>
      <w:sz w:val="28"/>
      <w:szCs w:val="28"/>
      <w:lang w:bidi="ar-SA"/>
    </w:rPr>
  </w:style>
  <w:style w:type="paragraph" w:styleId="TOCHeading">
    <w:name w:val="TOC Heading"/>
    <w:basedOn w:val="Heading1"/>
    <w:next w:val="TOC1"/>
    <w:uiPriority w:val="39"/>
    <w:unhideWhenUsed/>
    <w:qFormat/>
    <w:rsid w:val="00157815"/>
    <w:pPr>
      <w:spacing w:before="0" w:after="360"/>
      <w:jc w:val="center"/>
    </w:pPr>
    <w:rPr>
      <w:rFonts w:ascii="Times New Roman" w:hAnsi="Times New Roman"/>
      <w:b w:val="0"/>
      <w:caps/>
      <w:color w:val="auto"/>
      <w:sz w:val="24"/>
      <w:lang w:eastAsia="ja-JP"/>
    </w:rPr>
  </w:style>
  <w:style w:type="paragraph" w:styleId="TOC1">
    <w:name w:val="toc 1"/>
    <w:basedOn w:val="Normal"/>
    <w:next w:val="Normal"/>
    <w:autoRedefine/>
    <w:uiPriority w:val="39"/>
    <w:rsid w:val="00503812"/>
    <w:pPr>
      <w:tabs>
        <w:tab w:val="right" w:leader="dot" w:pos="8640"/>
      </w:tabs>
      <w:spacing w:before="240" w:line="480" w:lineRule="auto"/>
      <w:contextualSpacing/>
    </w:pPr>
    <w:rPr>
      <w:noProof/>
    </w:rPr>
  </w:style>
  <w:style w:type="paragraph" w:styleId="TOC2">
    <w:name w:val="toc 2"/>
    <w:basedOn w:val="Normal"/>
    <w:next w:val="Normal"/>
    <w:autoRedefine/>
    <w:uiPriority w:val="39"/>
    <w:rsid w:val="009B46B5"/>
    <w:pPr>
      <w:numPr>
        <w:numId w:val="16"/>
      </w:numPr>
      <w:tabs>
        <w:tab w:val="right" w:pos="360"/>
        <w:tab w:val="right" w:leader="dot" w:pos="8640"/>
      </w:tabs>
      <w:spacing w:before="240" w:line="480" w:lineRule="auto"/>
      <w:ind w:left="0" w:firstLine="0"/>
      <w:contextualSpacing/>
    </w:pPr>
    <w:rPr>
      <w:caps/>
    </w:rPr>
  </w:style>
  <w:style w:type="character" w:styleId="Hyperlink">
    <w:name w:val="Hyperlink"/>
    <w:basedOn w:val="DefaultParagraphFont"/>
    <w:uiPriority w:val="99"/>
    <w:unhideWhenUsed/>
    <w:rsid w:val="002E2BF6"/>
    <w:rPr>
      <w:color w:val="0000FF" w:themeColor="hyperlink"/>
      <w:u w:val="single"/>
    </w:rPr>
  </w:style>
  <w:style w:type="character" w:customStyle="1" w:styleId="Heading2Char">
    <w:name w:val="Heading 2 Char"/>
    <w:basedOn w:val="DefaultParagraphFont"/>
    <w:link w:val="Heading2"/>
    <w:semiHidden/>
    <w:rsid w:val="00A108A0"/>
    <w:rPr>
      <w:rFonts w:asciiTheme="majorHAnsi" w:eastAsiaTheme="majorEastAsia" w:hAnsiTheme="majorHAnsi" w:cstheme="majorBidi"/>
      <w:b/>
      <w:bCs/>
      <w:color w:val="4F81BD" w:themeColor="accent1"/>
      <w:sz w:val="26"/>
      <w:szCs w:val="26"/>
      <w:lang w:bidi="ar-SA"/>
    </w:rPr>
  </w:style>
  <w:style w:type="character" w:customStyle="1" w:styleId="Heading3Char">
    <w:name w:val="Heading 3 Char"/>
    <w:basedOn w:val="DefaultParagraphFont"/>
    <w:link w:val="Heading3"/>
    <w:semiHidden/>
    <w:rsid w:val="00A108A0"/>
    <w:rPr>
      <w:rFonts w:asciiTheme="majorHAnsi" w:eastAsiaTheme="majorEastAsia" w:hAnsiTheme="majorHAnsi" w:cstheme="majorBidi"/>
      <w:b/>
      <w:bCs/>
      <w:color w:val="4F81BD" w:themeColor="accent1"/>
      <w:sz w:val="24"/>
      <w:szCs w:val="24"/>
      <w:lang w:bidi="ar-SA"/>
    </w:rPr>
  </w:style>
  <w:style w:type="paragraph" w:styleId="TOC3">
    <w:name w:val="toc 3"/>
    <w:basedOn w:val="Normal"/>
    <w:next w:val="Normal"/>
    <w:autoRedefine/>
    <w:uiPriority w:val="39"/>
    <w:rsid w:val="00CA4001"/>
    <w:pPr>
      <w:tabs>
        <w:tab w:val="right" w:leader="dot" w:pos="8640"/>
      </w:tabs>
      <w:ind w:left="864"/>
    </w:pPr>
  </w:style>
  <w:style w:type="paragraph" w:styleId="TOC4">
    <w:name w:val="toc 4"/>
    <w:basedOn w:val="Normal"/>
    <w:next w:val="Normal"/>
    <w:autoRedefine/>
    <w:uiPriority w:val="39"/>
    <w:rsid w:val="00CA4001"/>
    <w:pPr>
      <w:tabs>
        <w:tab w:val="right" w:leader="dot" w:pos="8640"/>
      </w:tabs>
      <w:ind w:left="1296"/>
    </w:pPr>
  </w:style>
  <w:style w:type="paragraph" w:styleId="TOC5">
    <w:name w:val="toc 5"/>
    <w:basedOn w:val="Normal"/>
    <w:next w:val="Normal"/>
    <w:autoRedefine/>
    <w:uiPriority w:val="39"/>
    <w:rsid w:val="00CA4001"/>
    <w:pPr>
      <w:tabs>
        <w:tab w:val="right" w:leader="dot" w:pos="8640"/>
      </w:tabs>
      <w:ind w:left="1728"/>
    </w:pPr>
  </w:style>
  <w:style w:type="character" w:customStyle="1" w:styleId="Heading4Char">
    <w:name w:val="Heading 4 Char"/>
    <w:basedOn w:val="DefaultParagraphFont"/>
    <w:link w:val="Heading4"/>
    <w:semiHidden/>
    <w:rsid w:val="00A108A0"/>
    <w:rPr>
      <w:rFonts w:asciiTheme="majorHAnsi" w:eastAsiaTheme="majorEastAsia" w:hAnsiTheme="majorHAnsi" w:cstheme="majorBidi"/>
      <w:b/>
      <w:bCs/>
      <w:i/>
      <w:iCs/>
      <w:color w:val="4F81BD" w:themeColor="accent1"/>
      <w:sz w:val="24"/>
      <w:szCs w:val="24"/>
      <w:lang w:bidi="ar-SA"/>
    </w:rPr>
  </w:style>
  <w:style w:type="paragraph" w:styleId="TOC6">
    <w:name w:val="toc 6"/>
    <w:basedOn w:val="Normal"/>
    <w:next w:val="Normal"/>
    <w:autoRedefine/>
    <w:uiPriority w:val="39"/>
    <w:rsid w:val="00CA4001"/>
    <w:pPr>
      <w:ind w:left="2160"/>
    </w:pPr>
  </w:style>
  <w:style w:type="paragraph" w:styleId="TOC7">
    <w:name w:val="toc 7"/>
    <w:basedOn w:val="Normal"/>
    <w:next w:val="Normal"/>
    <w:autoRedefine/>
    <w:uiPriority w:val="39"/>
    <w:rsid w:val="007B531B"/>
    <w:pPr>
      <w:tabs>
        <w:tab w:val="right" w:leader="dot" w:pos="8640"/>
      </w:tabs>
      <w:spacing w:before="120" w:line="480" w:lineRule="auto"/>
      <w:contextualSpacing/>
    </w:pPr>
    <w:rPr>
      <w:caps/>
    </w:rPr>
  </w:style>
  <w:style w:type="paragraph" w:customStyle="1" w:styleId="LSAppendixTitle">
    <w:name w:val="LS Appendix Title"/>
    <w:basedOn w:val="Normal"/>
    <w:next w:val="Normal"/>
    <w:qFormat/>
    <w:rsid w:val="00C3045C"/>
    <w:pPr>
      <w:spacing w:before="240" w:after="240" w:line="480" w:lineRule="auto"/>
      <w:contextualSpacing/>
      <w:jc w:val="center"/>
    </w:pPr>
    <w:rPr>
      <w:caps/>
    </w:rPr>
  </w:style>
  <w:style w:type="table" w:styleId="TableGrid">
    <w:name w:val="Table Grid"/>
    <w:basedOn w:val="TableNormal"/>
    <w:rsid w:val="004645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LSStandardtext"/>
    <w:qFormat/>
    <w:rsid w:val="00083FE5"/>
    <w:pPr>
      <w:spacing w:line="480" w:lineRule="auto"/>
    </w:pPr>
    <w:rPr>
      <w:b/>
    </w:rPr>
  </w:style>
  <w:style w:type="paragraph" w:styleId="TableofFigures">
    <w:name w:val="table of figures"/>
    <w:basedOn w:val="Normal"/>
    <w:next w:val="Normal"/>
    <w:uiPriority w:val="99"/>
    <w:rsid w:val="00464564"/>
    <w:pPr>
      <w:spacing w:line="480" w:lineRule="auto"/>
    </w:pPr>
  </w:style>
  <w:style w:type="paragraph" w:styleId="Header">
    <w:name w:val="header"/>
    <w:basedOn w:val="Normal"/>
    <w:link w:val="HeaderChar"/>
    <w:rsid w:val="00DF7D4D"/>
    <w:pPr>
      <w:tabs>
        <w:tab w:val="center" w:pos="4680"/>
        <w:tab w:val="right" w:pos="9360"/>
      </w:tabs>
    </w:pPr>
  </w:style>
  <w:style w:type="character" w:customStyle="1" w:styleId="HeaderChar">
    <w:name w:val="Header Char"/>
    <w:basedOn w:val="DefaultParagraphFont"/>
    <w:link w:val="Header"/>
    <w:rsid w:val="00DF7D4D"/>
    <w:rPr>
      <w:sz w:val="24"/>
      <w:szCs w:val="24"/>
      <w:lang w:bidi="ar-SA"/>
    </w:rPr>
  </w:style>
  <w:style w:type="paragraph" w:styleId="Footer">
    <w:name w:val="footer"/>
    <w:basedOn w:val="Normal"/>
    <w:link w:val="FooterChar"/>
    <w:uiPriority w:val="99"/>
    <w:rsid w:val="00DF7D4D"/>
    <w:pPr>
      <w:tabs>
        <w:tab w:val="center" w:pos="4680"/>
        <w:tab w:val="right" w:pos="9360"/>
      </w:tabs>
    </w:pPr>
  </w:style>
  <w:style w:type="character" w:customStyle="1" w:styleId="FooterChar">
    <w:name w:val="Footer Char"/>
    <w:basedOn w:val="DefaultParagraphFont"/>
    <w:link w:val="Footer"/>
    <w:uiPriority w:val="99"/>
    <w:rsid w:val="00DF7D4D"/>
    <w:rPr>
      <w:sz w:val="24"/>
      <w:szCs w:val="24"/>
      <w:lang w:bidi="ar-SA"/>
    </w:rPr>
  </w:style>
  <w:style w:type="paragraph" w:customStyle="1" w:styleId="PurdueMajorHeading">
    <w:name w:val="Purdue Major Heading"/>
    <w:basedOn w:val="Heading1"/>
    <w:next w:val="Normal"/>
    <w:link w:val="PurdueMajorHeadingChar"/>
    <w:rsid w:val="001970A7"/>
    <w:pPr>
      <w:keepNext w:val="0"/>
      <w:keepLines w:val="0"/>
      <w:spacing w:before="0" w:after="720"/>
      <w:jc w:val="center"/>
    </w:pPr>
    <w:rPr>
      <w:rFonts w:ascii="Times New Roman" w:eastAsiaTheme="minorHAnsi" w:hAnsi="Times New Roman" w:cstheme="minorBidi"/>
      <w:b w:val="0"/>
      <w:bCs w:val="0"/>
      <w:caps/>
      <w:color w:val="auto"/>
      <w:szCs w:val="22"/>
    </w:rPr>
  </w:style>
  <w:style w:type="character" w:customStyle="1" w:styleId="PurdueMajorHeadingChar">
    <w:name w:val="Purdue Major Heading Char"/>
    <w:basedOn w:val="DefaultParagraphFont"/>
    <w:link w:val="PurdueMajorHeading"/>
    <w:rsid w:val="001970A7"/>
    <w:rPr>
      <w:rFonts w:eastAsiaTheme="minorHAnsi" w:cstheme="minorBidi"/>
      <w:caps/>
      <w:sz w:val="28"/>
      <w:szCs w:val="22"/>
      <w:lang w:bidi="ar-SA"/>
    </w:rPr>
  </w:style>
  <w:style w:type="paragraph" w:customStyle="1" w:styleId="BibliographyEntry">
    <w:name w:val="Bibliography Entry"/>
    <w:basedOn w:val="Normal"/>
    <w:rsid w:val="00D30433"/>
    <w:pPr>
      <w:keepLines/>
      <w:autoSpaceDE w:val="0"/>
      <w:autoSpaceDN w:val="0"/>
      <w:spacing w:before="240" w:line="240" w:lineRule="atLeast"/>
      <w:ind w:left="720" w:hanging="720"/>
    </w:pPr>
  </w:style>
  <w:style w:type="paragraph" w:customStyle="1" w:styleId="BlockQuotationIndent">
    <w:name w:val="Block Quotation Indent"/>
    <w:basedOn w:val="Normal"/>
    <w:next w:val="Normal"/>
    <w:rsid w:val="00FE444B"/>
    <w:pPr>
      <w:autoSpaceDE w:val="0"/>
      <w:autoSpaceDN w:val="0"/>
      <w:spacing w:before="240" w:line="276" w:lineRule="atLeast"/>
      <w:ind w:left="720" w:firstLine="360"/>
    </w:pPr>
  </w:style>
  <w:style w:type="paragraph" w:styleId="ListParagraph">
    <w:name w:val="List Paragraph"/>
    <w:basedOn w:val="Normal"/>
    <w:uiPriority w:val="34"/>
    <w:qFormat/>
    <w:rsid w:val="00C5506C"/>
    <w:pPr>
      <w:ind w:left="720"/>
      <w:contextualSpacing/>
    </w:pPr>
  </w:style>
  <w:style w:type="paragraph" w:styleId="NormalWeb">
    <w:name w:val="Normal (Web)"/>
    <w:basedOn w:val="Normal"/>
    <w:uiPriority w:val="99"/>
    <w:unhideWhenUsed/>
    <w:rsid w:val="006040CE"/>
    <w:pPr>
      <w:spacing w:before="100" w:beforeAutospacing="1" w:after="100" w:afterAutospacing="1"/>
    </w:pPr>
  </w:style>
  <w:style w:type="character" w:styleId="Strong">
    <w:name w:val="Strong"/>
    <w:basedOn w:val="DefaultParagraphFont"/>
    <w:uiPriority w:val="22"/>
    <w:qFormat/>
    <w:rsid w:val="002C79CE"/>
    <w:rPr>
      <w:b/>
      <w:bCs/>
    </w:rPr>
  </w:style>
  <w:style w:type="character" w:customStyle="1" w:styleId="overflow-hidden">
    <w:name w:val="overflow-hidden"/>
    <w:basedOn w:val="DefaultParagraphFont"/>
    <w:rsid w:val="00927E6D"/>
  </w:style>
  <w:style w:type="character" w:styleId="Emphasis">
    <w:name w:val="Emphasis"/>
    <w:basedOn w:val="DefaultParagraphFont"/>
    <w:uiPriority w:val="20"/>
    <w:qFormat/>
    <w:rsid w:val="00CA58EF"/>
    <w:rPr>
      <w:i/>
      <w:iCs/>
    </w:rPr>
  </w:style>
  <w:style w:type="character" w:customStyle="1" w:styleId="normaltextrun">
    <w:name w:val="normaltextrun"/>
    <w:basedOn w:val="DefaultParagraphFont"/>
    <w:rsid w:val="007E022A"/>
  </w:style>
  <w:style w:type="paragraph" w:customStyle="1" w:styleId="paragraph">
    <w:name w:val="paragraph"/>
    <w:basedOn w:val="Normal"/>
    <w:rsid w:val="004D7EC2"/>
    <w:pPr>
      <w:spacing w:before="100" w:beforeAutospacing="1" w:after="100" w:afterAutospacing="1"/>
    </w:pPr>
  </w:style>
  <w:style w:type="character" w:customStyle="1" w:styleId="tabchar">
    <w:name w:val="tabchar"/>
    <w:basedOn w:val="DefaultParagraphFont"/>
    <w:rsid w:val="004D7EC2"/>
  </w:style>
  <w:style w:type="character" w:customStyle="1" w:styleId="eop">
    <w:name w:val="eop"/>
    <w:basedOn w:val="DefaultParagraphFont"/>
    <w:rsid w:val="004D7EC2"/>
  </w:style>
  <w:style w:type="character" w:customStyle="1" w:styleId="superscript">
    <w:name w:val="superscript"/>
    <w:basedOn w:val="DefaultParagraphFont"/>
    <w:rsid w:val="004D7EC2"/>
  </w:style>
  <w:style w:type="character" w:styleId="CommentReference">
    <w:name w:val="annotation reference"/>
    <w:basedOn w:val="DefaultParagraphFont"/>
    <w:semiHidden/>
    <w:unhideWhenUsed/>
    <w:rsid w:val="002237E3"/>
    <w:rPr>
      <w:sz w:val="16"/>
      <w:szCs w:val="16"/>
    </w:rPr>
  </w:style>
  <w:style w:type="paragraph" w:styleId="CommentText">
    <w:name w:val="annotation text"/>
    <w:basedOn w:val="Normal"/>
    <w:link w:val="CommentTextChar"/>
    <w:unhideWhenUsed/>
    <w:rsid w:val="002237E3"/>
    <w:rPr>
      <w:sz w:val="20"/>
      <w:szCs w:val="20"/>
    </w:rPr>
  </w:style>
  <w:style w:type="character" w:customStyle="1" w:styleId="CommentTextChar">
    <w:name w:val="Comment Text Char"/>
    <w:basedOn w:val="DefaultParagraphFont"/>
    <w:link w:val="CommentText"/>
    <w:rsid w:val="002237E3"/>
    <w:rPr>
      <w:lang w:bidi="ar-SA"/>
    </w:rPr>
  </w:style>
  <w:style w:type="paragraph" w:styleId="CommentSubject">
    <w:name w:val="annotation subject"/>
    <w:basedOn w:val="CommentText"/>
    <w:next w:val="CommentText"/>
    <w:link w:val="CommentSubjectChar"/>
    <w:semiHidden/>
    <w:unhideWhenUsed/>
    <w:rsid w:val="002237E3"/>
    <w:rPr>
      <w:b/>
      <w:bCs/>
    </w:rPr>
  </w:style>
  <w:style w:type="character" w:customStyle="1" w:styleId="CommentSubjectChar">
    <w:name w:val="Comment Subject Char"/>
    <w:basedOn w:val="CommentTextChar"/>
    <w:link w:val="CommentSubject"/>
    <w:semiHidden/>
    <w:rsid w:val="002237E3"/>
    <w:rPr>
      <w:b/>
      <w:bCs/>
      <w:lang w:bidi="ar-SA"/>
    </w:rPr>
  </w:style>
  <w:style w:type="character" w:styleId="UnresolvedMention">
    <w:name w:val="Unresolved Mention"/>
    <w:basedOn w:val="DefaultParagraphFont"/>
    <w:uiPriority w:val="99"/>
    <w:semiHidden/>
    <w:unhideWhenUsed/>
    <w:rsid w:val="00EB7192"/>
    <w:rPr>
      <w:color w:val="605E5C"/>
      <w:shd w:val="clear" w:color="auto" w:fill="E1DFDD"/>
    </w:rPr>
  </w:style>
  <w:style w:type="character" w:styleId="FollowedHyperlink">
    <w:name w:val="FollowedHyperlink"/>
    <w:basedOn w:val="DefaultParagraphFont"/>
    <w:semiHidden/>
    <w:unhideWhenUsed/>
    <w:rsid w:val="00027B1E"/>
    <w:rPr>
      <w:color w:val="800080" w:themeColor="followedHyperlink"/>
      <w:u w:val="single"/>
    </w:rPr>
  </w:style>
  <w:style w:type="paragraph" w:customStyle="1" w:styleId="custom-paragraph">
    <w:name w:val="custom-paragraph"/>
    <w:link w:val="custom-paragraphCar"/>
    <w:uiPriority w:val="99"/>
    <w:unhideWhenUsed/>
    <w:rsid w:val="00675075"/>
    <w:pPr>
      <w:ind w:left="1000" w:hanging="750"/>
    </w:pPr>
    <w:rPr>
      <w:rFonts w:asciiTheme="minorHAnsi" w:eastAsiaTheme="minorEastAsia" w:hAnsiTheme="minorHAnsi" w:cstheme="minorBidi"/>
      <w:szCs w:val="22"/>
      <w:lang w:bidi="ar-SA"/>
    </w:rPr>
  </w:style>
  <w:style w:type="character" w:customStyle="1" w:styleId="custom-paragraphCar">
    <w:name w:val="custom-paragraphCar"/>
    <w:link w:val="custom-paragraph"/>
    <w:uiPriority w:val="99"/>
    <w:unhideWhenUsed/>
    <w:rsid w:val="00675075"/>
    <w:rPr>
      <w:rFonts w:asciiTheme="minorHAnsi" w:eastAsiaTheme="minorEastAsia" w:hAnsiTheme="minorHAnsi" w:cstheme="minorBidi"/>
      <w:szCs w:val="22"/>
      <w:lang w:bidi="ar-SA"/>
    </w:rPr>
  </w:style>
  <w:style w:type="paragraph" w:styleId="Revision">
    <w:name w:val="Revision"/>
    <w:hidden/>
    <w:uiPriority w:val="99"/>
    <w:semiHidden/>
    <w:rsid w:val="00E24876"/>
    <w:rPr>
      <w:sz w:val="24"/>
      <w:szCs w:val="24"/>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290390">
      <w:bodyDiv w:val="1"/>
      <w:marLeft w:val="0"/>
      <w:marRight w:val="0"/>
      <w:marTop w:val="0"/>
      <w:marBottom w:val="0"/>
      <w:divBdr>
        <w:top w:val="none" w:sz="0" w:space="0" w:color="auto"/>
        <w:left w:val="none" w:sz="0" w:space="0" w:color="auto"/>
        <w:bottom w:val="none" w:sz="0" w:space="0" w:color="auto"/>
        <w:right w:val="none" w:sz="0" w:space="0" w:color="auto"/>
      </w:divBdr>
    </w:div>
    <w:div w:id="77748389">
      <w:bodyDiv w:val="1"/>
      <w:marLeft w:val="0"/>
      <w:marRight w:val="0"/>
      <w:marTop w:val="0"/>
      <w:marBottom w:val="0"/>
      <w:divBdr>
        <w:top w:val="none" w:sz="0" w:space="0" w:color="auto"/>
        <w:left w:val="none" w:sz="0" w:space="0" w:color="auto"/>
        <w:bottom w:val="none" w:sz="0" w:space="0" w:color="auto"/>
        <w:right w:val="none" w:sz="0" w:space="0" w:color="auto"/>
      </w:divBdr>
      <w:divsChild>
        <w:div w:id="1621375490">
          <w:blockQuote w:val="1"/>
          <w:marLeft w:val="75"/>
          <w:marRight w:val="75"/>
          <w:marTop w:val="75"/>
          <w:marBottom w:val="75"/>
          <w:divBdr>
            <w:top w:val="none" w:sz="0" w:space="0" w:color="auto"/>
            <w:left w:val="none" w:sz="0" w:space="0" w:color="auto"/>
            <w:bottom w:val="none" w:sz="0" w:space="0" w:color="auto"/>
            <w:right w:val="none" w:sz="0" w:space="0" w:color="auto"/>
          </w:divBdr>
        </w:div>
      </w:divsChild>
    </w:div>
    <w:div w:id="138620812">
      <w:bodyDiv w:val="1"/>
      <w:marLeft w:val="0"/>
      <w:marRight w:val="0"/>
      <w:marTop w:val="0"/>
      <w:marBottom w:val="0"/>
      <w:divBdr>
        <w:top w:val="none" w:sz="0" w:space="0" w:color="auto"/>
        <w:left w:val="none" w:sz="0" w:space="0" w:color="auto"/>
        <w:bottom w:val="none" w:sz="0" w:space="0" w:color="auto"/>
        <w:right w:val="none" w:sz="0" w:space="0" w:color="auto"/>
      </w:divBdr>
    </w:div>
    <w:div w:id="494494495">
      <w:bodyDiv w:val="1"/>
      <w:marLeft w:val="0"/>
      <w:marRight w:val="0"/>
      <w:marTop w:val="0"/>
      <w:marBottom w:val="0"/>
      <w:divBdr>
        <w:top w:val="none" w:sz="0" w:space="0" w:color="auto"/>
        <w:left w:val="none" w:sz="0" w:space="0" w:color="auto"/>
        <w:bottom w:val="none" w:sz="0" w:space="0" w:color="auto"/>
        <w:right w:val="none" w:sz="0" w:space="0" w:color="auto"/>
      </w:divBdr>
      <w:divsChild>
        <w:div w:id="102308719">
          <w:marLeft w:val="0"/>
          <w:marRight w:val="0"/>
          <w:marTop w:val="0"/>
          <w:marBottom w:val="0"/>
          <w:divBdr>
            <w:top w:val="none" w:sz="0" w:space="0" w:color="auto"/>
            <w:left w:val="none" w:sz="0" w:space="0" w:color="auto"/>
            <w:bottom w:val="none" w:sz="0" w:space="0" w:color="auto"/>
            <w:right w:val="none" w:sz="0" w:space="0" w:color="auto"/>
          </w:divBdr>
        </w:div>
        <w:div w:id="240607556">
          <w:marLeft w:val="0"/>
          <w:marRight w:val="0"/>
          <w:marTop w:val="0"/>
          <w:marBottom w:val="0"/>
          <w:divBdr>
            <w:top w:val="none" w:sz="0" w:space="0" w:color="auto"/>
            <w:left w:val="none" w:sz="0" w:space="0" w:color="auto"/>
            <w:bottom w:val="none" w:sz="0" w:space="0" w:color="auto"/>
            <w:right w:val="none" w:sz="0" w:space="0" w:color="auto"/>
          </w:divBdr>
        </w:div>
        <w:div w:id="436559622">
          <w:marLeft w:val="0"/>
          <w:marRight w:val="0"/>
          <w:marTop w:val="0"/>
          <w:marBottom w:val="0"/>
          <w:divBdr>
            <w:top w:val="none" w:sz="0" w:space="0" w:color="auto"/>
            <w:left w:val="none" w:sz="0" w:space="0" w:color="auto"/>
            <w:bottom w:val="none" w:sz="0" w:space="0" w:color="auto"/>
            <w:right w:val="none" w:sz="0" w:space="0" w:color="auto"/>
          </w:divBdr>
        </w:div>
        <w:div w:id="326250373">
          <w:marLeft w:val="0"/>
          <w:marRight w:val="0"/>
          <w:marTop w:val="0"/>
          <w:marBottom w:val="0"/>
          <w:divBdr>
            <w:top w:val="none" w:sz="0" w:space="0" w:color="auto"/>
            <w:left w:val="none" w:sz="0" w:space="0" w:color="auto"/>
            <w:bottom w:val="none" w:sz="0" w:space="0" w:color="auto"/>
            <w:right w:val="none" w:sz="0" w:space="0" w:color="auto"/>
          </w:divBdr>
        </w:div>
      </w:divsChild>
    </w:div>
    <w:div w:id="564143716">
      <w:bodyDiv w:val="1"/>
      <w:marLeft w:val="0"/>
      <w:marRight w:val="0"/>
      <w:marTop w:val="0"/>
      <w:marBottom w:val="0"/>
      <w:divBdr>
        <w:top w:val="none" w:sz="0" w:space="0" w:color="auto"/>
        <w:left w:val="none" w:sz="0" w:space="0" w:color="auto"/>
        <w:bottom w:val="none" w:sz="0" w:space="0" w:color="auto"/>
        <w:right w:val="none" w:sz="0" w:space="0" w:color="auto"/>
      </w:divBdr>
    </w:div>
    <w:div w:id="573784734">
      <w:bodyDiv w:val="1"/>
      <w:marLeft w:val="0"/>
      <w:marRight w:val="0"/>
      <w:marTop w:val="0"/>
      <w:marBottom w:val="0"/>
      <w:divBdr>
        <w:top w:val="none" w:sz="0" w:space="0" w:color="auto"/>
        <w:left w:val="none" w:sz="0" w:space="0" w:color="auto"/>
        <w:bottom w:val="none" w:sz="0" w:space="0" w:color="auto"/>
        <w:right w:val="none" w:sz="0" w:space="0" w:color="auto"/>
      </w:divBdr>
    </w:div>
    <w:div w:id="632635709">
      <w:bodyDiv w:val="1"/>
      <w:marLeft w:val="0"/>
      <w:marRight w:val="0"/>
      <w:marTop w:val="0"/>
      <w:marBottom w:val="0"/>
      <w:divBdr>
        <w:top w:val="none" w:sz="0" w:space="0" w:color="auto"/>
        <w:left w:val="none" w:sz="0" w:space="0" w:color="auto"/>
        <w:bottom w:val="none" w:sz="0" w:space="0" w:color="auto"/>
        <w:right w:val="none" w:sz="0" w:space="0" w:color="auto"/>
      </w:divBdr>
    </w:div>
    <w:div w:id="1041780283">
      <w:bodyDiv w:val="1"/>
      <w:marLeft w:val="0"/>
      <w:marRight w:val="0"/>
      <w:marTop w:val="0"/>
      <w:marBottom w:val="0"/>
      <w:divBdr>
        <w:top w:val="none" w:sz="0" w:space="0" w:color="auto"/>
        <w:left w:val="none" w:sz="0" w:space="0" w:color="auto"/>
        <w:bottom w:val="none" w:sz="0" w:space="0" w:color="auto"/>
        <w:right w:val="none" w:sz="0" w:space="0" w:color="auto"/>
      </w:divBdr>
      <w:divsChild>
        <w:div w:id="22025692">
          <w:marLeft w:val="0"/>
          <w:marRight w:val="0"/>
          <w:marTop w:val="0"/>
          <w:marBottom w:val="0"/>
          <w:divBdr>
            <w:top w:val="none" w:sz="0" w:space="0" w:color="auto"/>
            <w:left w:val="none" w:sz="0" w:space="0" w:color="auto"/>
            <w:bottom w:val="none" w:sz="0" w:space="0" w:color="auto"/>
            <w:right w:val="none" w:sz="0" w:space="0" w:color="auto"/>
          </w:divBdr>
        </w:div>
        <w:div w:id="928777113">
          <w:marLeft w:val="0"/>
          <w:marRight w:val="0"/>
          <w:marTop w:val="0"/>
          <w:marBottom w:val="0"/>
          <w:divBdr>
            <w:top w:val="none" w:sz="0" w:space="0" w:color="auto"/>
            <w:left w:val="none" w:sz="0" w:space="0" w:color="auto"/>
            <w:bottom w:val="none" w:sz="0" w:space="0" w:color="auto"/>
            <w:right w:val="none" w:sz="0" w:space="0" w:color="auto"/>
          </w:divBdr>
        </w:div>
        <w:div w:id="350226828">
          <w:marLeft w:val="0"/>
          <w:marRight w:val="0"/>
          <w:marTop w:val="0"/>
          <w:marBottom w:val="0"/>
          <w:divBdr>
            <w:top w:val="none" w:sz="0" w:space="0" w:color="auto"/>
            <w:left w:val="none" w:sz="0" w:space="0" w:color="auto"/>
            <w:bottom w:val="none" w:sz="0" w:space="0" w:color="auto"/>
            <w:right w:val="none" w:sz="0" w:space="0" w:color="auto"/>
          </w:divBdr>
        </w:div>
      </w:divsChild>
    </w:div>
    <w:div w:id="1147431095">
      <w:bodyDiv w:val="1"/>
      <w:marLeft w:val="0"/>
      <w:marRight w:val="0"/>
      <w:marTop w:val="0"/>
      <w:marBottom w:val="0"/>
      <w:divBdr>
        <w:top w:val="none" w:sz="0" w:space="0" w:color="auto"/>
        <w:left w:val="none" w:sz="0" w:space="0" w:color="auto"/>
        <w:bottom w:val="none" w:sz="0" w:space="0" w:color="auto"/>
        <w:right w:val="none" w:sz="0" w:space="0" w:color="auto"/>
      </w:divBdr>
      <w:divsChild>
        <w:div w:id="1114787177">
          <w:marLeft w:val="0"/>
          <w:marRight w:val="0"/>
          <w:marTop w:val="0"/>
          <w:marBottom w:val="0"/>
          <w:divBdr>
            <w:top w:val="none" w:sz="0" w:space="0" w:color="auto"/>
            <w:left w:val="none" w:sz="0" w:space="0" w:color="auto"/>
            <w:bottom w:val="none" w:sz="0" w:space="0" w:color="auto"/>
            <w:right w:val="none" w:sz="0" w:space="0" w:color="auto"/>
          </w:divBdr>
          <w:divsChild>
            <w:div w:id="1701276194">
              <w:marLeft w:val="0"/>
              <w:marRight w:val="0"/>
              <w:marTop w:val="0"/>
              <w:marBottom w:val="0"/>
              <w:divBdr>
                <w:top w:val="none" w:sz="0" w:space="0" w:color="auto"/>
                <w:left w:val="none" w:sz="0" w:space="0" w:color="auto"/>
                <w:bottom w:val="none" w:sz="0" w:space="0" w:color="auto"/>
                <w:right w:val="none" w:sz="0" w:space="0" w:color="auto"/>
              </w:divBdr>
              <w:divsChild>
                <w:div w:id="1855416256">
                  <w:marLeft w:val="0"/>
                  <w:marRight w:val="0"/>
                  <w:marTop w:val="0"/>
                  <w:marBottom w:val="0"/>
                  <w:divBdr>
                    <w:top w:val="none" w:sz="0" w:space="0" w:color="auto"/>
                    <w:left w:val="none" w:sz="0" w:space="0" w:color="auto"/>
                    <w:bottom w:val="none" w:sz="0" w:space="0" w:color="auto"/>
                    <w:right w:val="none" w:sz="0" w:space="0" w:color="auto"/>
                  </w:divBdr>
                  <w:divsChild>
                    <w:div w:id="1047030124">
                      <w:marLeft w:val="0"/>
                      <w:marRight w:val="0"/>
                      <w:marTop w:val="0"/>
                      <w:marBottom w:val="0"/>
                      <w:divBdr>
                        <w:top w:val="none" w:sz="0" w:space="0" w:color="auto"/>
                        <w:left w:val="none" w:sz="0" w:space="0" w:color="auto"/>
                        <w:bottom w:val="none" w:sz="0" w:space="0" w:color="auto"/>
                        <w:right w:val="none" w:sz="0" w:space="0" w:color="auto"/>
                      </w:divBdr>
                      <w:divsChild>
                        <w:div w:id="1356616200">
                          <w:marLeft w:val="0"/>
                          <w:marRight w:val="0"/>
                          <w:marTop w:val="0"/>
                          <w:marBottom w:val="0"/>
                          <w:divBdr>
                            <w:top w:val="none" w:sz="0" w:space="0" w:color="auto"/>
                            <w:left w:val="none" w:sz="0" w:space="0" w:color="auto"/>
                            <w:bottom w:val="none" w:sz="0" w:space="0" w:color="auto"/>
                            <w:right w:val="none" w:sz="0" w:space="0" w:color="auto"/>
                          </w:divBdr>
                          <w:divsChild>
                            <w:div w:id="1211574811">
                              <w:marLeft w:val="0"/>
                              <w:marRight w:val="0"/>
                              <w:marTop w:val="0"/>
                              <w:marBottom w:val="0"/>
                              <w:divBdr>
                                <w:top w:val="none" w:sz="0" w:space="0" w:color="auto"/>
                                <w:left w:val="none" w:sz="0" w:space="0" w:color="auto"/>
                                <w:bottom w:val="none" w:sz="0" w:space="0" w:color="auto"/>
                                <w:right w:val="none" w:sz="0" w:space="0" w:color="auto"/>
                              </w:divBdr>
                              <w:divsChild>
                                <w:div w:id="1856655190">
                                  <w:marLeft w:val="0"/>
                                  <w:marRight w:val="0"/>
                                  <w:marTop w:val="0"/>
                                  <w:marBottom w:val="0"/>
                                  <w:divBdr>
                                    <w:top w:val="none" w:sz="0" w:space="0" w:color="auto"/>
                                    <w:left w:val="none" w:sz="0" w:space="0" w:color="auto"/>
                                    <w:bottom w:val="none" w:sz="0" w:space="0" w:color="auto"/>
                                    <w:right w:val="none" w:sz="0" w:space="0" w:color="auto"/>
                                  </w:divBdr>
                                  <w:divsChild>
                                    <w:div w:id="232013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4497809">
                          <w:marLeft w:val="0"/>
                          <w:marRight w:val="0"/>
                          <w:marTop w:val="0"/>
                          <w:marBottom w:val="0"/>
                          <w:divBdr>
                            <w:top w:val="none" w:sz="0" w:space="0" w:color="auto"/>
                            <w:left w:val="none" w:sz="0" w:space="0" w:color="auto"/>
                            <w:bottom w:val="none" w:sz="0" w:space="0" w:color="auto"/>
                            <w:right w:val="none" w:sz="0" w:space="0" w:color="auto"/>
                          </w:divBdr>
                          <w:divsChild>
                            <w:div w:id="932199505">
                              <w:marLeft w:val="0"/>
                              <w:marRight w:val="0"/>
                              <w:marTop w:val="0"/>
                              <w:marBottom w:val="0"/>
                              <w:divBdr>
                                <w:top w:val="none" w:sz="0" w:space="0" w:color="auto"/>
                                <w:left w:val="none" w:sz="0" w:space="0" w:color="auto"/>
                                <w:bottom w:val="none" w:sz="0" w:space="0" w:color="auto"/>
                                <w:right w:val="none" w:sz="0" w:space="0" w:color="auto"/>
                              </w:divBdr>
                              <w:divsChild>
                                <w:div w:id="1186794872">
                                  <w:marLeft w:val="0"/>
                                  <w:marRight w:val="0"/>
                                  <w:marTop w:val="0"/>
                                  <w:marBottom w:val="0"/>
                                  <w:divBdr>
                                    <w:top w:val="none" w:sz="0" w:space="0" w:color="auto"/>
                                    <w:left w:val="none" w:sz="0" w:space="0" w:color="auto"/>
                                    <w:bottom w:val="none" w:sz="0" w:space="0" w:color="auto"/>
                                    <w:right w:val="none" w:sz="0" w:space="0" w:color="auto"/>
                                  </w:divBdr>
                                  <w:divsChild>
                                    <w:div w:id="730691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40019850">
      <w:bodyDiv w:val="1"/>
      <w:marLeft w:val="0"/>
      <w:marRight w:val="0"/>
      <w:marTop w:val="0"/>
      <w:marBottom w:val="0"/>
      <w:divBdr>
        <w:top w:val="none" w:sz="0" w:space="0" w:color="auto"/>
        <w:left w:val="none" w:sz="0" w:space="0" w:color="auto"/>
        <w:bottom w:val="none" w:sz="0" w:space="0" w:color="auto"/>
        <w:right w:val="none" w:sz="0" w:space="0" w:color="auto"/>
      </w:divBdr>
      <w:divsChild>
        <w:div w:id="1590120365">
          <w:marLeft w:val="0"/>
          <w:marRight w:val="0"/>
          <w:marTop w:val="0"/>
          <w:marBottom w:val="0"/>
          <w:divBdr>
            <w:top w:val="none" w:sz="0" w:space="0" w:color="auto"/>
            <w:left w:val="none" w:sz="0" w:space="0" w:color="auto"/>
            <w:bottom w:val="none" w:sz="0" w:space="0" w:color="auto"/>
            <w:right w:val="none" w:sz="0" w:space="0" w:color="auto"/>
          </w:divBdr>
          <w:divsChild>
            <w:div w:id="2054961272">
              <w:marLeft w:val="0"/>
              <w:marRight w:val="0"/>
              <w:marTop w:val="0"/>
              <w:marBottom w:val="0"/>
              <w:divBdr>
                <w:top w:val="none" w:sz="0" w:space="0" w:color="auto"/>
                <w:left w:val="none" w:sz="0" w:space="0" w:color="auto"/>
                <w:bottom w:val="none" w:sz="0" w:space="0" w:color="auto"/>
                <w:right w:val="none" w:sz="0" w:space="0" w:color="auto"/>
              </w:divBdr>
              <w:divsChild>
                <w:div w:id="598487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3533906">
      <w:bodyDiv w:val="1"/>
      <w:marLeft w:val="0"/>
      <w:marRight w:val="0"/>
      <w:marTop w:val="0"/>
      <w:marBottom w:val="0"/>
      <w:divBdr>
        <w:top w:val="none" w:sz="0" w:space="0" w:color="auto"/>
        <w:left w:val="none" w:sz="0" w:space="0" w:color="auto"/>
        <w:bottom w:val="none" w:sz="0" w:space="0" w:color="auto"/>
        <w:right w:val="none" w:sz="0" w:space="0" w:color="auto"/>
      </w:divBdr>
    </w:div>
    <w:div w:id="1504007502">
      <w:bodyDiv w:val="1"/>
      <w:marLeft w:val="0"/>
      <w:marRight w:val="0"/>
      <w:marTop w:val="0"/>
      <w:marBottom w:val="0"/>
      <w:divBdr>
        <w:top w:val="none" w:sz="0" w:space="0" w:color="auto"/>
        <w:left w:val="none" w:sz="0" w:space="0" w:color="auto"/>
        <w:bottom w:val="none" w:sz="0" w:space="0" w:color="auto"/>
        <w:right w:val="none" w:sz="0" w:space="0" w:color="auto"/>
      </w:divBdr>
    </w:div>
    <w:div w:id="1513102672">
      <w:bodyDiv w:val="1"/>
      <w:marLeft w:val="0"/>
      <w:marRight w:val="0"/>
      <w:marTop w:val="0"/>
      <w:marBottom w:val="0"/>
      <w:divBdr>
        <w:top w:val="none" w:sz="0" w:space="0" w:color="auto"/>
        <w:left w:val="none" w:sz="0" w:space="0" w:color="auto"/>
        <w:bottom w:val="none" w:sz="0" w:space="0" w:color="auto"/>
        <w:right w:val="none" w:sz="0" w:space="0" w:color="auto"/>
      </w:divBdr>
    </w:div>
    <w:div w:id="1675692828">
      <w:bodyDiv w:val="1"/>
      <w:marLeft w:val="0"/>
      <w:marRight w:val="0"/>
      <w:marTop w:val="0"/>
      <w:marBottom w:val="0"/>
      <w:divBdr>
        <w:top w:val="none" w:sz="0" w:space="0" w:color="auto"/>
        <w:left w:val="none" w:sz="0" w:space="0" w:color="auto"/>
        <w:bottom w:val="none" w:sz="0" w:space="0" w:color="auto"/>
        <w:right w:val="none" w:sz="0" w:space="0" w:color="auto"/>
      </w:divBdr>
      <w:divsChild>
        <w:div w:id="771127460">
          <w:marLeft w:val="0"/>
          <w:marRight w:val="0"/>
          <w:marTop w:val="0"/>
          <w:marBottom w:val="0"/>
          <w:divBdr>
            <w:top w:val="none" w:sz="0" w:space="0" w:color="auto"/>
            <w:left w:val="none" w:sz="0" w:space="0" w:color="auto"/>
            <w:bottom w:val="none" w:sz="0" w:space="0" w:color="auto"/>
            <w:right w:val="none" w:sz="0" w:space="0" w:color="auto"/>
          </w:divBdr>
          <w:divsChild>
            <w:div w:id="799956830">
              <w:marLeft w:val="0"/>
              <w:marRight w:val="0"/>
              <w:marTop w:val="0"/>
              <w:marBottom w:val="0"/>
              <w:divBdr>
                <w:top w:val="none" w:sz="0" w:space="0" w:color="auto"/>
                <w:left w:val="none" w:sz="0" w:space="0" w:color="auto"/>
                <w:bottom w:val="none" w:sz="0" w:space="0" w:color="auto"/>
                <w:right w:val="none" w:sz="0" w:space="0" w:color="auto"/>
              </w:divBdr>
              <w:divsChild>
                <w:div w:id="818108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7726541">
      <w:bodyDiv w:val="1"/>
      <w:marLeft w:val="0"/>
      <w:marRight w:val="0"/>
      <w:marTop w:val="0"/>
      <w:marBottom w:val="0"/>
      <w:divBdr>
        <w:top w:val="none" w:sz="0" w:space="0" w:color="auto"/>
        <w:left w:val="none" w:sz="0" w:space="0" w:color="auto"/>
        <w:bottom w:val="none" w:sz="0" w:space="0" w:color="auto"/>
        <w:right w:val="none" w:sz="0" w:space="0" w:color="auto"/>
      </w:divBdr>
    </w:div>
    <w:div w:id="1795950393">
      <w:bodyDiv w:val="1"/>
      <w:marLeft w:val="0"/>
      <w:marRight w:val="0"/>
      <w:marTop w:val="0"/>
      <w:marBottom w:val="0"/>
      <w:divBdr>
        <w:top w:val="none" w:sz="0" w:space="0" w:color="auto"/>
        <w:left w:val="none" w:sz="0" w:space="0" w:color="auto"/>
        <w:bottom w:val="none" w:sz="0" w:space="0" w:color="auto"/>
        <w:right w:val="none" w:sz="0" w:space="0" w:color="auto"/>
      </w:divBdr>
      <w:divsChild>
        <w:div w:id="1046487622">
          <w:marLeft w:val="0"/>
          <w:marRight w:val="0"/>
          <w:marTop w:val="0"/>
          <w:marBottom w:val="0"/>
          <w:divBdr>
            <w:top w:val="none" w:sz="0" w:space="0" w:color="auto"/>
            <w:left w:val="none" w:sz="0" w:space="0" w:color="auto"/>
            <w:bottom w:val="none" w:sz="0" w:space="0" w:color="auto"/>
            <w:right w:val="none" w:sz="0" w:space="0" w:color="auto"/>
          </w:divBdr>
          <w:divsChild>
            <w:div w:id="1630015838">
              <w:marLeft w:val="0"/>
              <w:marRight w:val="0"/>
              <w:marTop w:val="0"/>
              <w:marBottom w:val="0"/>
              <w:divBdr>
                <w:top w:val="none" w:sz="0" w:space="0" w:color="auto"/>
                <w:left w:val="none" w:sz="0" w:space="0" w:color="auto"/>
                <w:bottom w:val="none" w:sz="0" w:space="0" w:color="auto"/>
                <w:right w:val="none" w:sz="0" w:space="0" w:color="auto"/>
              </w:divBdr>
              <w:divsChild>
                <w:div w:id="460851380">
                  <w:marLeft w:val="0"/>
                  <w:marRight w:val="0"/>
                  <w:marTop w:val="0"/>
                  <w:marBottom w:val="0"/>
                  <w:divBdr>
                    <w:top w:val="none" w:sz="0" w:space="0" w:color="auto"/>
                    <w:left w:val="none" w:sz="0" w:space="0" w:color="auto"/>
                    <w:bottom w:val="none" w:sz="0" w:space="0" w:color="auto"/>
                    <w:right w:val="none" w:sz="0" w:space="0" w:color="auto"/>
                  </w:divBdr>
                  <w:divsChild>
                    <w:div w:id="330835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2892389">
      <w:bodyDiv w:val="1"/>
      <w:marLeft w:val="0"/>
      <w:marRight w:val="0"/>
      <w:marTop w:val="0"/>
      <w:marBottom w:val="0"/>
      <w:divBdr>
        <w:top w:val="none" w:sz="0" w:space="0" w:color="auto"/>
        <w:left w:val="none" w:sz="0" w:space="0" w:color="auto"/>
        <w:bottom w:val="none" w:sz="0" w:space="0" w:color="auto"/>
        <w:right w:val="none" w:sz="0" w:space="0" w:color="auto"/>
      </w:divBdr>
      <w:divsChild>
        <w:div w:id="744843444">
          <w:marLeft w:val="0"/>
          <w:marRight w:val="0"/>
          <w:marTop w:val="0"/>
          <w:marBottom w:val="0"/>
          <w:divBdr>
            <w:top w:val="single" w:sz="2" w:space="0" w:color="E3E3E3"/>
            <w:left w:val="single" w:sz="2" w:space="0" w:color="E3E3E3"/>
            <w:bottom w:val="single" w:sz="2" w:space="0" w:color="E3E3E3"/>
            <w:right w:val="single" w:sz="2" w:space="0" w:color="E3E3E3"/>
          </w:divBdr>
          <w:divsChild>
            <w:div w:id="952710846">
              <w:marLeft w:val="0"/>
              <w:marRight w:val="0"/>
              <w:marTop w:val="0"/>
              <w:marBottom w:val="0"/>
              <w:divBdr>
                <w:top w:val="single" w:sz="2" w:space="0" w:color="E3E3E3"/>
                <w:left w:val="single" w:sz="2" w:space="0" w:color="E3E3E3"/>
                <w:bottom w:val="single" w:sz="2" w:space="0" w:color="E3E3E3"/>
                <w:right w:val="single" w:sz="2" w:space="0" w:color="E3E3E3"/>
              </w:divBdr>
              <w:divsChild>
                <w:div w:id="1590968966">
                  <w:marLeft w:val="0"/>
                  <w:marRight w:val="0"/>
                  <w:marTop w:val="0"/>
                  <w:marBottom w:val="0"/>
                  <w:divBdr>
                    <w:top w:val="single" w:sz="2" w:space="0" w:color="E3E3E3"/>
                    <w:left w:val="single" w:sz="2" w:space="0" w:color="E3E3E3"/>
                    <w:bottom w:val="single" w:sz="2" w:space="0" w:color="E3E3E3"/>
                    <w:right w:val="single" w:sz="2" w:space="0" w:color="E3E3E3"/>
                  </w:divBdr>
                  <w:divsChild>
                    <w:div w:id="981932940">
                      <w:marLeft w:val="0"/>
                      <w:marRight w:val="0"/>
                      <w:marTop w:val="0"/>
                      <w:marBottom w:val="0"/>
                      <w:divBdr>
                        <w:top w:val="none" w:sz="0" w:space="0" w:color="auto"/>
                        <w:left w:val="none" w:sz="0" w:space="0" w:color="auto"/>
                        <w:bottom w:val="none" w:sz="0" w:space="0" w:color="auto"/>
                        <w:right w:val="none" w:sz="0" w:space="0" w:color="auto"/>
                      </w:divBdr>
                      <w:divsChild>
                        <w:div w:id="1034378756">
                          <w:marLeft w:val="0"/>
                          <w:marRight w:val="0"/>
                          <w:marTop w:val="0"/>
                          <w:marBottom w:val="0"/>
                          <w:divBdr>
                            <w:top w:val="single" w:sz="2" w:space="0" w:color="E3E3E3"/>
                            <w:left w:val="single" w:sz="2" w:space="0" w:color="E3E3E3"/>
                            <w:bottom w:val="single" w:sz="2" w:space="0" w:color="E3E3E3"/>
                            <w:right w:val="single" w:sz="2" w:space="0" w:color="E3E3E3"/>
                          </w:divBdr>
                          <w:divsChild>
                            <w:div w:id="1295528378">
                              <w:marLeft w:val="0"/>
                              <w:marRight w:val="0"/>
                              <w:marTop w:val="0"/>
                              <w:marBottom w:val="0"/>
                              <w:divBdr>
                                <w:top w:val="single" w:sz="2" w:space="0" w:color="E3E3E3"/>
                                <w:left w:val="single" w:sz="2" w:space="0" w:color="E3E3E3"/>
                                <w:bottom w:val="single" w:sz="2" w:space="0" w:color="E3E3E3"/>
                                <w:right w:val="single" w:sz="2" w:space="0" w:color="E3E3E3"/>
                              </w:divBdr>
                              <w:divsChild>
                                <w:div w:id="1048187056">
                                  <w:marLeft w:val="0"/>
                                  <w:marRight w:val="0"/>
                                  <w:marTop w:val="0"/>
                                  <w:marBottom w:val="0"/>
                                  <w:divBdr>
                                    <w:top w:val="single" w:sz="2" w:space="0" w:color="E3E3E3"/>
                                    <w:left w:val="single" w:sz="2" w:space="0" w:color="E3E3E3"/>
                                    <w:bottom w:val="single" w:sz="2" w:space="0" w:color="E3E3E3"/>
                                    <w:right w:val="single" w:sz="2" w:space="0" w:color="E3E3E3"/>
                                  </w:divBdr>
                                  <w:divsChild>
                                    <w:div w:id="1435978101">
                                      <w:marLeft w:val="0"/>
                                      <w:marRight w:val="0"/>
                                      <w:marTop w:val="0"/>
                                      <w:marBottom w:val="0"/>
                                      <w:divBdr>
                                        <w:top w:val="single" w:sz="2" w:space="0" w:color="E3E3E3"/>
                                        <w:left w:val="single" w:sz="2" w:space="0" w:color="E3E3E3"/>
                                        <w:bottom w:val="single" w:sz="2" w:space="0" w:color="E3E3E3"/>
                                        <w:right w:val="single" w:sz="2" w:space="0" w:color="E3E3E3"/>
                                      </w:divBdr>
                                      <w:divsChild>
                                        <w:div w:id="1548027313">
                                          <w:marLeft w:val="0"/>
                                          <w:marRight w:val="0"/>
                                          <w:marTop w:val="0"/>
                                          <w:marBottom w:val="0"/>
                                          <w:divBdr>
                                            <w:top w:val="single" w:sz="2" w:space="0" w:color="E3E3E3"/>
                                            <w:left w:val="single" w:sz="2" w:space="0" w:color="E3E3E3"/>
                                            <w:bottom w:val="single" w:sz="2" w:space="0" w:color="E3E3E3"/>
                                            <w:right w:val="single" w:sz="2" w:space="0" w:color="E3E3E3"/>
                                          </w:divBdr>
                                          <w:divsChild>
                                            <w:div w:id="232786273">
                                              <w:marLeft w:val="0"/>
                                              <w:marRight w:val="0"/>
                                              <w:marTop w:val="0"/>
                                              <w:marBottom w:val="0"/>
                                              <w:divBdr>
                                                <w:top w:val="single" w:sz="2" w:space="0" w:color="E3E3E3"/>
                                                <w:left w:val="single" w:sz="2" w:space="0" w:color="E3E3E3"/>
                                                <w:bottom w:val="single" w:sz="2" w:space="0" w:color="E3E3E3"/>
                                                <w:right w:val="single" w:sz="2" w:space="0" w:color="E3E3E3"/>
                                              </w:divBdr>
                                            </w:div>
                                            <w:div w:id="245114731">
                                              <w:marLeft w:val="0"/>
                                              <w:marRight w:val="0"/>
                                              <w:marTop w:val="0"/>
                                              <w:marBottom w:val="0"/>
                                              <w:divBdr>
                                                <w:top w:val="single" w:sz="2" w:space="0" w:color="E3E3E3"/>
                                                <w:left w:val="single" w:sz="2" w:space="0" w:color="E3E3E3"/>
                                                <w:bottom w:val="single" w:sz="2" w:space="0" w:color="E3E3E3"/>
                                                <w:right w:val="single" w:sz="2" w:space="0" w:color="E3E3E3"/>
                                              </w:divBdr>
                                              <w:divsChild>
                                                <w:div w:id="1934589177">
                                                  <w:marLeft w:val="0"/>
                                                  <w:marRight w:val="0"/>
                                                  <w:marTop w:val="0"/>
                                                  <w:marBottom w:val="0"/>
                                                  <w:divBdr>
                                                    <w:top w:val="single" w:sz="2" w:space="0" w:color="E3E3E3"/>
                                                    <w:left w:val="single" w:sz="2" w:space="0" w:color="E3E3E3"/>
                                                    <w:bottom w:val="single" w:sz="2" w:space="0" w:color="E3E3E3"/>
                                                    <w:right w:val="single" w:sz="2" w:space="0" w:color="E3E3E3"/>
                                                  </w:divBdr>
                                                </w:div>
                                              </w:divsChild>
                                            </w:div>
                                            <w:div w:id="1809476580">
                                              <w:marLeft w:val="0"/>
                                              <w:marRight w:val="0"/>
                                              <w:marTop w:val="0"/>
                                              <w:marBottom w:val="0"/>
                                              <w:divBdr>
                                                <w:top w:val="single" w:sz="2" w:space="0" w:color="E3E3E3"/>
                                                <w:left w:val="single" w:sz="2" w:space="0" w:color="E3E3E3"/>
                                                <w:bottom w:val="single" w:sz="2" w:space="0" w:color="E3E3E3"/>
                                                <w:right w:val="single" w:sz="2" w:space="0" w:color="E3E3E3"/>
                                              </w:divBdr>
                                              <w:divsChild>
                                                <w:div w:id="844128299">
                                                  <w:marLeft w:val="0"/>
                                                  <w:marRight w:val="0"/>
                                                  <w:marTop w:val="0"/>
                                                  <w:marBottom w:val="0"/>
                                                  <w:divBdr>
                                                    <w:top w:val="single" w:sz="2" w:space="0" w:color="E3E3E3"/>
                                                    <w:left w:val="single" w:sz="2" w:space="0" w:color="E3E3E3"/>
                                                    <w:bottom w:val="single" w:sz="2" w:space="0" w:color="E3E3E3"/>
                                                    <w:right w:val="single" w:sz="2" w:space="0" w:color="E3E3E3"/>
                                                  </w:divBdr>
                                                </w:div>
                                              </w:divsChild>
                                            </w:div>
                                            <w:div w:id="2134014432">
                                              <w:marLeft w:val="0"/>
                                              <w:marRight w:val="0"/>
                                              <w:marTop w:val="0"/>
                                              <w:marBottom w:val="0"/>
                                              <w:divBdr>
                                                <w:top w:val="single" w:sz="2" w:space="0" w:color="E3E3E3"/>
                                                <w:left w:val="single" w:sz="2" w:space="0" w:color="E3E3E3"/>
                                                <w:bottom w:val="single" w:sz="2" w:space="0" w:color="E3E3E3"/>
                                                <w:right w:val="single" w:sz="2" w:space="0" w:color="E3E3E3"/>
                                              </w:divBdr>
                                              <w:divsChild>
                                                <w:div w:id="1515072522">
                                                  <w:marLeft w:val="0"/>
                                                  <w:marRight w:val="0"/>
                                                  <w:marTop w:val="0"/>
                                                  <w:marBottom w:val="0"/>
                                                  <w:divBdr>
                                                    <w:top w:val="single" w:sz="2" w:space="0" w:color="E3E3E3"/>
                                                    <w:left w:val="single" w:sz="2" w:space="0" w:color="E3E3E3"/>
                                                    <w:bottom w:val="single" w:sz="2" w:space="0" w:color="E3E3E3"/>
                                                    <w:right w:val="single" w:sz="2" w:space="0" w:color="E3E3E3"/>
                                                  </w:divBdr>
                                                </w:div>
                                              </w:divsChild>
                                            </w:div>
                                            <w:div w:id="881865484">
                                              <w:marLeft w:val="0"/>
                                              <w:marRight w:val="0"/>
                                              <w:marTop w:val="0"/>
                                              <w:marBottom w:val="0"/>
                                              <w:divBdr>
                                                <w:top w:val="single" w:sz="2" w:space="0" w:color="E3E3E3"/>
                                                <w:left w:val="single" w:sz="2" w:space="0" w:color="E3E3E3"/>
                                                <w:bottom w:val="single" w:sz="2" w:space="0" w:color="E3E3E3"/>
                                                <w:right w:val="single" w:sz="2" w:space="0" w:color="E3E3E3"/>
                                              </w:divBdr>
                                              <w:divsChild>
                                                <w:div w:id="726295110">
                                                  <w:marLeft w:val="0"/>
                                                  <w:marRight w:val="0"/>
                                                  <w:marTop w:val="0"/>
                                                  <w:marBottom w:val="0"/>
                                                  <w:divBdr>
                                                    <w:top w:val="single" w:sz="2" w:space="0" w:color="E3E3E3"/>
                                                    <w:left w:val="single" w:sz="2" w:space="0" w:color="E3E3E3"/>
                                                    <w:bottom w:val="single" w:sz="2" w:space="0" w:color="E3E3E3"/>
                                                    <w:right w:val="single" w:sz="2" w:space="0" w:color="E3E3E3"/>
                                                  </w:divBdr>
                                                </w:div>
                                              </w:divsChild>
                                            </w:div>
                                            <w:div w:id="726149571">
                                              <w:marLeft w:val="0"/>
                                              <w:marRight w:val="0"/>
                                              <w:marTop w:val="0"/>
                                              <w:marBottom w:val="0"/>
                                              <w:divBdr>
                                                <w:top w:val="single" w:sz="2" w:space="0" w:color="E3E3E3"/>
                                                <w:left w:val="single" w:sz="2" w:space="0" w:color="E3E3E3"/>
                                                <w:bottom w:val="single" w:sz="2" w:space="0" w:color="E3E3E3"/>
                                                <w:right w:val="single" w:sz="2" w:space="0" w:color="E3E3E3"/>
                                              </w:divBdr>
                                              <w:divsChild>
                                                <w:div w:id="1827359677">
                                                  <w:marLeft w:val="0"/>
                                                  <w:marRight w:val="0"/>
                                                  <w:marTop w:val="0"/>
                                                  <w:marBottom w:val="0"/>
                                                  <w:divBdr>
                                                    <w:top w:val="single" w:sz="2" w:space="0" w:color="E3E3E3"/>
                                                    <w:left w:val="single" w:sz="2" w:space="0" w:color="E3E3E3"/>
                                                    <w:bottom w:val="single" w:sz="2" w:space="0" w:color="E3E3E3"/>
                                                    <w:right w:val="single" w:sz="2" w:space="0" w:color="E3E3E3"/>
                                                  </w:divBdr>
                                                </w:div>
                                              </w:divsChild>
                                            </w:div>
                                            <w:div w:id="701133891">
                                              <w:marLeft w:val="0"/>
                                              <w:marRight w:val="0"/>
                                              <w:marTop w:val="0"/>
                                              <w:marBottom w:val="0"/>
                                              <w:divBdr>
                                                <w:top w:val="single" w:sz="2" w:space="0" w:color="E3E3E3"/>
                                                <w:left w:val="single" w:sz="2" w:space="0" w:color="E3E3E3"/>
                                                <w:bottom w:val="single" w:sz="2" w:space="0" w:color="E3E3E3"/>
                                                <w:right w:val="single" w:sz="2" w:space="0" w:color="E3E3E3"/>
                                              </w:divBdr>
                                              <w:divsChild>
                                                <w:div w:id="1649626926">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 w:id="1734692161">
                                          <w:marLeft w:val="0"/>
                                          <w:marRight w:val="0"/>
                                          <w:marTop w:val="0"/>
                                          <w:marBottom w:val="0"/>
                                          <w:divBdr>
                                            <w:top w:val="single" w:sz="2" w:space="0" w:color="E3E3E3"/>
                                            <w:left w:val="single" w:sz="2" w:space="0" w:color="E3E3E3"/>
                                            <w:bottom w:val="single" w:sz="2" w:space="0" w:color="E3E3E3"/>
                                            <w:right w:val="single" w:sz="2" w:space="0" w:color="E3E3E3"/>
                                          </w:divBdr>
                                          <w:divsChild>
                                            <w:div w:id="1417823814">
                                              <w:marLeft w:val="0"/>
                                              <w:marRight w:val="0"/>
                                              <w:marTop w:val="0"/>
                                              <w:marBottom w:val="0"/>
                                              <w:divBdr>
                                                <w:top w:val="single" w:sz="2" w:space="0" w:color="E3E3E3"/>
                                                <w:left w:val="single" w:sz="2" w:space="0" w:color="E3E3E3"/>
                                                <w:bottom w:val="single" w:sz="2" w:space="0" w:color="E3E3E3"/>
                                                <w:right w:val="single" w:sz="2" w:space="0" w:color="E3E3E3"/>
                                              </w:divBdr>
                                            </w:div>
                                            <w:div w:id="1054893649">
                                              <w:marLeft w:val="0"/>
                                              <w:marRight w:val="0"/>
                                              <w:marTop w:val="0"/>
                                              <w:marBottom w:val="0"/>
                                              <w:divBdr>
                                                <w:top w:val="single" w:sz="2" w:space="0" w:color="E3E3E3"/>
                                                <w:left w:val="single" w:sz="2" w:space="0" w:color="E3E3E3"/>
                                                <w:bottom w:val="single" w:sz="2" w:space="0" w:color="E3E3E3"/>
                                                <w:right w:val="single" w:sz="2" w:space="0" w:color="E3E3E3"/>
                                              </w:divBdr>
                                              <w:divsChild>
                                                <w:div w:id="1838494031">
                                                  <w:marLeft w:val="0"/>
                                                  <w:marRight w:val="0"/>
                                                  <w:marTop w:val="0"/>
                                                  <w:marBottom w:val="0"/>
                                                  <w:divBdr>
                                                    <w:top w:val="single" w:sz="2" w:space="0" w:color="E3E3E3"/>
                                                    <w:left w:val="single" w:sz="2" w:space="0" w:color="E3E3E3"/>
                                                    <w:bottom w:val="single" w:sz="2" w:space="0" w:color="E3E3E3"/>
                                                    <w:right w:val="single" w:sz="2" w:space="0" w:color="E3E3E3"/>
                                                  </w:divBdr>
                                                </w:div>
                                              </w:divsChild>
                                            </w:div>
                                            <w:div w:id="1446197549">
                                              <w:marLeft w:val="0"/>
                                              <w:marRight w:val="0"/>
                                              <w:marTop w:val="0"/>
                                              <w:marBottom w:val="0"/>
                                              <w:divBdr>
                                                <w:top w:val="single" w:sz="2" w:space="0" w:color="E3E3E3"/>
                                                <w:left w:val="single" w:sz="2" w:space="0" w:color="E3E3E3"/>
                                                <w:bottom w:val="single" w:sz="2" w:space="0" w:color="E3E3E3"/>
                                                <w:right w:val="single" w:sz="2" w:space="0" w:color="E3E3E3"/>
                                              </w:divBdr>
                                              <w:divsChild>
                                                <w:div w:id="2027948772">
                                                  <w:marLeft w:val="0"/>
                                                  <w:marRight w:val="0"/>
                                                  <w:marTop w:val="0"/>
                                                  <w:marBottom w:val="0"/>
                                                  <w:divBdr>
                                                    <w:top w:val="single" w:sz="2" w:space="0" w:color="E3E3E3"/>
                                                    <w:left w:val="single" w:sz="2" w:space="0" w:color="E3E3E3"/>
                                                    <w:bottom w:val="single" w:sz="2" w:space="0" w:color="E3E3E3"/>
                                                    <w:right w:val="single" w:sz="2" w:space="0" w:color="E3E3E3"/>
                                                  </w:divBdr>
                                                </w:div>
                                              </w:divsChild>
                                            </w:div>
                                            <w:div w:id="699666656">
                                              <w:marLeft w:val="0"/>
                                              <w:marRight w:val="0"/>
                                              <w:marTop w:val="0"/>
                                              <w:marBottom w:val="0"/>
                                              <w:divBdr>
                                                <w:top w:val="single" w:sz="2" w:space="0" w:color="E3E3E3"/>
                                                <w:left w:val="single" w:sz="2" w:space="0" w:color="E3E3E3"/>
                                                <w:bottom w:val="single" w:sz="2" w:space="0" w:color="E3E3E3"/>
                                                <w:right w:val="single" w:sz="2" w:space="0" w:color="E3E3E3"/>
                                              </w:divBdr>
                                              <w:divsChild>
                                                <w:div w:id="2117022965">
                                                  <w:marLeft w:val="0"/>
                                                  <w:marRight w:val="0"/>
                                                  <w:marTop w:val="0"/>
                                                  <w:marBottom w:val="0"/>
                                                  <w:divBdr>
                                                    <w:top w:val="single" w:sz="2" w:space="0" w:color="E3E3E3"/>
                                                    <w:left w:val="single" w:sz="2" w:space="0" w:color="E3E3E3"/>
                                                    <w:bottom w:val="single" w:sz="2" w:space="0" w:color="E3E3E3"/>
                                                    <w:right w:val="single" w:sz="2" w:space="0" w:color="E3E3E3"/>
                                                  </w:divBdr>
                                                </w:div>
                                              </w:divsChild>
                                            </w:div>
                                            <w:div w:id="1921593332">
                                              <w:marLeft w:val="0"/>
                                              <w:marRight w:val="0"/>
                                              <w:marTop w:val="0"/>
                                              <w:marBottom w:val="0"/>
                                              <w:divBdr>
                                                <w:top w:val="single" w:sz="2" w:space="0" w:color="E3E3E3"/>
                                                <w:left w:val="single" w:sz="2" w:space="0" w:color="E3E3E3"/>
                                                <w:bottom w:val="single" w:sz="2" w:space="0" w:color="E3E3E3"/>
                                                <w:right w:val="single" w:sz="2" w:space="0" w:color="E3E3E3"/>
                                              </w:divBdr>
                                              <w:divsChild>
                                                <w:div w:id="1458065210">
                                                  <w:marLeft w:val="0"/>
                                                  <w:marRight w:val="0"/>
                                                  <w:marTop w:val="0"/>
                                                  <w:marBottom w:val="0"/>
                                                  <w:divBdr>
                                                    <w:top w:val="single" w:sz="2" w:space="0" w:color="E3E3E3"/>
                                                    <w:left w:val="single" w:sz="2" w:space="0" w:color="E3E3E3"/>
                                                    <w:bottom w:val="single" w:sz="2" w:space="0" w:color="E3E3E3"/>
                                                    <w:right w:val="single" w:sz="2" w:space="0" w:color="E3E3E3"/>
                                                  </w:divBdr>
                                                </w:div>
                                              </w:divsChild>
                                            </w:div>
                                            <w:div w:id="1263299850">
                                              <w:marLeft w:val="0"/>
                                              <w:marRight w:val="0"/>
                                              <w:marTop w:val="0"/>
                                              <w:marBottom w:val="0"/>
                                              <w:divBdr>
                                                <w:top w:val="single" w:sz="2" w:space="0" w:color="E3E3E3"/>
                                                <w:left w:val="single" w:sz="2" w:space="0" w:color="E3E3E3"/>
                                                <w:bottom w:val="single" w:sz="2" w:space="0" w:color="E3E3E3"/>
                                                <w:right w:val="single" w:sz="2" w:space="0" w:color="E3E3E3"/>
                                              </w:divBdr>
                                              <w:divsChild>
                                                <w:div w:id="457842899">
                                                  <w:marLeft w:val="0"/>
                                                  <w:marRight w:val="0"/>
                                                  <w:marTop w:val="0"/>
                                                  <w:marBottom w:val="0"/>
                                                  <w:divBdr>
                                                    <w:top w:val="single" w:sz="2" w:space="0" w:color="E3E3E3"/>
                                                    <w:left w:val="single" w:sz="2" w:space="0" w:color="E3E3E3"/>
                                                    <w:bottom w:val="single" w:sz="2" w:space="0" w:color="E3E3E3"/>
                                                    <w:right w:val="single" w:sz="2" w:space="0" w:color="E3E3E3"/>
                                                  </w:divBdr>
                                                </w:div>
                                              </w:divsChild>
                                            </w:div>
                                            <w:div w:id="124739985">
                                              <w:marLeft w:val="0"/>
                                              <w:marRight w:val="0"/>
                                              <w:marTop w:val="0"/>
                                              <w:marBottom w:val="0"/>
                                              <w:divBdr>
                                                <w:top w:val="single" w:sz="2" w:space="0" w:color="E3E3E3"/>
                                                <w:left w:val="single" w:sz="2" w:space="0" w:color="E3E3E3"/>
                                                <w:bottom w:val="single" w:sz="2" w:space="0" w:color="E3E3E3"/>
                                                <w:right w:val="single" w:sz="2" w:space="0" w:color="E3E3E3"/>
                                              </w:divBdr>
                                              <w:divsChild>
                                                <w:div w:id="339041397">
                                                  <w:marLeft w:val="0"/>
                                                  <w:marRight w:val="0"/>
                                                  <w:marTop w:val="0"/>
                                                  <w:marBottom w:val="0"/>
                                                  <w:divBdr>
                                                    <w:top w:val="single" w:sz="2" w:space="0" w:color="E3E3E3"/>
                                                    <w:left w:val="single" w:sz="2" w:space="0" w:color="E3E3E3"/>
                                                    <w:bottom w:val="single" w:sz="2" w:space="0" w:color="E3E3E3"/>
                                                    <w:right w:val="single" w:sz="2" w:space="0" w:color="E3E3E3"/>
                                                  </w:divBdr>
                                                </w:div>
                                              </w:divsChild>
                                            </w:div>
                                            <w:div w:id="658579623">
                                              <w:marLeft w:val="0"/>
                                              <w:marRight w:val="0"/>
                                              <w:marTop w:val="0"/>
                                              <w:marBottom w:val="0"/>
                                              <w:divBdr>
                                                <w:top w:val="single" w:sz="2" w:space="0" w:color="E3E3E3"/>
                                                <w:left w:val="single" w:sz="2" w:space="0" w:color="E3E3E3"/>
                                                <w:bottom w:val="single" w:sz="2" w:space="0" w:color="E3E3E3"/>
                                                <w:right w:val="single" w:sz="2" w:space="0" w:color="E3E3E3"/>
                                              </w:divBdr>
                                              <w:divsChild>
                                                <w:div w:id="135681194">
                                                  <w:marLeft w:val="0"/>
                                                  <w:marRight w:val="0"/>
                                                  <w:marTop w:val="0"/>
                                                  <w:marBottom w:val="0"/>
                                                  <w:divBdr>
                                                    <w:top w:val="single" w:sz="2" w:space="0" w:color="E3E3E3"/>
                                                    <w:left w:val="single" w:sz="2" w:space="0" w:color="E3E3E3"/>
                                                    <w:bottom w:val="single" w:sz="2" w:space="0" w:color="E3E3E3"/>
                                                    <w:right w:val="single" w:sz="2" w:space="0" w:color="E3E3E3"/>
                                                  </w:divBdr>
                                                </w:div>
                                              </w:divsChild>
                                            </w:div>
                                            <w:div w:id="1939825251">
                                              <w:marLeft w:val="0"/>
                                              <w:marRight w:val="0"/>
                                              <w:marTop w:val="0"/>
                                              <w:marBottom w:val="0"/>
                                              <w:divBdr>
                                                <w:top w:val="single" w:sz="2" w:space="0" w:color="E3E3E3"/>
                                                <w:left w:val="single" w:sz="2" w:space="0" w:color="E3E3E3"/>
                                                <w:bottom w:val="single" w:sz="2" w:space="0" w:color="E3E3E3"/>
                                                <w:right w:val="single" w:sz="2" w:space="0" w:color="E3E3E3"/>
                                              </w:divBdr>
                                              <w:divsChild>
                                                <w:div w:id="1936473892">
                                                  <w:marLeft w:val="0"/>
                                                  <w:marRight w:val="0"/>
                                                  <w:marTop w:val="0"/>
                                                  <w:marBottom w:val="0"/>
                                                  <w:divBdr>
                                                    <w:top w:val="single" w:sz="2" w:space="0" w:color="E3E3E3"/>
                                                    <w:left w:val="single" w:sz="2" w:space="0" w:color="E3E3E3"/>
                                                    <w:bottom w:val="single" w:sz="2" w:space="0" w:color="E3E3E3"/>
                                                    <w:right w:val="single" w:sz="2" w:space="0" w:color="E3E3E3"/>
                                                  </w:divBdr>
                                                </w:div>
                                              </w:divsChild>
                                            </w:div>
                                            <w:div w:id="1065226645">
                                              <w:marLeft w:val="0"/>
                                              <w:marRight w:val="0"/>
                                              <w:marTop w:val="0"/>
                                              <w:marBottom w:val="0"/>
                                              <w:divBdr>
                                                <w:top w:val="single" w:sz="2" w:space="0" w:color="E3E3E3"/>
                                                <w:left w:val="single" w:sz="2" w:space="0" w:color="E3E3E3"/>
                                                <w:bottom w:val="single" w:sz="2" w:space="0" w:color="E3E3E3"/>
                                                <w:right w:val="single" w:sz="2" w:space="0" w:color="E3E3E3"/>
                                              </w:divBdr>
                                              <w:divsChild>
                                                <w:div w:id="79066495">
                                                  <w:marLeft w:val="0"/>
                                                  <w:marRight w:val="0"/>
                                                  <w:marTop w:val="0"/>
                                                  <w:marBottom w:val="0"/>
                                                  <w:divBdr>
                                                    <w:top w:val="single" w:sz="2" w:space="0" w:color="E3E3E3"/>
                                                    <w:left w:val="single" w:sz="2" w:space="0" w:color="E3E3E3"/>
                                                    <w:bottom w:val="single" w:sz="2" w:space="0" w:color="E3E3E3"/>
                                                    <w:right w:val="single" w:sz="2" w:space="0" w:color="E3E3E3"/>
                                                  </w:divBdr>
                                                </w:div>
                                              </w:divsChild>
                                            </w:div>
                                            <w:div w:id="1626422081">
                                              <w:marLeft w:val="0"/>
                                              <w:marRight w:val="0"/>
                                              <w:marTop w:val="0"/>
                                              <w:marBottom w:val="0"/>
                                              <w:divBdr>
                                                <w:top w:val="single" w:sz="2" w:space="0" w:color="E3E3E3"/>
                                                <w:left w:val="single" w:sz="2" w:space="0" w:color="E3E3E3"/>
                                                <w:bottom w:val="single" w:sz="2" w:space="0" w:color="E3E3E3"/>
                                                <w:right w:val="single" w:sz="2" w:space="0" w:color="E3E3E3"/>
                                              </w:divBdr>
                                              <w:divsChild>
                                                <w:div w:id="874073766">
                                                  <w:marLeft w:val="0"/>
                                                  <w:marRight w:val="0"/>
                                                  <w:marTop w:val="0"/>
                                                  <w:marBottom w:val="0"/>
                                                  <w:divBdr>
                                                    <w:top w:val="single" w:sz="2" w:space="0" w:color="E3E3E3"/>
                                                    <w:left w:val="single" w:sz="2" w:space="0" w:color="E3E3E3"/>
                                                    <w:bottom w:val="single" w:sz="2" w:space="0" w:color="E3E3E3"/>
                                                    <w:right w:val="single" w:sz="2" w:space="0" w:color="E3E3E3"/>
                                                  </w:divBdr>
                                                </w:div>
                                              </w:divsChild>
                                            </w:div>
                                            <w:div w:id="478957837">
                                              <w:marLeft w:val="0"/>
                                              <w:marRight w:val="0"/>
                                              <w:marTop w:val="0"/>
                                              <w:marBottom w:val="0"/>
                                              <w:divBdr>
                                                <w:top w:val="single" w:sz="2" w:space="0" w:color="E3E3E3"/>
                                                <w:left w:val="single" w:sz="2" w:space="0" w:color="E3E3E3"/>
                                                <w:bottom w:val="single" w:sz="2" w:space="0" w:color="E3E3E3"/>
                                                <w:right w:val="single" w:sz="2" w:space="0" w:color="E3E3E3"/>
                                              </w:divBdr>
                                              <w:divsChild>
                                                <w:div w:id="1458186487">
                                                  <w:marLeft w:val="0"/>
                                                  <w:marRight w:val="0"/>
                                                  <w:marTop w:val="0"/>
                                                  <w:marBottom w:val="0"/>
                                                  <w:divBdr>
                                                    <w:top w:val="single" w:sz="2" w:space="0" w:color="E3E3E3"/>
                                                    <w:left w:val="single" w:sz="2" w:space="0" w:color="E3E3E3"/>
                                                    <w:bottom w:val="single" w:sz="2" w:space="0" w:color="E3E3E3"/>
                                                    <w:right w:val="single" w:sz="2" w:space="0" w:color="E3E3E3"/>
                                                  </w:divBdr>
                                                </w:div>
                                              </w:divsChild>
                                            </w:div>
                                            <w:div w:id="789710567">
                                              <w:marLeft w:val="0"/>
                                              <w:marRight w:val="0"/>
                                              <w:marTop w:val="0"/>
                                              <w:marBottom w:val="0"/>
                                              <w:divBdr>
                                                <w:top w:val="single" w:sz="2" w:space="0" w:color="E3E3E3"/>
                                                <w:left w:val="single" w:sz="2" w:space="0" w:color="E3E3E3"/>
                                                <w:bottom w:val="single" w:sz="2" w:space="0" w:color="E3E3E3"/>
                                                <w:right w:val="single" w:sz="2" w:space="0" w:color="E3E3E3"/>
                                              </w:divBdr>
                                              <w:divsChild>
                                                <w:div w:id="1505196162">
                                                  <w:marLeft w:val="0"/>
                                                  <w:marRight w:val="0"/>
                                                  <w:marTop w:val="0"/>
                                                  <w:marBottom w:val="0"/>
                                                  <w:divBdr>
                                                    <w:top w:val="single" w:sz="2" w:space="0" w:color="E3E3E3"/>
                                                    <w:left w:val="single" w:sz="2" w:space="0" w:color="E3E3E3"/>
                                                    <w:bottom w:val="single" w:sz="2" w:space="0" w:color="E3E3E3"/>
                                                    <w:right w:val="single" w:sz="2" w:space="0" w:color="E3E3E3"/>
                                                  </w:divBdr>
                                                </w:div>
                                              </w:divsChild>
                                            </w:div>
                                            <w:div w:id="1006519167">
                                              <w:marLeft w:val="0"/>
                                              <w:marRight w:val="0"/>
                                              <w:marTop w:val="0"/>
                                              <w:marBottom w:val="0"/>
                                              <w:divBdr>
                                                <w:top w:val="single" w:sz="2" w:space="0" w:color="E3E3E3"/>
                                                <w:left w:val="single" w:sz="2" w:space="0" w:color="E3E3E3"/>
                                                <w:bottom w:val="single" w:sz="2" w:space="0" w:color="E3E3E3"/>
                                                <w:right w:val="single" w:sz="2" w:space="0" w:color="E3E3E3"/>
                                              </w:divBdr>
                                              <w:divsChild>
                                                <w:div w:id="2050299573">
                                                  <w:marLeft w:val="0"/>
                                                  <w:marRight w:val="0"/>
                                                  <w:marTop w:val="0"/>
                                                  <w:marBottom w:val="0"/>
                                                  <w:divBdr>
                                                    <w:top w:val="single" w:sz="2" w:space="0" w:color="E3E3E3"/>
                                                    <w:left w:val="single" w:sz="2" w:space="0" w:color="E3E3E3"/>
                                                    <w:bottom w:val="single" w:sz="2" w:space="0" w:color="E3E3E3"/>
                                                    <w:right w:val="single" w:sz="2" w:space="0" w:color="E3E3E3"/>
                                                  </w:divBdr>
                                                </w:div>
                                              </w:divsChild>
                                            </w:div>
                                            <w:div w:id="1757821371">
                                              <w:marLeft w:val="0"/>
                                              <w:marRight w:val="0"/>
                                              <w:marTop w:val="0"/>
                                              <w:marBottom w:val="0"/>
                                              <w:divBdr>
                                                <w:top w:val="single" w:sz="2" w:space="0" w:color="E3E3E3"/>
                                                <w:left w:val="single" w:sz="2" w:space="0" w:color="E3E3E3"/>
                                                <w:bottom w:val="single" w:sz="2" w:space="0" w:color="E3E3E3"/>
                                                <w:right w:val="single" w:sz="2" w:space="0" w:color="E3E3E3"/>
                                              </w:divBdr>
                                              <w:divsChild>
                                                <w:div w:id="156458921">
                                                  <w:marLeft w:val="0"/>
                                                  <w:marRight w:val="0"/>
                                                  <w:marTop w:val="0"/>
                                                  <w:marBottom w:val="0"/>
                                                  <w:divBdr>
                                                    <w:top w:val="single" w:sz="2" w:space="0" w:color="E3E3E3"/>
                                                    <w:left w:val="single" w:sz="2" w:space="0" w:color="E3E3E3"/>
                                                    <w:bottom w:val="single" w:sz="2" w:space="0" w:color="E3E3E3"/>
                                                    <w:right w:val="single" w:sz="2" w:space="0" w:color="E3E3E3"/>
                                                  </w:divBdr>
                                                </w:div>
                                              </w:divsChild>
                                            </w:div>
                                            <w:div w:id="1640648445">
                                              <w:marLeft w:val="0"/>
                                              <w:marRight w:val="0"/>
                                              <w:marTop w:val="0"/>
                                              <w:marBottom w:val="0"/>
                                              <w:divBdr>
                                                <w:top w:val="single" w:sz="2" w:space="0" w:color="E3E3E3"/>
                                                <w:left w:val="single" w:sz="2" w:space="0" w:color="E3E3E3"/>
                                                <w:bottom w:val="single" w:sz="2" w:space="0" w:color="E3E3E3"/>
                                                <w:right w:val="single" w:sz="2" w:space="0" w:color="E3E3E3"/>
                                              </w:divBdr>
                                              <w:divsChild>
                                                <w:div w:id="278682112">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 w:id="1817451574">
                                          <w:marLeft w:val="0"/>
                                          <w:marRight w:val="0"/>
                                          <w:marTop w:val="0"/>
                                          <w:marBottom w:val="0"/>
                                          <w:divBdr>
                                            <w:top w:val="single" w:sz="2" w:space="0" w:color="E3E3E3"/>
                                            <w:left w:val="single" w:sz="2" w:space="0" w:color="E3E3E3"/>
                                            <w:bottom w:val="single" w:sz="2" w:space="0" w:color="E3E3E3"/>
                                            <w:right w:val="single" w:sz="2" w:space="0" w:color="E3E3E3"/>
                                          </w:divBdr>
                                          <w:divsChild>
                                            <w:div w:id="1451822225">
                                              <w:marLeft w:val="0"/>
                                              <w:marRight w:val="0"/>
                                              <w:marTop w:val="0"/>
                                              <w:marBottom w:val="0"/>
                                              <w:divBdr>
                                                <w:top w:val="single" w:sz="2" w:space="0" w:color="E3E3E3"/>
                                                <w:left w:val="single" w:sz="2" w:space="0" w:color="E3E3E3"/>
                                                <w:bottom w:val="single" w:sz="2" w:space="0" w:color="E3E3E3"/>
                                                <w:right w:val="single" w:sz="2" w:space="0" w:color="E3E3E3"/>
                                              </w:divBdr>
                                            </w:div>
                                            <w:div w:id="889993351">
                                              <w:marLeft w:val="0"/>
                                              <w:marRight w:val="0"/>
                                              <w:marTop w:val="0"/>
                                              <w:marBottom w:val="0"/>
                                              <w:divBdr>
                                                <w:top w:val="single" w:sz="2" w:space="0" w:color="E3E3E3"/>
                                                <w:left w:val="single" w:sz="2" w:space="0" w:color="E3E3E3"/>
                                                <w:bottom w:val="single" w:sz="2" w:space="0" w:color="E3E3E3"/>
                                                <w:right w:val="single" w:sz="2" w:space="0" w:color="E3E3E3"/>
                                              </w:divBdr>
                                              <w:divsChild>
                                                <w:div w:id="1967196752">
                                                  <w:marLeft w:val="0"/>
                                                  <w:marRight w:val="0"/>
                                                  <w:marTop w:val="0"/>
                                                  <w:marBottom w:val="0"/>
                                                  <w:divBdr>
                                                    <w:top w:val="single" w:sz="2" w:space="0" w:color="E3E3E3"/>
                                                    <w:left w:val="single" w:sz="2" w:space="0" w:color="E3E3E3"/>
                                                    <w:bottom w:val="single" w:sz="2" w:space="0" w:color="E3E3E3"/>
                                                    <w:right w:val="single" w:sz="2" w:space="0" w:color="E3E3E3"/>
                                                  </w:divBdr>
                                                </w:div>
                                              </w:divsChild>
                                            </w:div>
                                            <w:div w:id="1130900125">
                                              <w:marLeft w:val="0"/>
                                              <w:marRight w:val="0"/>
                                              <w:marTop w:val="0"/>
                                              <w:marBottom w:val="0"/>
                                              <w:divBdr>
                                                <w:top w:val="single" w:sz="2" w:space="0" w:color="E3E3E3"/>
                                                <w:left w:val="single" w:sz="2" w:space="0" w:color="E3E3E3"/>
                                                <w:bottom w:val="single" w:sz="2" w:space="0" w:color="E3E3E3"/>
                                                <w:right w:val="single" w:sz="2" w:space="0" w:color="E3E3E3"/>
                                              </w:divBdr>
                                              <w:divsChild>
                                                <w:div w:id="1971201455">
                                                  <w:marLeft w:val="0"/>
                                                  <w:marRight w:val="0"/>
                                                  <w:marTop w:val="0"/>
                                                  <w:marBottom w:val="0"/>
                                                  <w:divBdr>
                                                    <w:top w:val="single" w:sz="2" w:space="0" w:color="E3E3E3"/>
                                                    <w:left w:val="single" w:sz="2" w:space="0" w:color="E3E3E3"/>
                                                    <w:bottom w:val="single" w:sz="2" w:space="0" w:color="E3E3E3"/>
                                                    <w:right w:val="single" w:sz="2" w:space="0" w:color="E3E3E3"/>
                                                  </w:divBdr>
                                                </w:div>
                                              </w:divsChild>
                                            </w:div>
                                            <w:div w:id="2128086112">
                                              <w:marLeft w:val="0"/>
                                              <w:marRight w:val="0"/>
                                              <w:marTop w:val="0"/>
                                              <w:marBottom w:val="0"/>
                                              <w:divBdr>
                                                <w:top w:val="single" w:sz="2" w:space="0" w:color="E3E3E3"/>
                                                <w:left w:val="single" w:sz="2" w:space="0" w:color="E3E3E3"/>
                                                <w:bottom w:val="single" w:sz="2" w:space="0" w:color="E3E3E3"/>
                                                <w:right w:val="single" w:sz="2" w:space="0" w:color="E3E3E3"/>
                                              </w:divBdr>
                                              <w:divsChild>
                                                <w:div w:id="914779577">
                                                  <w:marLeft w:val="0"/>
                                                  <w:marRight w:val="0"/>
                                                  <w:marTop w:val="0"/>
                                                  <w:marBottom w:val="0"/>
                                                  <w:divBdr>
                                                    <w:top w:val="single" w:sz="2" w:space="0" w:color="E3E3E3"/>
                                                    <w:left w:val="single" w:sz="2" w:space="0" w:color="E3E3E3"/>
                                                    <w:bottom w:val="single" w:sz="2" w:space="0" w:color="E3E3E3"/>
                                                    <w:right w:val="single" w:sz="2" w:space="0" w:color="E3E3E3"/>
                                                  </w:divBdr>
                                                </w:div>
                                              </w:divsChild>
                                            </w:div>
                                            <w:div w:id="805969582">
                                              <w:marLeft w:val="0"/>
                                              <w:marRight w:val="0"/>
                                              <w:marTop w:val="0"/>
                                              <w:marBottom w:val="0"/>
                                              <w:divBdr>
                                                <w:top w:val="single" w:sz="2" w:space="0" w:color="E3E3E3"/>
                                                <w:left w:val="single" w:sz="2" w:space="0" w:color="E3E3E3"/>
                                                <w:bottom w:val="single" w:sz="2" w:space="0" w:color="E3E3E3"/>
                                                <w:right w:val="single" w:sz="2" w:space="0" w:color="E3E3E3"/>
                                              </w:divBdr>
                                              <w:divsChild>
                                                <w:div w:id="1164052658">
                                                  <w:marLeft w:val="0"/>
                                                  <w:marRight w:val="0"/>
                                                  <w:marTop w:val="0"/>
                                                  <w:marBottom w:val="0"/>
                                                  <w:divBdr>
                                                    <w:top w:val="single" w:sz="2" w:space="0" w:color="E3E3E3"/>
                                                    <w:left w:val="single" w:sz="2" w:space="0" w:color="E3E3E3"/>
                                                    <w:bottom w:val="single" w:sz="2" w:space="0" w:color="E3E3E3"/>
                                                    <w:right w:val="single" w:sz="2" w:space="0" w:color="E3E3E3"/>
                                                  </w:divBdr>
                                                </w:div>
                                              </w:divsChild>
                                            </w:div>
                                            <w:div w:id="234704904">
                                              <w:marLeft w:val="0"/>
                                              <w:marRight w:val="0"/>
                                              <w:marTop w:val="0"/>
                                              <w:marBottom w:val="0"/>
                                              <w:divBdr>
                                                <w:top w:val="single" w:sz="2" w:space="0" w:color="E3E3E3"/>
                                                <w:left w:val="single" w:sz="2" w:space="0" w:color="E3E3E3"/>
                                                <w:bottom w:val="single" w:sz="2" w:space="0" w:color="E3E3E3"/>
                                                <w:right w:val="single" w:sz="2" w:space="0" w:color="E3E3E3"/>
                                              </w:divBdr>
                                              <w:divsChild>
                                                <w:div w:id="328362272">
                                                  <w:marLeft w:val="0"/>
                                                  <w:marRight w:val="0"/>
                                                  <w:marTop w:val="0"/>
                                                  <w:marBottom w:val="0"/>
                                                  <w:divBdr>
                                                    <w:top w:val="single" w:sz="2" w:space="0" w:color="E3E3E3"/>
                                                    <w:left w:val="single" w:sz="2" w:space="0" w:color="E3E3E3"/>
                                                    <w:bottom w:val="single" w:sz="2" w:space="0" w:color="E3E3E3"/>
                                                    <w:right w:val="single" w:sz="2" w:space="0" w:color="E3E3E3"/>
                                                  </w:divBdr>
                                                </w:div>
                                              </w:divsChild>
                                            </w:div>
                                            <w:div w:id="123013393">
                                              <w:marLeft w:val="0"/>
                                              <w:marRight w:val="0"/>
                                              <w:marTop w:val="0"/>
                                              <w:marBottom w:val="0"/>
                                              <w:divBdr>
                                                <w:top w:val="single" w:sz="2" w:space="0" w:color="E3E3E3"/>
                                                <w:left w:val="single" w:sz="2" w:space="0" w:color="E3E3E3"/>
                                                <w:bottom w:val="single" w:sz="2" w:space="0" w:color="E3E3E3"/>
                                                <w:right w:val="single" w:sz="2" w:space="0" w:color="E3E3E3"/>
                                              </w:divBdr>
                                              <w:divsChild>
                                                <w:div w:id="91563348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 w:id="1526215044">
                          <w:marLeft w:val="0"/>
                          <w:marRight w:val="0"/>
                          <w:marTop w:val="0"/>
                          <w:marBottom w:val="0"/>
                          <w:divBdr>
                            <w:top w:val="single" w:sz="2" w:space="0" w:color="E3E3E3"/>
                            <w:left w:val="single" w:sz="2" w:space="0" w:color="E3E3E3"/>
                            <w:bottom w:val="single" w:sz="2" w:space="0" w:color="E3E3E3"/>
                            <w:right w:val="single" w:sz="2" w:space="0" w:color="E3E3E3"/>
                          </w:divBdr>
                          <w:divsChild>
                            <w:div w:id="634680607">
                              <w:marLeft w:val="0"/>
                              <w:marRight w:val="0"/>
                              <w:marTop w:val="0"/>
                              <w:marBottom w:val="0"/>
                              <w:divBdr>
                                <w:top w:val="single" w:sz="2" w:space="0" w:color="E3E3E3"/>
                                <w:left w:val="single" w:sz="2" w:space="0" w:color="E3E3E3"/>
                                <w:bottom w:val="single" w:sz="2" w:space="0" w:color="E3E3E3"/>
                                <w:right w:val="single" w:sz="2" w:space="0" w:color="E3E3E3"/>
                              </w:divBdr>
                              <w:divsChild>
                                <w:div w:id="183031872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 w:id="399252094">
          <w:marLeft w:val="0"/>
          <w:marRight w:val="0"/>
          <w:marTop w:val="0"/>
          <w:marBottom w:val="0"/>
          <w:divBdr>
            <w:top w:val="single" w:sz="2" w:space="0" w:color="E3E3E3"/>
            <w:left w:val="single" w:sz="2" w:space="0" w:color="E3E3E3"/>
            <w:bottom w:val="single" w:sz="2" w:space="0" w:color="E3E3E3"/>
            <w:right w:val="single" w:sz="2" w:space="0" w:color="E3E3E3"/>
          </w:divBdr>
          <w:divsChild>
            <w:div w:id="1767536445">
              <w:marLeft w:val="0"/>
              <w:marRight w:val="0"/>
              <w:marTop w:val="0"/>
              <w:marBottom w:val="0"/>
              <w:divBdr>
                <w:top w:val="single" w:sz="2" w:space="0" w:color="E3E3E3"/>
                <w:left w:val="single" w:sz="2" w:space="0" w:color="E3E3E3"/>
                <w:bottom w:val="single" w:sz="2" w:space="0" w:color="E3E3E3"/>
                <w:right w:val="single" w:sz="2" w:space="0" w:color="E3E3E3"/>
              </w:divBdr>
              <w:divsChild>
                <w:div w:id="1644315972">
                  <w:marLeft w:val="0"/>
                  <w:marRight w:val="0"/>
                  <w:marTop w:val="0"/>
                  <w:marBottom w:val="0"/>
                  <w:divBdr>
                    <w:top w:val="single" w:sz="2" w:space="0" w:color="E3E3E3"/>
                    <w:left w:val="single" w:sz="2" w:space="0" w:color="E3E3E3"/>
                    <w:bottom w:val="single" w:sz="2" w:space="0" w:color="E3E3E3"/>
                    <w:right w:val="single" w:sz="2" w:space="0" w:color="E3E3E3"/>
                  </w:divBdr>
                  <w:divsChild>
                    <w:div w:id="455414197">
                      <w:marLeft w:val="0"/>
                      <w:marRight w:val="0"/>
                      <w:marTop w:val="0"/>
                      <w:marBottom w:val="0"/>
                      <w:divBdr>
                        <w:top w:val="single" w:sz="2" w:space="0" w:color="E3E3E3"/>
                        <w:left w:val="single" w:sz="2" w:space="0" w:color="E3E3E3"/>
                        <w:bottom w:val="single" w:sz="2" w:space="0" w:color="E3E3E3"/>
                        <w:right w:val="single" w:sz="2" w:space="0" w:color="E3E3E3"/>
                      </w:divBdr>
                      <w:divsChild>
                        <w:div w:id="51776947">
                          <w:marLeft w:val="0"/>
                          <w:marRight w:val="0"/>
                          <w:marTop w:val="0"/>
                          <w:marBottom w:val="0"/>
                          <w:divBdr>
                            <w:top w:val="single" w:sz="2" w:space="0" w:color="E3E3E3"/>
                            <w:left w:val="single" w:sz="2" w:space="0" w:color="E3E3E3"/>
                            <w:bottom w:val="single" w:sz="2" w:space="0" w:color="E3E3E3"/>
                            <w:right w:val="single" w:sz="2" w:space="0" w:color="E3E3E3"/>
                          </w:divBdr>
                          <w:divsChild>
                            <w:div w:id="1856575766">
                              <w:marLeft w:val="0"/>
                              <w:marRight w:val="0"/>
                              <w:marTop w:val="0"/>
                              <w:marBottom w:val="0"/>
                              <w:divBdr>
                                <w:top w:val="single" w:sz="2" w:space="0" w:color="E3E3E3"/>
                                <w:left w:val="single" w:sz="2" w:space="0" w:color="E3E3E3"/>
                                <w:bottom w:val="single" w:sz="2" w:space="0" w:color="E3E3E3"/>
                                <w:right w:val="single" w:sz="2" w:space="0" w:color="E3E3E3"/>
                              </w:divBdr>
                              <w:divsChild>
                                <w:div w:id="1671372476">
                                  <w:marLeft w:val="0"/>
                                  <w:marRight w:val="0"/>
                                  <w:marTop w:val="0"/>
                                  <w:marBottom w:val="0"/>
                                  <w:divBdr>
                                    <w:top w:val="single" w:sz="2" w:space="0" w:color="E3E3E3"/>
                                    <w:left w:val="single" w:sz="2" w:space="0" w:color="E3E3E3"/>
                                    <w:bottom w:val="single" w:sz="2" w:space="0" w:color="E3E3E3"/>
                                    <w:right w:val="single" w:sz="2" w:space="0" w:color="E3E3E3"/>
                                  </w:divBdr>
                                  <w:divsChild>
                                    <w:div w:id="45419997">
                                      <w:marLeft w:val="0"/>
                                      <w:marRight w:val="0"/>
                                      <w:marTop w:val="0"/>
                                      <w:marBottom w:val="0"/>
                                      <w:divBdr>
                                        <w:top w:val="single" w:sz="2" w:space="0" w:color="E3E3E3"/>
                                        <w:left w:val="single" w:sz="2" w:space="0" w:color="E3E3E3"/>
                                        <w:bottom w:val="single" w:sz="2" w:space="0" w:color="E3E3E3"/>
                                        <w:right w:val="single" w:sz="2" w:space="0" w:color="E3E3E3"/>
                                      </w:divBdr>
                                      <w:divsChild>
                                        <w:div w:id="2015643186">
                                          <w:marLeft w:val="0"/>
                                          <w:marRight w:val="0"/>
                                          <w:marTop w:val="0"/>
                                          <w:marBottom w:val="0"/>
                                          <w:divBdr>
                                            <w:top w:val="single" w:sz="2" w:space="0" w:color="E3E3E3"/>
                                            <w:left w:val="single" w:sz="2" w:space="0" w:color="E3E3E3"/>
                                            <w:bottom w:val="single" w:sz="2" w:space="0" w:color="E3E3E3"/>
                                            <w:right w:val="single" w:sz="2" w:space="0" w:color="E3E3E3"/>
                                          </w:divBdr>
                                        </w:div>
                                      </w:divsChild>
                                    </w:div>
                                    <w:div w:id="1264532326">
                                      <w:marLeft w:val="0"/>
                                      <w:marRight w:val="0"/>
                                      <w:marTop w:val="0"/>
                                      <w:marBottom w:val="0"/>
                                      <w:divBdr>
                                        <w:top w:val="single" w:sz="2" w:space="0" w:color="E3E3E3"/>
                                        <w:left w:val="single" w:sz="2" w:space="0" w:color="E3E3E3"/>
                                        <w:bottom w:val="single" w:sz="2" w:space="0" w:color="E3E3E3"/>
                                        <w:right w:val="single" w:sz="2" w:space="0" w:color="E3E3E3"/>
                                      </w:divBdr>
                                      <w:divsChild>
                                        <w:div w:id="1457484444">
                                          <w:marLeft w:val="0"/>
                                          <w:marRight w:val="0"/>
                                          <w:marTop w:val="0"/>
                                          <w:marBottom w:val="0"/>
                                          <w:divBdr>
                                            <w:top w:val="single" w:sz="2" w:space="0" w:color="E3E3E3"/>
                                            <w:left w:val="single" w:sz="2" w:space="0" w:color="E3E3E3"/>
                                            <w:bottom w:val="single" w:sz="2" w:space="0" w:color="E3E3E3"/>
                                            <w:right w:val="single" w:sz="2" w:space="0" w:color="E3E3E3"/>
                                          </w:divBdr>
                                        </w:div>
                                        <w:div w:id="457451895">
                                          <w:marLeft w:val="0"/>
                                          <w:marRight w:val="0"/>
                                          <w:marTop w:val="0"/>
                                          <w:marBottom w:val="0"/>
                                          <w:divBdr>
                                            <w:top w:val="single" w:sz="2" w:space="0" w:color="E3E3E3"/>
                                            <w:left w:val="single" w:sz="2" w:space="0" w:color="E3E3E3"/>
                                            <w:bottom w:val="single" w:sz="2" w:space="0" w:color="E3E3E3"/>
                                            <w:right w:val="single" w:sz="2" w:space="0" w:color="E3E3E3"/>
                                          </w:divBdr>
                                          <w:divsChild>
                                            <w:div w:id="1477256709">
                                              <w:marLeft w:val="0"/>
                                              <w:marRight w:val="0"/>
                                              <w:marTop w:val="0"/>
                                              <w:marBottom w:val="0"/>
                                              <w:divBdr>
                                                <w:top w:val="single" w:sz="2" w:space="0" w:color="E3E3E3"/>
                                                <w:left w:val="single" w:sz="2" w:space="0" w:color="E3E3E3"/>
                                                <w:bottom w:val="single" w:sz="2" w:space="0" w:color="E3E3E3"/>
                                                <w:right w:val="single" w:sz="2" w:space="0" w:color="E3E3E3"/>
                                              </w:divBdr>
                                              <w:divsChild>
                                                <w:div w:id="1347826590">
                                                  <w:marLeft w:val="0"/>
                                                  <w:marRight w:val="0"/>
                                                  <w:marTop w:val="0"/>
                                                  <w:marBottom w:val="0"/>
                                                  <w:divBdr>
                                                    <w:top w:val="single" w:sz="2" w:space="0" w:color="E3E3E3"/>
                                                    <w:left w:val="single" w:sz="2" w:space="0" w:color="E3E3E3"/>
                                                    <w:bottom w:val="single" w:sz="2" w:space="0" w:color="E3E3E3"/>
                                                    <w:right w:val="single" w:sz="2" w:space="0" w:color="E3E3E3"/>
                                                  </w:divBdr>
                                                  <w:divsChild>
                                                    <w:div w:id="94324776">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 w:id="1838307183">
                                  <w:marLeft w:val="0"/>
                                  <w:marRight w:val="0"/>
                                  <w:marTop w:val="100"/>
                                  <w:marBottom w:val="100"/>
                                  <w:divBdr>
                                    <w:top w:val="single" w:sz="2" w:space="0" w:color="E3E3E3"/>
                                    <w:left w:val="single" w:sz="2" w:space="0" w:color="E3E3E3"/>
                                    <w:bottom w:val="single" w:sz="2" w:space="0" w:color="E3E3E3"/>
                                    <w:right w:val="single" w:sz="2" w:space="0" w:color="E3E3E3"/>
                                  </w:divBdr>
                                  <w:divsChild>
                                    <w:div w:id="1676956527">
                                      <w:marLeft w:val="0"/>
                                      <w:marRight w:val="0"/>
                                      <w:marTop w:val="0"/>
                                      <w:marBottom w:val="0"/>
                                      <w:divBdr>
                                        <w:top w:val="single" w:sz="2" w:space="0" w:color="E3E3E3"/>
                                        <w:left w:val="single" w:sz="2" w:space="0" w:color="E3E3E3"/>
                                        <w:bottom w:val="single" w:sz="2" w:space="0" w:color="E3E3E3"/>
                                        <w:right w:val="single" w:sz="2" w:space="0" w:color="E3E3E3"/>
                                      </w:divBdr>
                                      <w:divsChild>
                                        <w:div w:id="564607970">
                                          <w:marLeft w:val="0"/>
                                          <w:marRight w:val="0"/>
                                          <w:marTop w:val="0"/>
                                          <w:marBottom w:val="0"/>
                                          <w:divBdr>
                                            <w:top w:val="single" w:sz="2" w:space="0" w:color="E3E3E3"/>
                                            <w:left w:val="single" w:sz="2" w:space="0" w:color="E3E3E3"/>
                                            <w:bottom w:val="single" w:sz="2" w:space="0" w:color="E3E3E3"/>
                                            <w:right w:val="single" w:sz="2" w:space="0" w:color="E3E3E3"/>
                                          </w:divBdr>
                                          <w:divsChild>
                                            <w:div w:id="1346899986">
                                              <w:marLeft w:val="0"/>
                                              <w:marRight w:val="0"/>
                                              <w:marTop w:val="0"/>
                                              <w:marBottom w:val="0"/>
                                              <w:divBdr>
                                                <w:top w:val="single" w:sz="2" w:space="0" w:color="E3E3E3"/>
                                                <w:left w:val="single" w:sz="2" w:space="0" w:color="E3E3E3"/>
                                                <w:bottom w:val="single" w:sz="2" w:space="0" w:color="E3E3E3"/>
                                                <w:right w:val="single" w:sz="2" w:space="0" w:color="E3E3E3"/>
                                              </w:divBdr>
                                              <w:divsChild>
                                                <w:div w:id="209656476">
                                                  <w:marLeft w:val="0"/>
                                                  <w:marRight w:val="0"/>
                                                  <w:marTop w:val="0"/>
                                                  <w:marBottom w:val="0"/>
                                                  <w:divBdr>
                                                    <w:top w:val="single" w:sz="2" w:space="0" w:color="E3E3E3"/>
                                                    <w:left w:val="single" w:sz="2" w:space="0" w:color="E3E3E3"/>
                                                    <w:bottom w:val="single" w:sz="2" w:space="0" w:color="E3E3E3"/>
                                                    <w:right w:val="single" w:sz="2" w:space="0" w:color="E3E3E3"/>
                                                  </w:divBdr>
                                                  <w:divsChild>
                                                    <w:div w:id="1768504248">
                                                      <w:marLeft w:val="0"/>
                                                      <w:marRight w:val="0"/>
                                                      <w:marTop w:val="0"/>
                                                      <w:marBottom w:val="0"/>
                                                      <w:divBdr>
                                                        <w:top w:val="single" w:sz="2" w:space="0" w:color="E3E3E3"/>
                                                        <w:left w:val="single" w:sz="2" w:space="0" w:color="E3E3E3"/>
                                                        <w:bottom w:val="single" w:sz="2" w:space="0" w:color="E3E3E3"/>
                                                        <w:right w:val="single" w:sz="2" w:space="0" w:color="E3E3E3"/>
                                                      </w:divBdr>
                                                      <w:divsChild>
                                                        <w:div w:id="1252423774">
                                                          <w:marLeft w:val="0"/>
                                                          <w:marRight w:val="0"/>
                                                          <w:marTop w:val="0"/>
                                                          <w:marBottom w:val="0"/>
                                                          <w:divBdr>
                                                            <w:top w:val="single" w:sz="2" w:space="0" w:color="E3E3E3"/>
                                                            <w:left w:val="single" w:sz="2" w:space="0" w:color="E3E3E3"/>
                                                            <w:bottom w:val="single" w:sz="2" w:space="0" w:color="E3E3E3"/>
                                                            <w:right w:val="single" w:sz="2" w:space="0" w:color="E3E3E3"/>
                                                          </w:divBdr>
                                                          <w:divsChild>
                                                            <w:div w:id="1110123481">
                                                              <w:marLeft w:val="0"/>
                                                              <w:marRight w:val="0"/>
                                                              <w:marTop w:val="0"/>
                                                              <w:marBottom w:val="0"/>
                                                              <w:divBdr>
                                                                <w:top w:val="single" w:sz="2" w:space="0" w:color="E3E3E3"/>
                                                                <w:left w:val="single" w:sz="2" w:space="0" w:color="E3E3E3"/>
                                                                <w:bottom w:val="single" w:sz="2" w:space="0" w:color="E3E3E3"/>
                                                                <w:right w:val="single" w:sz="2" w:space="0" w:color="E3E3E3"/>
                                                              </w:divBdr>
                                                              <w:divsChild>
                                                                <w:div w:id="708458081">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 w:id="1963807652">
                                  <w:marLeft w:val="0"/>
                                  <w:marRight w:val="0"/>
                                  <w:marTop w:val="100"/>
                                  <w:marBottom w:val="100"/>
                                  <w:divBdr>
                                    <w:top w:val="single" w:sz="2" w:space="0" w:color="E3E3E3"/>
                                    <w:left w:val="single" w:sz="2" w:space="0" w:color="E3E3E3"/>
                                    <w:bottom w:val="single" w:sz="2" w:space="0" w:color="E3E3E3"/>
                                    <w:right w:val="single" w:sz="2" w:space="0" w:color="E3E3E3"/>
                                  </w:divBdr>
                                  <w:divsChild>
                                    <w:div w:id="70660296">
                                      <w:marLeft w:val="0"/>
                                      <w:marRight w:val="0"/>
                                      <w:marTop w:val="0"/>
                                      <w:marBottom w:val="0"/>
                                      <w:divBdr>
                                        <w:top w:val="single" w:sz="2" w:space="0" w:color="E3E3E3"/>
                                        <w:left w:val="single" w:sz="2" w:space="0" w:color="E3E3E3"/>
                                        <w:bottom w:val="single" w:sz="2" w:space="0" w:color="E3E3E3"/>
                                        <w:right w:val="single" w:sz="2" w:space="0" w:color="E3E3E3"/>
                                      </w:divBdr>
                                      <w:divsChild>
                                        <w:div w:id="787352844">
                                          <w:marLeft w:val="0"/>
                                          <w:marRight w:val="0"/>
                                          <w:marTop w:val="0"/>
                                          <w:marBottom w:val="0"/>
                                          <w:divBdr>
                                            <w:top w:val="single" w:sz="2" w:space="0" w:color="E3E3E3"/>
                                            <w:left w:val="single" w:sz="2" w:space="0" w:color="E3E3E3"/>
                                            <w:bottom w:val="single" w:sz="2" w:space="0" w:color="E3E3E3"/>
                                            <w:right w:val="single" w:sz="2" w:space="0" w:color="E3E3E3"/>
                                          </w:divBdr>
                                          <w:divsChild>
                                            <w:div w:id="2002731381">
                                              <w:marLeft w:val="0"/>
                                              <w:marRight w:val="0"/>
                                              <w:marTop w:val="0"/>
                                              <w:marBottom w:val="0"/>
                                              <w:divBdr>
                                                <w:top w:val="single" w:sz="2" w:space="0" w:color="E3E3E3"/>
                                                <w:left w:val="single" w:sz="2" w:space="0" w:color="E3E3E3"/>
                                                <w:bottom w:val="single" w:sz="2" w:space="0" w:color="E3E3E3"/>
                                                <w:right w:val="single" w:sz="2" w:space="0" w:color="E3E3E3"/>
                                              </w:divBdr>
                                              <w:divsChild>
                                                <w:div w:id="2032022498">
                                                  <w:marLeft w:val="0"/>
                                                  <w:marRight w:val="0"/>
                                                  <w:marTop w:val="0"/>
                                                  <w:marBottom w:val="0"/>
                                                  <w:divBdr>
                                                    <w:top w:val="single" w:sz="2" w:space="0" w:color="E3E3E3"/>
                                                    <w:left w:val="single" w:sz="2" w:space="0" w:color="E3E3E3"/>
                                                    <w:bottom w:val="single" w:sz="2" w:space="0" w:color="E3E3E3"/>
                                                    <w:right w:val="single" w:sz="2" w:space="0" w:color="E3E3E3"/>
                                                  </w:divBdr>
                                                  <w:divsChild>
                                                    <w:div w:id="307976935">
                                                      <w:marLeft w:val="0"/>
                                                      <w:marRight w:val="0"/>
                                                      <w:marTop w:val="0"/>
                                                      <w:marBottom w:val="0"/>
                                                      <w:divBdr>
                                                        <w:top w:val="single" w:sz="2" w:space="0" w:color="E3E3E3"/>
                                                        <w:left w:val="single" w:sz="2" w:space="0" w:color="E3E3E3"/>
                                                        <w:bottom w:val="single" w:sz="2" w:space="0" w:color="E3E3E3"/>
                                                        <w:right w:val="single" w:sz="2" w:space="0" w:color="E3E3E3"/>
                                                      </w:divBdr>
                                                      <w:divsChild>
                                                        <w:div w:id="2042658612">
                                                          <w:marLeft w:val="0"/>
                                                          <w:marRight w:val="0"/>
                                                          <w:marTop w:val="0"/>
                                                          <w:marBottom w:val="0"/>
                                                          <w:divBdr>
                                                            <w:top w:val="single" w:sz="2" w:space="2" w:color="E3E3E3"/>
                                                            <w:left w:val="single" w:sz="2" w:space="0" w:color="E3E3E3"/>
                                                            <w:bottom w:val="single" w:sz="2" w:space="0" w:color="E3E3E3"/>
                                                            <w:right w:val="single" w:sz="2" w:space="0" w:color="E3E3E3"/>
                                                          </w:divBdr>
                                                          <w:divsChild>
                                                            <w:div w:id="1328243966">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22174513">
                                  <w:marLeft w:val="0"/>
                                  <w:marRight w:val="0"/>
                                  <w:marTop w:val="100"/>
                                  <w:marBottom w:val="100"/>
                                  <w:divBdr>
                                    <w:top w:val="single" w:sz="2" w:space="0" w:color="E3E3E3"/>
                                    <w:left w:val="single" w:sz="2" w:space="0" w:color="E3E3E3"/>
                                    <w:bottom w:val="single" w:sz="2" w:space="0" w:color="E3E3E3"/>
                                    <w:right w:val="single" w:sz="2" w:space="0" w:color="E3E3E3"/>
                                  </w:divBdr>
                                  <w:divsChild>
                                    <w:div w:id="1434205955">
                                      <w:marLeft w:val="0"/>
                                      <w:marRight w:val="0"/>
                                      <w:marTop w:val="0"/>
                                      <w:marBottom w:val="0"/>
                                      <w:divBdr>
                                        <w:top w:val="single" w:sz="2" w:space="0" w:color="E3E3E3"/>
                                        <w:left w:val="single" w:sz="2" w:space="0" w:color="E3E3E3"/>
                                        <w:bottom w:val="single" w:sz="2" w:space="0" w:color="E3E3E3"/>
                                        <w:right w:val="single" w:sz="2" w:space="0" w:color="E3E3E3"/>
                                      </w:divBdr>
                                      <w:divsChild>
                                        <w:div w:id="1936135809">
                                          <w:marLeft w:val="0"/>
                                          <w:marRight w:val="0"/>
                                          <w:marTop w:val="0"/>
                                          <w:marBottom w:val="0"/>
                                          <w:divBdr>
                                            <w:top w:val="single" w:sz="2" w:space="0" w:color="E3E3E3"/>
                                            <w:left w:val="single" w:sz="2" w:space="0" w:color="E3E3E3"/>
                                            <w:bottom w:val="single" w:sz="2" w:space="0" w:color="E3E3E3"/>
                                            <w:right w:val="single" w:sz="2" w:space="0" w:color="E3E3E3"/>
                                          </w:divBdr>
                                          <w:divsChild>
                                            <w:div w:id="1245261133">
                                              <w:marLeft w:val="0"/>
                                              <w:marRight w:val="0"/>
                                              <w:marTop w:val="0"/>
                                              <w:marBottom w:val="0"/>
                                              <w:divBdr>
                                                <w:top w:val="single" w:sz="2" w:space="0" w:color="E3E3E3"/>
                                                <w:left w:val="single" w:sz="2" w:space="0" w:color="E3E3E3"/>
                                                <w:bottom w:val="single" w:sz="2" w:space="0" w:color="E3E3E3"/>
                                                <w:right w:val="single" w:sz="2" w:space="0" w:color="E3E3E3"/>
                                              </w:divBdr>
                                              <w:divsChild>
                                                <w:div w:id="128479705">
                                                  <w:marLeft w:val="0"/>
                                                  <w:marRight w:val="0"/>
                                                  <w:marTop w:val="0"/>
                                                  <w:marBottom w:val="0"/>
                                                  <w:divBdr>
                                                    <w:top w:val="single" w:sz="2" w:space="0" w:color="E3E3E3"/>
                                                    <w:left w:val="single" w:sz="2" w:space="0" w:color="E3E3E3"/>
                                                    <w:bottom w:val="single" w:sz="2" w:space="0" w:color="E3E3E3"/>
                                                    <w:right w:val="single" w:sz="2" w:space="0" w:color="E3E3E3"/>
                                                  </w:divBdr>
                                                  <w:divsChild>
                                                    <w:div w:id="2046247447">
                                                      <w:marLeft w:val="0"/>
                                                      <w:marRight w:val="0"/>
                                                      <w:marTop w:val="0"/>
                                                      <w:marBottom w:val="0"/>
                                                      <w:divBdr>
                                                        <w:top w:val="single" w:sz="2" w:space="0" w:color="E3E3E3"/>
                                                        <w:left w:val="single" w:sz="2" w:space="0" w:color="E3E3E3"/>
                                                        <w:bottom w:val="single" w:sz="2" w:space="0" w:color="E3E3E3"/>
                                                        <w:right w:val="single" w:sz="2" w:space="0" w:color="E3E3E3"/>
                                                      </w:divBdr>
                                                      <w:divsChild>
                                                        <w:div w:id="830413722">
                                                          <w:marLeft w:val="0"/>
                                                          <w:marRight w:val="0"/>
                                                          <w:marTop w:val="0"/>
                                                          <w:marBottom w:val="0"/>
                                                          <w:divBdr>
                                                            <w:top w:val="single" w:sz="2" w:space="0" w:color="E3E3E3"/>
                                                            <w:left w:val="single" w:sz="2" w:space="0" w:color="E3E3E3"/>
                                                            <w:bottom w:val="single" w:sz="2" w:space="0" w:color="E3E3E3"/>
                                                            <w:right w:val="single" w:sz="2" w:space="0" w:color="E3E3E3"/>
                                                          </w:divBdr>
                                                          <w:divsChild>
                                                            <w:div w:id="1134173484">
                                                              <w:marLeft w:val="0"/>
                                                              <w:marRight w:val="0"/>
                                                              <w:marTop w:val="0"/>
                                                              <w:marBottom w:val="0"/>
                                                              <w:divBdr>
                                                                <w:top w:val="single" w:sz="2" w:space="0" w:color="E3E3E3"/>
                                                                <w:left w:val="single" w:sz="2" w:space="0" w:color="E3E3E3"/>
                                                                <w:bottom w:val="single" w:sz="2" w:space="0" w:color="E3E3E3"/>
                                                                <w:right w:val="single" w:sz="2" w:space="0" w:color="E3E3E3"/>
                                                              </w:divBdr>
                                                              <w:divsChild>
                                                                <w:div w:id="1242830734">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 w:id="1277758051">
                                  <w:marLeft w:val="0"/>
                                  <w:marRight w:val="0"/>
                                  <w:marTop w:val="100"/>
                                  <w:marBottom w:val="100"/>
                                  <w:divBdr>
                                    <w:top w:val="single" w:sz="2" w:space="0" w:color="E3E3E3"/>
                                    <w:left w:val="single" w:sz="2" w:space="0" w:color="E3E3E3"/>
                                    <w:bottom w:val="single" w:sz="2" w:space="0" w:color="E3E3E3"/>
                                    <w:right w:val="single" w:sz="2" w:space="0" w:color="E3E3E3"/>
                                  </w:divBdr>
                                  <w:divsChild>
                                    <w:div w:id="401830515">
                                      <w:marLeft w:val="0"/>
                                      <w:marRight w:val="0"/>
                                      <w:marTop w:val="0"/>
                                      <w:marBottom w:val="0"/>
                                      <w:divBdr>
                                        <w:top w:val="single" w:sz="2" w:space="0" w:color="E3E3E3"/>
                                        <w:left w:val="single" w:sz="2" w:space="0" w:color="E3E3E3"/>
                                        <w:bottom w:val="single" w:sz="2" w:space="0" w:color="E3E3E3"/>
                                        <w:right w:val="single" w:sz="2" w:space="0" w:color="E3E3E3"/>
                                      </w:divBdr>
                                      <w:divsChild>
                                        <w:div w:id="397553835">
                                          <w:marLeft w:val="0"/>
                                          <w:marRight w:val="0"/>
                                          <w:marTop w:val="0"/>
                                          <w:marBottom w:val="0"/>
                                          <w:divBdr>
                                            <w:top w:val="single" w:sz="2" w:space="0" w:color="E3E3E3"/>
                                            <w:left w:val="single" w:sz="2" w:space="0" w:color="E3E3E3"/>
                                            <w:bottom w:val="single" w:sz="2" w:space="0" w:color="E3E3E3"/>
                                            <w:right w:val="single" w:sz="2" w:space="0" w:color="E3E3E3"/>
                                          </w:divBdr>
                                          <w:divsChild>
                                            <w:div w:id="1101140937">
                                              <w:marLeft w:val="0"/>
                                              <w:marRight w:val="0"/>
                                              <w:marTop w:val="0"/>
                                              <w:marBottom w:val="0"/>
                                              <w:divBdr>
                                                <w:top w:val="single" w:sz="2" w:space="0" w:color="E3E3E3"/>
                                                <w:left w:val="single" w:sz="2" w:space="0" w:color="E3E3E3"/>
                                                <w:bottom w:val="single" w:sz="2" w:space="0" w:color="E3E3E3"/>
                                                <w:right w:val="single" w:sz="2" w:space="0" w:color="E3E3E3"/>
                                              </w:divBdr>
                                              <w:divsChild>
                                                <w:div w:id="1164397975">
                                                  <w:marLeft w:val="0"/>
                                                  <w:marRight w:val="0"/>
                                                  <w:marTop w:val="0"/>
                                                  <w:marBottom w:val="0"/>
                                                  <w:divBdr>
                                                    <w:top w:val="single" w:sz="2" w:space="0" w:color="E3E3E3"/>
                                                    <w:left w:val="single" w:sz="2" w:space="0" w:color="E3E3E3"/>
                                                    <w:bottom w:val="single" w:sz="2" w:space="0" w:color="E3E3E3"/>
                                                    <w:right w:val="single" w:sz="2" w:space="0" w:color="E3E3E3"/>
                                                  </w:divBdr>
                                                  <w:divsChild>
                                                    <w:div w:id="1349796694">
                                                      <w:marLeft w:val="0"/>
                                                      <w:marRight w:val="0"/>
                                                      <w:marTop w:val="0"/>
                                                      <w:marBottom w:val="0"/>
                                                      <w:divBdr>
                                                        <w:top w:val="single" w:sz="2" w:space="0" w:color="E3E3E3"/>
                                                        <w:left w:val="single" w:sz="2" w:space="0" w:color="E3E3E3"/>
                                                        <w:bottom w:val="single" w:sz="2" w:space="0" w:color="E3E3E3"/>
                                                        <w:right w:val="single" w:sz="2" w:space="0" w:color="E3E3E3"/>
                                                      </w:divBdr>
                                                      <w:divsChild>
                                                        <w:div w:id="1745182545">
                                                          <w:marLeft w:val="0"/>
                                                          <w:marRight w:val="0"/>
                                                          <w:marTop w:val="0"/>
                                                          <w:marBottom w:val="0"/>
                                                          <w:divBdr>
                                                            <w:top w:val="single" w:sz="2" w:space="2" w:color="E3E3E3"/>
                                                            <w:left w:val="single" w:sz="2" w:space="0" w:color="E3E3E3"/>
                                                            <w:bottom w:val="single" w:sz="2" w:space="0" w:color="E3E3E3"/>
                                                            <w:right w:val="single" w:sz="2" w:space="0" w:color="E3E3E3"/>
                                                          </w:divBdr>
                                                          <w:divsChild>
                                                            <w:div w:id="449129428">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936549637">
                                  <w:marLeft w:val="0"/>
                                  <w:marRight w:val="0"/>
                                  <w:marTop w:val="100"/>
                                  <w:marBottom w:val="100"/>
                                  <w:divBdr>
                                    <w:top w:val="single" w:sz="2" w:space="0" w:color="E3E3E3"/>
                                    <w:left w:val="single" w:sz="2" w:space="0" w:color="E3E3E3"/>
                                    <w:bottom w:val="single" w:sz="2" w:space="0" w:color="E3E3E3"/>
                                    <w:right w:val="single" w:sz="2" w:space="0" w:color="E3E3E3"/>
                                  </w:divBdr>
                                  <w:divsChild>
                                    <w:div w:id="566497874">
                                      <w:marLeft w:val="0"/>
                                      <w:marRight w:val="0"/>
                                      <w:marTop w:val="0"/>
                                      <w:marBottom w:val="0"/>
                                      <w:divBdr>
                                        <w:top w:val="single" w:sz="2" w:space="0" w:color="E3E3E3"/>
                                        <w:left w:val="single" w:sz="2" w:space="0" w:color="E3E3E3"/>
                                        <w:bottom w:val="single" w:sz="2" w:space="0" w:color="E3E3E3"/>
                                        <w:right w:val="single" w:sz="2" w:space="0" w:color="E3E3E3"/>
                                      </w:divBdr>
                                      <w:divsChild>
                                        <w:div w:id="595404537">
                                          <w:marLeft w:val="0"/>
                                          <w:marRight w:val="0"/>
                                          <w:marTop w:val="0"/>
                                          <w:marBottom w:val="0"/>
                                          <w:divBdr>
                                            <w:top w:val="single" w:sz="2" w:space="0" w:color="E3E3E3"/>
                                            <w:left w:val="single" w:sz="2" w:space="0" w:color="E3E3E3"/>
                                            <w:bottom w:val="single" w:sz="2" w:space="0" w:color="E3E3E3"/>
                                            <w:right w:val="single" w:sz="2" w:space="0" w:color="E3E3E3"/>
                                          </w:divBdr>
                                          <w:divsChild>
                                            <w:div w:id="72971977">
                                              <w:marLeft w:val="0"/>
                                              <w:marRight w:val="0"/>
                                              <w:marTop w:val="0"/>
                                              <w:marBottom w:val="0"/>
                                              <w:divBdr>
                                                <w:top w:val="single" w:sz="2" w:space="0" w:color="E3E3E3"/>
                                                <w:left w:val="single" w:sz="2" w:space="0" w:color="E3E3E3"/>
                                                <w:bottom w:val="single" w:sz="2" w:space="0" w:color="E3E3E3"/>
                                                <w:right w:val="single" w:sz="2" w:space="0" w:color="E3E3E3"/>
                                              </w:divBdr>
                                              <w:divsChild>
                                                <w:div w:id="33237789">
                                                  <w:marLeft w:val="0"/>
                                                  <w:marRight w:val="0"/>
                                                  <w:marTop w:val="0"/>
                                                  <w:marBottom w:val="0"/>
                                                  <w:divBdr>
                                                    <w:top w:val="single" w:sz="2" w:space="0" w:color="E3E3E3"/>
                                                    <w:left w:val="single" w:sz="2" w:space="0" w:color="E3E3E3"/>
                                                    <w:bottom w:val="single" w:sz="2" w:space="0" w:color="E3E3E3"/>
                                                    <w:right w:val="single" w:sz="2" w:space="0" w:color="E3E3E3"/>
                                                  </w:divBdr>
                                                  <w:divsChild>
                                                    <w:div w:id="97530163">
                                                      <w:marLeft w:val="0"/>
                                                      <w:marRight w:val="0"/>
                                                      <w:marTop w:val="0"/>
                                                      <w:marBottom w:val="0"/>
                                                      <w:divBdr>
                                                        <w:top w:val="single" w:sz="2" w:space="0" w:color="E3E3E3"/>
                                                        <w:left w:val="single" w:sz="2" w:space="0" w:color="E3E3E3"/>
                                                        <w:bottom w:val="single" w:sz="2" w:space="0" w:color="E3E3E3"/>
                                                        <w:right w:val="single" w:sz="2" w:space="0" w:color="E3E3E3"/>
                                                      </w:divBdr>
                                                      <w:divsChild>
                                                        <w:div w:id="223369069">
                                                          <w:marLeft w:val="0"/>
                                                          <w:marRight w:val="0"/>
                                                          <w:marTop w:val="0"/>
                                                          <w:marBottom w:val="0"/>
                                                          <w:divBdr>
                                                            <w:top w:val="single" w:sz="2" w:space="0" w:color="E3E3E3"/>
                                                            <w:left w:val="single" w:sz="2" w:space="0" w:color="E3E3E3"/>
                                                            <w:bottom w:val="single" w:sz="2" w:space="0" w:color="E3E3E3"/>
                                                            <w:right w:val="single" w:sz="2" w:space="0" w:color="E3E3E3"/>
                                                          </w:divBdr>
                                                          <w:divsChild>
                                                            <w:div w:id="1619020619">
                                                              <w:marLeft w:val="0"/>
                                                              <w:marRight w:val="0"/>
                                                              <w:marTop w:val="0"/>
                                                              <w:marBottom w:val="0"/>
                                                              <w:divBdr>
                                                                <w:top w:val="single" w:sz="2" w:space="0" w:color="E3E3E3"/>
                                                                <w:left w:val="single" w:sz="2" w:space="0" w:color="E3E3E3"/>
                                                                <w:bottom w:val="single" w:sz="2" w:space="0" w:color="E3E3E3"/>
                                                                <w:right w:val="single" w:sz="2" w:space="0" w:color="E3E3E3"/>
                                                              </w:divBdr>
                                                              <w:divsChild>
                                                                <w:div w:id="34217315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 w:id="1473713828">
                                  <w:marLeft w:val="0"/>
                                  <w:marRight w:val="0"/>
                                  <w:marTop w:val="100"/>
                                  <w:marBottom w:val="100"/>
                                  <w:divBdr>
                                    <w:top w:val="single" w:sz="2" w:space="0" w:color="E3E3E3"/>
                                    <w:left w:val="single" w:sz="2" w:space="0" w:color="E3E3E3"/>
                                    <w:bottom w:val="single" w:sz="2" w:space="0" w:color="E3E3E3"/>
                                    <w:right w:val="single" w:sz="2" w:space="0" w:color="E3E3E3"/>
                                  </w:divBdr>
                                  <w:divsChild>
                                    <w:div w:id="1855919925">
                                      <w:marLeft w:val="0"/>
                                      <w:marRight w:val="0"/>
                                      <w:marTop w:val="0"/>
                                      <w:marBottom w:val="0"/>
                                      <w:divBdr>
                                        <w:top w:val="single" w:sz="2" w:space="0" w:color="E3E3E3"/>
                                        <w:left w:val="single" w:sz="2" w:space="0" w:color="E3E3E3"/>
                                        <w:bottom w:val="single" w:sz="2" w:space="0" w:color="E3E3E3"/>
                                        <w:right w:val="single" w:sz="2" w:space="0" w:color="E3E3E3"/>
                                      </w:divBdr>
                                      <w:divsChild>
                                        <w:div w:id="648754089">
                                          <w:marLeft w:val="0"/>
                                          <w:marRight w:val="0"/>
                                          <w:marTop w:val="0"/>
                                          <w:marBottom w:val="0"/>
                                          <w:divBdr>
                                            <w:top w:val="single" w:sz="2" w:space="0" w:color="E3E3E3"/>
                                            <w:left w:val="single" w:sz="2" w:space="0" w:color="E3E3E3"/>
                                            <w:bottom w:val="single" w:sz="2" w:space="0" w:color="E3E3E3"/>
                                            <w:right w:val="single" w:sz="2" w:space="0" w:color="E3E3E3"/>
                                          </w:divBdr>
                                          <w:divsChild>
                                            <w:div w:id="1701314985">
                                              <w:marLeft w:val="0"/>
                                              <w:marRight w:val="0"/>
                                              <w:marTop w:val="0"/>
                                              <w:marBottom w:val="0"/>
                                              <w:divBdr>
                                                <w:top w:val="single" w:sz="2" w:space="0" w:color="E3E3E3"/>
                                                <w:left w:val="single" w:sz="2" w:space="0" w:color="E3E3E3"/>
                                                <w:bottom w:val="single" w:sz="2" w:space="0" w:color="E3E3E3"/>
                                                <w:right w:val="single" w:sz="2" w:space="0" w:color="E3E3E3"/>
                                              </w:divBdr>
                                              <w:divsChild>
                                                <w:div w:id="1300265802">
                                                  <w:marLeft w:val="0"/>
                                                  <w:marRight w:val="0"/>
                                                  <w:marTop w:val="0"/>
                                                  <w:marBottom w:val="0"/>
                                                  <w:divBdr>
                                                    <w:top w:val="single" w:sz="2" w:space="0" w:color="E3E3E3"/>
                                                    <w:left w:val="single" w:sz="2" w:space="0" w:color="E3E3E3"/>
                                                    <w:bottom w:val="single" w:sz="2" w:space="0" w:color="E3E3E3"/>
                                                    <w:right w:val="single" w:sz="2" w:space="0" w:color="E3E3E3"/>
                                                  </w:divBdr>
                                                  <w:divsChild>
                                                    <w:div w:id="1538201407">
                                                      <w:marLeft w:val="0"/>
                                                      <w:marRight w:val="0"/>
                                                      <w:marTop w:val="0"/>
                                                      <w:marBottom w:val="0"/>
                                                      <w:divBdr>
                                                        <w:top w:val="single" w:sz="2" w:space="0" w:color="E3E3E3"/>
                                                        <w:left w:val="single" w:sz="2" w:space="0" w:color="E3E3E3"/>
                                                        <w:bottom w:val="single" w:sz="2" w:space="0" w:color="E3E3E3"/>
                                                        <w:right w:val="single" w:sz="2" w:space="0" w:color="E3E3E3"/>
                                                      </w:divBdr>
                                                      <w:divsChild>
                                                        <w:div w:id="1804955261">
                                                          <w:marLeft w:val="0"/>
                                                          <w:marRight w:val="0"/>
                                                          <w:marTop w:val="0"/>
                                                          <w:marBottom w:val="0"/>
                                                          <w:divBdr>
                                                            <w:top w:val="single" w:sz="2" w:space="2" w:color="E3E3E3"/>
                                                            <w:left w:val="single" w:sz="2" w:space="0" w:color="E3E3E3"/>
                                                            <w:bottom w:val="single" w:sz="2" w:space="0" w:color="E3E3E3"/>
                                                            <w:right w:val="single" w:sz="2" w:space="0" w:color="E3E3E3"/>
                                                          </w:divBdr>
                                                          <w:divsChild>
                                                            <w:div w:id="1950040168">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449595592">
                                  <w:marLeft w:val="0"/>
                                  <w:marRight w:val="0"/>
                                  <w:marTop w:val="100"/>
                                  <w:marBottom w:val="100"/>
                                  <w:divBdr>
                                    <w:top w:val="single" w:sz="2" w:space="0" w:color="E3E3E3"/>
                                    <w:left w:val="single" w:sz="2" w:space="0" w:color="E3E3E3"/>
                                    <w:bottom w:val="single" w:sz="2" w:space="0" w:color="E3E3E3"/>
                                    <w:right w:val="single" w:sz="2" w:space="0" w:color="E3E3E3"/>
                                  </w:divBdr>
                                  <w:divsChild>
                                    <w:div w:id="342434786">
                                      <w:marLeft w:val="0"/>
                                      <w:marRight w:val="0"/>
                                      <w:marTop w:val="0"/>
                                      <w:marBottom w:val="0"/>
                                      <w:divBdr>
                                        <w:top w:val="single" w:sz="2" w:space="0" w:color="E3E3E3"/>
                                        <w:left w:val="single" w:sz="2" w:space="0" w:color="E3E3E3"/>
                                        <w:bottom w:val="single" w:sz="2" w:space="0" w:color="E3E3E3"/>
                                        <w:right w:val="single" w:sz="2" w:space="0" w:color="E3E3E3"/>
                                      </w:divBdr>
                                      <w:divsChild>
                                        <w:div w:id="1509172767">
                                          <w:marLeft w:val="0"/>
                                          <w:marRight w:val="0"/>
                                          <w:marTop w:val="0"/>
                                          <w:marBottom w:val="0"/>
                                          <w:divBdr>
                                            <w:top w:val="single" w:sz="2" w:space="0" w:color="E3E3E3"/>
                                            <w:left w:val="single" w:sz="2" w:space="0" w:color="E3E3E3"/>
                                            <w:bottom w:val="single" w:sz="2" w:space="0" w:color="E3E3E3"/>
                                            <w:right w:val="single" w:sz="2" w:space="0" w:color="E3E3E3"/>
                                          </w:divBdr>
                                          <w:divsChild>
                                            <w:div w:id="1539002896">
                                              <w:marLeft w:val="0"/>
                                              <w:marRight w:val="0"/>
                                              <w:marTop w:val="0"/>
                                              <w:marBottom w:val="0"/>
                                              <w:divBdr>
                                                <w:top w:val="single" w:sz="2" w:space="0" w:color="E3E3E3"/>
                                                <w:left w:val="single" w:sz="2" w:space="0" w:color="E3E3E3"/>
                                                <w:bottom w:val="single" w:sz="2" w:space="0" w:color="E3E3E3"/>
                                                <w:right w:val="single" w:sz="2" w:space="0" w:color="E3E3E3"/>
                                              </w:divBdr>
                                              <w:divsChild>
                                                <w:div w:id="716051406">
                                                  <w:marLeft w:val="0"/>
                                                  <w:marRight w:val="0"/>
                                                  <w:marTop w:val="0"/>
                                                  <w:marBottom w:val="0"/>
                                                  <w:divBdr>
                                                    <w:top w:val="single" w:sz="2" w:space="0" w:color="E3E3E3"/>
                                                    <w:left w:val="single" w:sz="2" w:space="0" w:color="E3E3E3"/>
                                                    <w:bottom w:val="single" w:sz="2" w:space="0" w:color="E3E3E3"/>
                                                    <w:right w:val="single" w:sz="2" w:space="0" w:color="E3E3E3"/>
                                                  </w:divBdr>
                                                  <w:divsChild>
                                                    <w:div w:id="1370566247">
                                                      <w:marLeft w:val="0"/>
                                                      <w:marRight w:val="0"/>
                                                      <w:marTop w:val="0"/>
                                                      <w:marBottom w:val="0"/>
                                                      <w:divBdr>
                                                        <w:top w:val="single" w:sz="2" w:space="0" w:color="E3E3E3"/>
                                                        <w:left w:val="single" w:sz="2" w:space="0" w:color="E3E3E3"/>
                                                        <w:bottom w:val="single" w:sz="2" w:space="0" w:color="E3E3E3"/>
                                                        <w:right w:val="single" w:sz="2" w:space="0" w:color="E3E3E3"/>
                                                      </w:divBdr>
                                                      <w:divsChild>
                                                        <w:div w:id="997462429">
                                                          <w:marLeft w:val="0"/>
                                                          <w:marRight w:val="0"/>
                                                          <w:marTop w:val="0"/>
                                                          <w:marBottom w:val="0"/>
                                                          <w:divBdr>
                                                            <w:top w:val="single" w:sz="2" w:space="0" w:color="E3E3E3"/>
                                                            <w:left w:val="single" w:sz="2" w:space="0" w:color="E3E3E3"/>
                                                            <w:bottom w:val="single" w:sz="2" w:space="0" w:color="E3E3E3"/>
                                                            <w:right w:val="single" w:sz="2" w:space="0" w:color="E3E3E3"/>
                                                          </w:divBdr>
                                                          <w:divsChild>
                                                            <w:div w:id="1714034229">
                                                              <w:marLeft w:val="0"/>
                                                              <w:marRight w:val="0"/>
                                                              <w:marTop w:val="0"/>
                                                              <w:marBottom w:val="0"/>
                                                              <w:divBdr>
                                                                <w:top w:val="single" w:sz="2" w:space="0" w:color="E3E3E3"/>
                                                                <w:left w:val="single" w:sz="2" w:space="0" w:color="E3E3E3"/>
                                                                <w:bottom w:val="single" w:sz="2" w:space="0" w:color="E3E3E3"/>
                                                                <w:right w:val="single" w:sz="2" w:space="0" w:color="E3E3E3"/>
                                                              </w:divBdr>
                                                              <w:divsChild>
                                                                <w:div w:id="461966494">
                                                                  <w:marLeft w:val="0"/>
                                                                  <w:marRight w:val="0"/>
                                                                  <w:marTop w:val="0"/>
                                                                  <w:marBottom w:val="0"/>
                                                                  <w:divBdr>
                                                                    <w:top w:val="single" w:sz="2" w:space="0" w:color="E3E3E3"/>
                                                                    <w:left w:val="single" w:sz="2" w:space="0" w:color="E3E3E3"/>
                                                                    <w:bottom w:val="single" w:sz="2" w:space="0" w:color="E3E3E3"/>
                                                                    <w:right w:val="single" w:sz="2" w:space="0" w:color="E3E3E3"/>
                                                                  </w:divBdr>
                                                                  <w:divsChild>
                                                                    <w:div w:id="592251328">
                                                                      <w:marLeft w:val="0"/>
                                                                      <w:marRight w:val="0"/>
                                                                      <w:marTop w:val="0"/>
                                                                      <w:marBottom w:val="0"/>
                                                                      <w:divBdr>
                                                                        <w:top w:val="single" w:sz="2" w:space="0" w:color="E3E3E3"/>
                                                                        <w:left w:val="single" w:sz="2" w:space="0" w:color="E3E3E3"/>
                                                                        <w:bottom w:val="single" w:sz="2" w:space="0" w:color="E3E3E3"/>
                                                                        <w:right w:val="single" w:sz="2" w:space="0" w:color="E3E3E3"/>
                                                                      </w:divBdr>
                                                                    </w:div>
                                                                  </w:divsChild>
                                                                </w:div>
                                                                <w:div w:id="1023556705">
                                                                  <w:marLeft w:val="0"/>
                                                                  <w:marRight w:val="0"/>
                                                                  <w:marTop w:val="0"/>
                                                                  <w:marBottom w:val="0"/>
                                                                  <w:divBdr>
                                                                    <w:top w:val="single" w:sz="2" w:space="0" w:color="E3E3E3"/>
                                                                    <w:left w:val="single" w:sz="2" w:space="0" w:color="E3E3E3"/>
                                                                    <w:bottom w:val="single" w:sz="2" w:space="0" w:color="E3E3E3"/>
                                                                    <w:right w:val="single" w:sz="2" w:space="0" w:color="E3E3E3"/>
                                                                  </w:divBdr>
                                                                  <w:divsChild>
                                                                    <w:div w:id="336661923">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 w:id="1461147429">
                                                              <w:marLeft w:val="0"/>
                                                              <w:marRight w:val="0"/>
                                                              <w:marTop w:val="0"/>
                                                              <w:marBottom w:val="0"/>
                                                              <w:divBdr>
                                                                <w:top w:val="single" w:sz="2" w:space="0" w:color="E3E3E3"/>
                                                                <w:left w:val="single" w:sz="2" w:space="0" w:color="E3E3E3"/>
                                                                <w:bottom w:val="single" w:sz="2" w:space="0" w:color="E3E3E3"/>
                                                                <w:right w:val="single" w:sz="2" w:space="0" w:color="E3E3E3"/>
                                                              </w:divBdr>
                                                              <w:divsChild>
                                                                <w:div w:id="1913350664">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 w:id="1179975739">
                                  <w:marLeft w:val="0"/>
                                  <w:marRight w:val="0"/>
                                  <w:marTop w:val="100"/>
                                  <w:marBottom w:val="100"/>
                                  <w:divBdr>
                                    <w:top w:val="single" w:sz="2" w:space="0" w:color="E3E3E3"/>
                                    <w:left w:val="single" w:sz="2" w:space="0" w:color="E3E3E3"/>
                                    <w:bottom w:val="single" w:sz="2" w:space="0" w:color="E3E3E3"/>
                                    <w:right w:val="single" w:sz="2" w:space="0" w:color="E3E3E3"/>
                                  </w:divBdr>
                                  <w:divsChild>
                                    <w:div w:id="1296136639">
                                      <w:marLeft w:val="0"/>
                                      <w:marRight w:val="0"/>
                                      <w:marTop w:val="0"/>
                                      <w:marBottom w:val="0"/>
                                      <w:divBdr>
                                        <w:top w:val="single" w:sz="2" w:space="0" w:color="E3E3E3"/>
                                        <w:left w:val="single" w:sz="2" w:space="0" w:color="E3E3E3"/>
                                        <w:bottom w:val="single" w:sz="2" w:space="0" w:color="E3E3E3"/>
                                        <w:right w:val="single" w:sz="2" w:space="0" w:color="E3E3E3"/>
                                      </w:divBdr>
                                      <w:divsChild>
                                        <w:div w:id="1584023429">
                                          <w:marLeft w:val="0"/>
                                          <w:marRight w:val="0"/>
                                          <w:marTop w:val="0"/>
                                          <w:marBottom w:val="0"/>
                                          <w:divBdr>
                                            <w:top w:val="single" w:sz="2" w:space="0" w:color="E3E3E3"/>
                                            <w:left w:val="single" w:sz="2" w:space="0" w:color="E3E3E3"/>
                                            <w:bottom w:val="single" w:sz="2" w:space="0" w:color="E3E3E3"/>
                                            <w:right w:val="single" w:sz="2" w:space="0" w:color="E3E3E3"/>
                                          </w:divBdr>
                                          <w:divsChild>
                                            <w:div w:id="1928078357">
                                              <w:marLeft w:val="0"/>
                                              <w:marRight w:val="0"/>
                                              <w:marTop w:val="0"/>
                                              <w:marBottom w:val="0"/>
                                              <w:divBdr>
                                                <w:top w:val="single" w:sz="2" w:space="0" w:color="E3E3E3"/>
                                                <w:left w:val="single" w:sz="2" w:space="0" w:color="E3E3E3"/>
                                                <w:bottom w:val="single" w:sz="2" w:space="0" w:color="E3E3E3"/>
                                                <w:right w:val="single" w:sz="2" w:space="0" w:color="E3E3E3"/>
                                              </w:divBdr>
                                              <w:divsChild>
                                                <w:div w:id="409959883">
                                                  <w:marLeft w:val="0"/>
                                                  <w:marRight w:val="0"/>
                                                  <w:marTop w:val="0"/>
                                                  <w:marBottom w:val="0"/>
                                                  <w:divBdr>
                                                    <w:top w:val="single" w:sz="2" w:space="0" w:color="E3E3E3"/>
                                                    <w:left w:val="single" w:sz="2" w:space="0" w:color="E3E3E3"/>
                                                    <w:bottom w:val="single" w:sz="2" w:space="0" w:color="E3E3E3"/>
                                                    <w:right w:val="single" w:sz="2" w:space="0" w:color="E3E3E3"/>
                                                  </w:divBdr>
                                                  <w:divsChild>
                                                    <w:div w:id="1152023885">
                                                      <w:marLeft w:val="0"/>
                                                      <w:marRight w:val="0"/>
                                                      <w:marTop w:val="0"/>
                                                      <w:marBottom w:val="0"/>
                                                      <w:divBdr>
                                                        <w:top w:val="single" w:sz="2" w:space="0" w:color="E3E3E3"/>
                                                        <w:left w:val="single" w:sz="2" w:space="0" w:color="E3E3E3"/>
                                                        <w:bottom w:val="single" w:sz="2" w:space="0" w:color="E3E3E3"/>
                                                        <w:right w:val="single" w:sz="2" w:space="0" w:color="E3E3E3"/>
                                                      </w:divBdr>
                                                      <w:divsChild>
                                                        <w:div w:id="904293132">
                                                          <w:marLeft w:val="0"/>
                                                          <w:marRight w:val="0"/>
                                                          <w:marTop w:val="0"/>
                                                          <w:marBottom w:val="0"/>
                                                          <w:divBdr>
                                                            <w:top w:val="single" w:sz="2" w:space="2" w:color="E3E3E3"/>
                                                            <w:left w:val="single" w:sz="2" w:space="0" w:color="E3E3E3"/>
                                                            <w:bottom w:val="single" w:sz="2" w:space="0" w:color="E3E3E3"/>
                                                            <w:right w:val="single" w:sz="2" w:space="0" w:color="E3E3E3"/>
                                                          </w:divBdr>
                                                          <w:divsChild>
                                                            <w:div w:id="1005981091">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370253728">
                                  <w:marLeft w:val="0"/>
                                  <w:marRight w:val="0"/>
                                  <w:marTop w:val="100"/>
                                  <w:marBottom w:val="100"/>
                                  <w:divBdr>
                                    <w:top w:val="single" w:sz="2" w:space="0" w:color="E3E3E3"/>
                                    <w:left w:val="single" w:sz="2" w:space="0" w:color="E3E3E3"/>
                                    <w:bottom w:val="single" w:sz="2" w:space="0" w:color="E3E3E3"/>
                                    <w:right w:val="single" w:sz="2" w:space="0" w:color="E3E3E3"/>
                                  </w:divBdr>
                                  <w:divsChild>
                                    <w:div w:id="1189683258">
                                      <w:marLeft w:val="0"/>
                                      <w:marRight w:val="0"/>
                                      <w:marTop w:val="0"/>
                                      <w:marBottom w:val="0"/>
                                      <w:divBdr>
                                        <w:top w:val="single" w:sz="2" w:space="0" w:color="E3E3E3"/>
                                        <w:left w:val="single" w:sz="2" w:space="0" w:color="E3E3E3"/>
                                        <w:bottom w:val="single" w:sz="2" w:space="0" w:color="E3E3E3"/>
                                        <w:right w:val="single" w:sz="2" w:space="0" w:color="E3E3E3"/>
                                      </w:divBdr>
                                      <w:divsChild>
                                        <w:div w:id="946043130">
                                          <w:marLeft w:val="0"/>
                                          <w:marRight w:val="0"/>
                                          <w:marTop w:val="0"/>
                                          <w:marBottom w:val="0"/>
                                          <w:divBdr>
                                            <w:top w:val="single" w:sz="2" w:space="0" w:color="E3E3E3"/>
                                            <w:left w:val="single" w:sz="2" w:space="0" w:color="E3E3E3"/>
                                            <w:bottom w:val="single" w:sz="2" w:space="0" w:color="E3E3E3"/>
                                            <w:right w:val="single" w:sz="2" w:space="0" w:color="E3E3E3"/>
                                          </w:divBdr>
                                          <w:divsChild>
                                            <w:div w:id="1973558659">
                                              <w:marLeft w:val="0"/>
                                              <w:marRight w:val="0"/>
                                              <w:marTop w:val="0"/>
                                              <w:marBottom w:val="0"/>
                                              <w:divBdr>
                                                <w:top w:val="single" w:sz="2" w:space="0" w:color="E3E3E3"/>
                                                <w:left w:val="single" w:sz="2" w:space="0" w:color="E3E3E3"/>
                                                <w:bottom w:val="single" w:sz="2" w:space="0" w:color="E3E3E3"/>
                                                <w:right w:val="single" w:sz="2" w:space="0" w:color="E3E3E3"/>
                                              </w:divBdr>
                                              <w:divsChild>
                                                <w:div w:id="2141071019">
                                                  <w:marLeft w:val="0"/>
                                                  <w:marRight w:val="0"/>
                                                  <w:marTop w:val="0"/>
                                                  <w:marBottom w:val="0"/>
                                                  <w:divBdr>
                                                    <w:top w:val="single" w:sz="2" w:space="0" w:color="E3E3E3"/>
                                                    <w:left w:val="single" w:sz="2" w:space="0" w:color="E3E3E3"/>
                                                    <w:bottom w:val="single" w:sz="2" w:space="0" w:color="E3E3E3"/>
                                                    <w:right w:val="single" w:sz="2" w:space="0" w:color="E3E3E3"/>
                                                  </w:divBdr>
                                                  <w:divsChild>
                                                    <w:div w:id="2122262587">
                                                      <w:marLeft w:val="0"/>
                                                      <w:marRight w:val="0"/>
                                                      <w:marTop w:val="0"/>
                                                      <w:marBottom w:val="0"/>
                                                      <w:divBdr>
                                                        <w:top w:val="single" w:sz="2" w:space="0" w:color="E3E3E3"/>
                                                        <w:left w:val="single" w:sz="2" w:space="0" w:color="E3E3E3"/>
                                                        <w:bottom w:val="single" w:sz="2" w:space="0" w:color="E3E3E3"/>
                                                        <w:right w:val="single" w:sz="2" w:space="0" w:color="E3E3E3"/>
                                                      </w:divBdr>
                                                      <w:divsChild>
                                                        <w:div w:id="894972241">
                                                          <w:marLeft w:val="0"/>
                                                          <w:marRight w:val="0"/>
                                                          <w:marTop w:val="0"/>
                                                          <w:marBottom w:val="0"/>
                                                          <w:divBdr>
                                                            <w:top w:val="single" w:sz="2" w:space="0" w:color="E3E3E3"/>
                                                            <w:left w:val="single" w:sz="2" w:space="0" w:color="E3E3E3"/>
                                                            <w:bottom w:val="single" w:sz="2" w:space="0" w:color="E3E3E3"/>
                                                            <w:right w:val="single" w:sz="2" w:space="0" w:color="E3E3E3"/>
                                                          </w:divBdr>
                                                          <w:divsChild>
                                                            <w:div w:id="197204471">
                                                              <w:marLeft w:val="0"/>
                                                              <w:marRight w:val="0"/>
                                                              <w:marTop w:val="0"/>
                                                              <w:marBottom w:val="0"/>
                                                              <w:divBdr>
                                                                <w:top w:val="single" w:sz="2" w:space="0" w:color="E3E3E3"/>
                                                                <w:left w:val="single" w:sz="2" w:space="0" w:color="E3E3E3"/>
                                                                <w:bottom w:val="single" w:sz="2" w:space="0" w:color="E3E3E3"/>
                                                                <w:right w:val="single" w:sz="2" w:space="0" w:color="E3E3E3"/>
                                                              </w:divBdr>
                                                              <w:divsChild>
                                                                <w:div w:id="1554924796">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 w:id="1919171443">
                                  <w:marLeft w:val="0"/>
                                  <w:marRight w:val="0"/>
                                  <w:marTop w:val="100"/>
                                  <w:marBottom w:val="100"/>
                                  <w:divBdr>
                                    <w:top w:val="single" w:sz="2" w:space="0" w:color="E3E3E3"/>
                                    <w:left w:val="single" w:sz="2" w:space="0" w:color="E3E3E3"/>
                                    <w:bottom w:val="single" w:sz="2" w:space="0" w:color="E3E3E3"/>
                                    <w:right w:val="single" w:sz="2" w:space="0" w:color="E3E3E3"/>
                                  </w:divBdr>
                                  <w:divsChild>
                                    <w:div w:id="1773814431">
                                      <w:marLeft w:val="0"/>
                                      <w:marRight w:val="0"/>
                                      <w:marTop w:val="0"/>
                                      <w:marBottom w:val="0"/>
                                      <w:divBdr>
                                        <w:top w:val="single" w:sz="2" w:space="0" w:color="E3E3E3"/>
                                        <w:left w:val="single" w:sz="2" w:space="0" w:color="E3E3E3"/>
                                        <w:bottom w:val="single" w:sz="2" w:space="0" w:color="E3E3E3"/>
                                        <w:right w:val="single" w:sz="2" w:space="0" w:color="E3E3E3"/>
                                      </w:divBdr>
                                      <w:divsChild>
                                        <w:div w:id="1007057301">
                                          <w:marLeft w:val="0"/>
                                          <w:marRight w:val="0"/>
                                          <w:marTop w:val="0"/>
                                          <w:marBottom w:val="0"/>
                                          <w:divBdr>
                                            <w:top w:val="single" w:sz="2" w:space="0" w:color="E3E3E3"/>
                                            <w:left w:val="single" w:sz="2" w:space="0" w:color="E3E3E3"/>
                                            <w:bottom w:val="single" w:sz="2" w:space="0" w:color="E3E3E3"/>
                                            <w:right w:val="single" w:sz="2" w:space="0" w:color="E3E3E3"/>
                                          </w:divBdr>
                                          <w:divsChild>
                                            <w:div w:id="239557179">
                                              <w:marLeft w:val="0"/>
                                              <w:marRight w:val="0"/>
                                              <w:marTop w:val="0"/>
                                              <w:marBottom w:val="0"/>
                                              <w:divBdr>
                                                <w:top w:val="single" w:sz="2" w:space="0" w:color="E3E3E3"/>
                                                <w:left w:val="single" w:sz="2" w:space="0" w:color="E3E3E3"/>
                                                <w:bottom w:val="single" w:sz="2" w:space="0" w:color="E3E3E3"/>
                                                <w:right w:val="single" w:sz="2" w:space="0" w:color="E3E3E3"/>
                                              </w:divBdr>
                                              <w:divsChild>
                                                <w:div w:id="727924847">
                                                  <w:marLeft w:val="0"/>
                                                  <w:marRight w:val="0"/>
                                                  <w:marTop w:val="0"/>
                                                  <w:marBottom w:val="0"/>
                                                  <w:divBdr>
                                                    <w:top w:val="single" w:sz="2" w:space="0" w:color="E3E3E3"/>
                                                    <w:left w:val="single" w:sz="2" w:space="0" w:color="E3E3E3"/>
                                                    <w:bottom w:val="single" w:sz="2" w:space="0" w:color="E3E3E3"/>
                                                    <w:right w:val="single" w:sz="2" w:space="0" w:color="E3E3E3"/>
                                                  </w:divBdr>
                                                  <w:divsChild>
                                                    <w:div w:id="1591229742">
                                                      <w:marLeft w:val="0"/>
                                                      <w:marRight w:val="0"/>
                                                      <w:marTop w:val="0"/>
                                                      <w:marBottom w:val="0"/>
                                                      <w:divBdr>
                                                        <w:top w:val="single" w:sz="2" w:space="0" w:color="E3E3E3"/>
                                                        <w:left w:val="single" w:sz="2" w:space="0" w:color="E3E3E3"/>
                                                        <w:bottom w:val="single" w:sz="2" w:space="0" w:color="E3E3E3"/>
                                                        <w:right w:val="single" w:sz="2" w:space="0" w:color="E3E3E3"/>
                                                      </w:divBdr>
                                                      <w:divsChild>
                                                        <w:div w:id="1440251098">
                                                          <w:marLeft w:val="0"/>
                                                          <w:marRight w:val="0"/>
                                                          <w:marTop w:val="0"/>
                                                          <w:marBottom w:val="0"/>
                                                          <w:divBdr>
                                                            <w:top w:val="single" w:sz="2" w:space="2" w:color="E3E3E3"/>
                                                            <w:left w:val="single" w:sz="2" w:space="0" w:color="E3E3E3"/>
                                                            <w:bottom w:val="single" w:sz="2" w:space="0" w:color="E3E3E3"/>
                                                            <w:right w:val="single" w:sz="2" w:space="0" w:color="E3E3E3"/>
                                                          </w:divBdr>
                                                          <w:divsChild>
                                                            <w:div w:id="965310711">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843864601">
                                  <w:marLeft w:val="0"/>
                                  <w:marRight w:val="0"/>
                                  <w:marTop w:val="100"/>
                                  <w:marBottom w:val="100"/>
                                  <w:divBdr>
                                    <w:top w:val="single" w:sz="2" w:space="0" w:color="E3E3E3"/>
                                    <w:left w:val="single" w:sz="2" w:space="0" w:color="E3E3E3"/>
                                    <w:bottom w:val="single" w:sz="2" w:space="0" w:color="E3E3E3"/>
                                    <w:right w:val="single" w:sz="2" w:space="0" w:color="E3E3E3"/>
                                  </w:divBdr>
                                  <w:divsChild>
                                    <w:div w:id="1958949286">
                                      <w:marLeft w:val="0"/>
                                      <w:marRight w:val="0"/>
                                      <w:marTop w:val="0"/>
                                      <w:marBottom w:val="0"/>
                                      <w:divBdr>
                                        <w:top w:val="single" w:sz="2" w:space="0" w:color="E3E3E3"/>
                                        <w:left w:val="single" w:sz="2" w:space="0" w:color="E3E3E3"/>
                                        <w:bottom w:val="single" w:sz="2" w:space="0" w:color="E3E3E3"/>
                                        <w:right w:val="single" w:sz="2" w:space="0" w:color="E3E3E3"/>
                                      </w:divBdr>
                                      <w:divsChild>
                                        <w:div w:id="505756459">
                                          <w:marLeft w:val="0"/>
                                          <w:marRight w:val="0"/>
                                          <w:marTop w:val="0"/>
                                          <w:marBottom w:val="0"/>
                                          <w:divBdr>
                                            <w:top w:val="single" w:sz="2" w:space="0" w:color="E3E3E3"/>
                                            <w:left w:val="single" w:sz="2" w:space="0" w:color="E3E3E3"/>
                                            <w:bottom w:val="single" w:sz="2" w:space="0" w:color="E3E3E3"/>
                                            <w:right w:val="single" w:sz="2" w:space="0" w:color="E3E3E3"/>
                                          </w:divBdr>
                                          <w:divsChild>
                                            <w:div w:id="526062270">
                                              <w:marLeft w:val="0"/>
                                              <w:marRight w:val="0"/>
                                              <w:marTop w:val="0"/>
                                              <w:marBottom w:val="0"/>
                                              <w:divBdr>
                                                <w:top w:val="single" w:sz="2" w:space="0" w:color="E3E3E3"/>
                                                <w:left w:val="single" w:sz="2" w:space="0" w:color="E3E3E3"/>
                                                <w:bottom w:val="single" w:sz="2" w:space="0" w:color="E3E3E3"/>
                                                <w:right w:val="single" w:sz="2" w:space="0" w:color="E3E3E3"/>
                                              </w:divBdr>
                                              <w:divsChild>
                                                <w:div w:id="1644777488">
                                                  <w:marLeft w:val="0"/>
                                                  <w:marRight w:val="0"/>
                                                  <w:marTop w:val="0"/>
                                                  <w:marBottom w:val="0"/>
                                                  <w:divBdr>
                                                    <w:top w:val="single" w:sz="2" w:space="0" w:color="E3E3E3"/>
                                                    <w:left w:val="single" w:sz="2" w:space="0" w:color="E3E3E3"/>
                                                    <w:bottom w:val="single" w:sz="2" w:space="0" w:color="E3E3E3"/>
                                                    <w:right w:val="single" w:sz="2" w:space="0" w:color="E3E3E3"/>
                                                  </w:divBdr>
                                                  <w:divsChild>
                                                    <w:div w:id="1184709248">
                                                      <w:marLeft w:val="0"/>
                                                      <w:marRight w:val="0"/>
                                                      <w:marTop w:val="0"/>
                                                      <w:marBottom w:val="0"/>
                                                      <w:divBdr>
                                                        <w:top w:val="single" w:sz="2" w:space="0" w:color="E3E3E3"/>
                                                        <w:left w:val="single" w:sz="2" w:space="0" w:color="E3E3E3"/>
                                                        <w:bottom w:val="single" w:sz="2" w:space="0" w:color="E3E3E3"/>
                                                        <w:right w:val="single" w:sz="2" w:space="0" w:color="E3E3E3"/>
                                                      </w:divBdr>
                                                      <w:divsChild>
                                                        <w:div w:id="396631861">
                                                          <w:marLeft w:val="0"/>
                                                          <w:marRight w:val="0"/>
                                                          <w:marTop w:val="0"/>
                                                          <w:marBottom w:val="0"/>
                                                          <w:divBdr>
                                                            <w:top w:val="single" w:sz="2" w:space="0" w:color="E3E3E3"/>
                                                            <w:left w:val="single" w:sz="2" w:space="0" w:color="E3E3E3"/>
                                                            <w:bottom w:val="single" w:sz="2" w:space="0" w:color="E3E3E3"/>
                                                            <w:right w:val="single" w:sz="2" w:space="0" w:color="E3E3E3"/>
                                                          </w:divBdr>
                                                          <w:divsChild>
                                                            <w:div w:id="1431927283">
                                                              <w:marLeft w:val="0"/>
                                                              <w:marRight w:val="0"/>
                                                              <w:marTop w:val="0"/>
                                                              <w:marBottom w:val="0"/>
                                                              <w:divBdr>
                                                                <w:top w:val="single" w:sz="2" w:space="0" w:color="E3E3E3"/>
                                                                <w:left w:val="single" w:sz="2" w:space="0" w:color="E3E3E3"/>
                                                                <w:bottom w:val="single" w:sz="2" w:space="0" w:color="E3E3E3"/>
                                                                <w:right w:val="single" w:sz="2" w:space="0" w:color="E3E3E3"/>
                                                              </w:divBdr>
                                                              <w:divsChild>
                                                                <w:div w:id="100074317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 w:id="874922898">
                                  <w:marLeft w:val="0"/>
                                  <w:marRight w:val="0"/>
                                  <w:marTop w:val="100"/>
                                  <w:marBottom w:val="100"/>
                                  <w:divBdr>
                                    <w:top w:val="single" w:sz="2" w:space="0" w:color="E3E3E3"/>
                                    <w:left w:val="single" w:sz="2" w:space="0" w:color="E3E3E3"/>
                                    <w:bottom w:val="single" w:sz="2" w:space="0" w:color="E3E3E3"/>
                                    <w:right w:val="single" w:sz="2" w:space="0" w:color="E3E3E3"/>
                                  </w:divBdr>
                                  <w:divsChild>
                                    <w:div w:id="2145540631">
                                      <w:marLeft w:val="0"/>
                                      <w:marRight w:val="0"/>
                                      <w:marTop w:val="0"/>
                                      <w:marBottom w:val="0"/>
                                      <w:divBdr>
                                        <w:top w:val="single" w:sz="2" w:space="0" w:color="E3E3E3"/>
                                        <w:left w:val="single" w:sz="2" w:space="0" w:color="E3E3E3"/>
                                        <w:bottom w:val="single" w:sz="2" w:space="0" w:color="E3E3E3"/>
                                        <w:right w:val="single" w:sz="2" w:space="0" w:color="E3E3E3"/>
                                      </w:divBdr>
                                      <w:divsChild>
                                        <w:div w:id="2085645897">
                                          <w:marLeft w:val="0"/>
                                          <w:marRight w:val="0"/>
                                          <w:marTop w:val="0"/>
                                          <w:marBottom w:val="0"/>
                                          <w:divBdr>
                                            <w:top w:val="single" w:sz="2" w:space="0" w:color="E3E3E3"/>
                                            <w:left w:val="single" w:sz="2" w:space="0" w:color="E3E3E3"/>
                                            <w:bottom w:val="single" w:sz="2" w:space="0" w:color="E3E3E3"/>
                                            <w:right w:val="single" w:sz="2" w:space="0" w:color="E3E3E3"/>
                                          </w:divBdr>
                                          <w:divsChild>
                                            <w:div w:id="1600021014">
                                              <w:marLeft w:val="0"/>
                                              <w:marRight w:val="0"/>
                                              <w:marTop w:val="0"/>
                                              <w:marBottom w:val="0"/>
                                              <w:divBdr>
                                                <w:top w:val="single" w:sz="2" w:space="0" w:color="E3E3E3"/>
                                                <w:left w:val="single" w:sz="2" w:space="0" w:color="E3E3E3"/>
                                                <w:bottom w:val="single" w:sz="2" w:space="0" w:color="E3E3E3"/>
                                                <w:right w:val="single" w:sz="2" w:space="0" w:color="E3E3E3"/>
                                              </w:divBdr>
                                              <w:divsChild>
                                                <w:div w:id="1105809539">
                                                  <w:marLeft w:val="0"/>
                                                  <w:marRight w:val="0"/>
                                                  <w:marTop w:val="0"/>
                                                  <w:marBottom w:val="0"/>
                                                  <w:divBdr>
                                                    <w:top w:val="single" w:sz="2" w:space="0" w:color="E3E3E3"/>
                                                    <w:left w:val="single" w:sz="2" w:space="0" w:color="E3E3E3"/>
                                                    <w:bottom w:val="single" w:sz="2" w:space="0" w:color="E3E3E3"/>
                                                    <w:right w:val="single" w:sz="2" w:space="0" w:color="E3E3E3"/>
                                                  </w:divBdr>
                                                  <w:divsChild>
                                                    <w:div w:id="174727999">
                                                      <w:marLeft w:val="0"/>
                                                      <w:marRight w:val="0"/>
                                                      <w:marTop w:val="0"/>
                                                      <w:marBottom w:val="0"/>
                                                      <w:divBdr>
                                                        <w:top w:val="single" w:sz="2" w:space="0" w:color="E3E3E3"/>
                                                        <w:left w:val="single" w:sz="2" w:space="0" w:color="E3E3E3"/>
                                                        <w:bottom w:val="single" w:sz="2" w:space="0" w:color="E3E3E3"/>
                                                        <w:right w:val="single" w:sz="2" w:space="0" w:color="E3E3E3"/>
                                                      </w:divBdr>
                                                      <w:divsChild>
                                                        <w:div w:id="1266307074">
                                                          <w:marLeft w:val="0"/>
                                                          <w:marRight w:val="0"/>
                                                          <w:marTop w:val="0"/>
                                                          <w:marBottom w:val="0"/>
                                                          <w:divBdr>
                                                            <w:top w:val="single" w:sz="2" w:space="2" w:color="E3E3E3"/>
                                                            <w:left w:val="single" w:sz="2" w:space="0" w:color="E3E3E3"/>
                                                            <w:bottom w:val="single" w:sz="2" w:space="0" w:color="E3E3E3"/>
                                                            <w:right w:val="single" w:sz="2" w:space="0" w:color="E3E3E3"/>
                                                          </w:divBdr>
                                                          <w:divsChild>
                                                            <w:div w:id="45842588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610703100">
                                  <w:marLeft w:val="0"/>
                                  <w:marRight w:val="0"/>
                                  <w:marTop w:val="100"/>
                                  <w:marBottom w:val="100"/>
                                  <w:divBdr>
                                    <w:top w:val="single" w:sz="2" w:space="0" w:color="E3E3E3"/>
                                    <w:left w:val="single" w:sz="2" w:space="0" w:color="E3E3E3"/>
                                    <w:bottom w:val="single" w:sz="2" w:space="0" w:color="E3E3E3"/>
                                    <w:right w:val="single" w:sz="2" w:space="0" w:color="E3E3E3"/>
                                  </w:divBdr>
                                  <w:divsChild>
                                    <w:div w:id="1007100776">
                                      <w:marLeft w:val="0"/>
                                      <w:marRight w:val="0"/>
                                      <w:marTop w:val="0"/>
                                      <w:marBottom w:val="0"/>
                                      <w:divBdr>
                                        <w:top w:val="single" w:sz="2" w:space="0" w:color="E3E3E3"/>
                                        <w:left w:val="single" w:sz="2" w:space="0" w:color="E3E3E3"/>
                                        <w:bottom w:val="single" w:sz="2" w:space="0" w:color="E3E3E3"/>
                                        <w:right w:val="single" w:sz="2" w:space="0" w:color="E3E3E3"/>
                                      </w:divBdr>
                                      <w:divsChild>
                                        <w:div w:id="958680845">
                                          <w:marLeft w:val="0"/>
                                          <w:marRight w:val="0"/>
                                          <w:marTop w:val="0"/>
                                          <w:marBottom w:val="0"/>
                                          <w:divBdr>
                                            <w:top w:val="single" w:sz="2" w:space="0" w:color="E3E3E3"/>
                                            <w:left w:val="single" w:sz="2" w:space="0" w:color="E3E3E3"/>
                                            <w:bottom w:val="single" w:sz="2" w:space="0" w:color="E3E3E3"/>
                                            <w:right w:val="single" w:sz="2" w:space="0" w:color="E3E3E3"/>
                                          </w:divBdr>
                                          <w:divsChild>
                                            <w:div w:id="430399943">
                                              <w:marLeft w:val="0"/>
                                              <w:marRight w:val="0"/>
                                              <w:marTop w:val="0"/>
                                              <w:marBottom w:val="0"/>
                                              <w:divBdr>
                                                <w:top w:val="single" w:sz="2" w:space="0" w:color="E3E3E3"/>
                                                <w:left w:val="single" w:sz="2" w:space="0" w:color="E3E3E3"/>
                                                <w:bottom w:val="single" w:sz="2" w:space="0" w:color="E3E3E3"/>
                                                <w:right w:val="single" w:sz="2" w:space="0" w:color="E3E3E3"/>
                                              </w:divBdr>
                                              <w:divsChild>
                                                <w:div w:id="1886213847">
                                                  <w:marLeft w:val="0"/>
                                                  <w:marRight w:val="0"/>
                                                  <w:marTop w:val="0"/>
                                                  <w:marBottom w:val="0"/>
                                                  <w:divBdr>
                                                    <w:top w:val="single" w:sz="2" w:space="0" w:color="E3E3E3"/>
                                                    <w:left w:val="single" w:sz="2" w:space="0" w:color="E3E3E3"/>
                                                    <w:bottom w:val="single" w:sz="2" w:space="0" w:color="E3E3E3"/>
                                                    <w:right w:val="single" w:sz="2" w:space="0" w:color="E3E3E3"/>
                                                  </w:divBdr>
                                                  <w:divsChild>
                                                    <w:div w:id="1827624815">
                                                      <w:marLeft w:val="0"/>
                                                      <w:marRight w:val="0"/>
                                                      <w:marTop w:val="0"/>
                                                      <w:marBottom w:val="0"/>
                                                      <w:divBdr>
                                                        <w:top w:val="single" w:sz="2" w:space="0" w:color="E3E3E3"/>
                                                        <w:left w:val="single" w:sz="2" w:space="0" w:color="E3E3E3"/>
                                                        <w:bottom w:val="single" w:sz="2" w:space="0" w:color="E3E3E3"/>
                                                        <w:right w:val="single" w:sz="2" w:space="0" w:color="E3E3E3"/>
                                                      </w:divBdr>
                                                      <w:divsChild>
                                                        <w:div w:id="1834376812">
                                                          <w:marLeft w:val="0"/>
                                                          <w:marRight w:val="0"/>
                                                          <w:marTop w:val="0"/>
                                                          <w:marBottom w:val="0"/>
                                                          <w:divBdr>
                                                            <w:top w:val="single" w:sz="2" w:space="0" w:color="E3E3E3"/>
                                                            <w:left w:val="single" w:sz="2" w:space="0" w:color="E3E3E3"/>
                                                            <w:bottom w:val="single" w:sz="2" w:space="0" w:color="E3E3E3"/>
                                                            <w:right w:val="single" w:sz="2" w:space="0" w:color="E3E3E3"/>
                                                          </w:divBdr>
                                                          <w:divsChild>
                                                            <w:div w:id="407848157">
                                                              <w:marLeft w:val="0"/>
                                                              <w:marRight w:val="0"/>
                                                              <w:marTop w:val="0"/>
                                                              <w:marBottom w:val="0"/>
                                                              <w:divBdr>
                                                                <w:top w:val="single" w:sz="2" w:space="0" w:color="E3E3E3"/>
                                                                <w:left w:val="single" w:sz="2" w:space="0" w:color="E3E3E3"/>
                                                                <w:bottom w:val="single" w:sz="2" w:space="0" w:color="E3E3E3"/>
                                                                <w:right w:val="single" w:sz="2" w:space="0" w:color="E3E3E3"/>
                                                              </w:divBdr>
                                                              <w:divsChild>
                                                                <w:div w:id="161232489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 w:id="2108424753">
                                  <w:marLeft w:val="0"/>
                                  <w:marRight w:val="0"/>
                                  <w:marTop w:val="100"/>
                                  <w:marBottom w:val="100"/>
                                  <w:divBdr>
                                    <w:top w:val="single" w:sz="2" w:space="0" w:color="E3E3E3"/>
                                    <w:left w:val="single" w:sz="2" w:space="0" w:color="E3E3E3"/>
                                    <w:bottom w:val="single" w:sz="2" w:space="0" w:color="E3E3E3"/>
                                    <w:right w:val="single" w:sz="2" w:space="0" w:color="E3E3E3"/>
                                  </w:divBdr>
                                  <w:divsChild>
                                    <w:div w:id="282229091">
                                      <w:marLeft w:val="0"/>
                                      <w:marRight w:val="0"/>
                                      <w:marTop w:val="0"/>
                                      <w:marBottom w:val="0"/>
                                      <w:divBdr>
                                        <w:top w:val="single" w:sz="2" w:space="0" w:color="E3E3E3"/>
                                        <w:left w:val="single" w:sz="2" w:space="0" w:color="E3E3E3"/>
                                        <w:bottom w:val="single" w:sz="2" w:space="0" w:color="E3E3E3"/>
                                        <w:right w:val="single" w:sz="2" w:space="0" w:color="E3E3E3"/>
                                      </w:divBdr>
                                      <w:divsChild>
                                        <w:div w:id="2118058291">
                                          <w:marLeft w:val="0"/>
                                          <w:marRight w:val="0"/>
                                          <w:marTop w:val="0"/>
                                          <w:marBottom w:val="0"/>
                                          <w:divBdr>
                                            <w:top w:val="single" w:sz="2" w:space="0" w:color="E3E3E3"/>
                                            <w:left w:val="single" w:sz="2" w:space="0" w:color="E3E3E3"/>
                                            <w:bottom w:val="single" w:sz="2" w:space="0" w:color="E3E3E3"/>
                                            <w:right w:val="single" w:sz="2" w:space="0" w:color="E3E3E3"/>
                                          </w:divBdr>
                                          <w:divsChild>
                                            <w:div w:id="855342145">
                                              <w:marLeft w:val="0"/>
                                              <w:marRight w:val="0"/>
                                              <w:marTop w:val="0"/>
                                              <w:marBottom w:val="0"/>
                                              <w:divBdr>
                                                <w:top w:val="single" w:sz="2" w:space="0" w:color="E3E3E3"/>
                                                <w:left w:val="single" w:sz="2" w:space="0" w:color="E3E3E3"/>
                                                <w:bottom w:val="single" w:sz="2" w:space="0" w:color="E3E3E3"/>
                                                <w:right w:val="single" w:sz="2" w:space="0" w:color="E3E3E3"/>
                                              </w:divBdr>
                                              <w:divsChild>
                                                <w:div w:id="127478731">
                                                  <w:marLeft w:val="0"/>
                                                  <w:marRight w:val="0"/>
                                                  <w:marTop w:val="0"/>
                                                  <w:marBottom w:val="0"/>
                                                  <w:divBdr>
                                                    <w:top w:val="single" w:sz="2" w:space="0" w:color="E3E3E3"/>
                                                    <w:left w:val="single" w:sz="2" w:space="0" w:color="E3E3E3"/>
                                                    <w:bottom w:val="single" w:sz="2" w:space="0" w:color="E3E3E3"/>
                                                    <w:right w:val="single" w:sz="2" w:space="0" w:color="E3E3E3"/>
                                                  </w:divBdr>
                                                  <w:divsChild>
                                                    <w:div w:id="49573883">
                                                      <w:marLeft w:val="0"/>
                                                      <w:marRight w:val="0"/>
                                                      <w:marTop w:val="0"/>
                                                      <w:marBottom w:val="0"/>
                                                      <w:divBdr>
                                                        <w:top w:val="single" w:sz="2" w:space="0" w:color="E3E3E3"/>
                                                        <w:left w:val="single" w:sz="2" w:space="0" w:color="E3E3E3"/>
                                                        <w:bottom w:val="single" w:sz="2" w:space="0" w:color="E3E3E3"/>
                                                        <w:right w:val="single" w:sz="2" w:space="0" w:color="E3E3E3"/>
                                                      </w:divBdr>
                                                      <w:divsChild>
                                                        <w:div w:id="149953631">
                                                          <w:marLeft w:val="0"/>
                                                          <w:marRight w:val="0"/>
                                                          <w:marTop w:val="0"/>
                                                          <w:marBottom w:val="0"/>
                                                          <w:divBdr>
                                                            <w:top w:val="single" w:sz="2" w:space="2" w:color="E3E3E3"/>
                                                            <w:left w:val="single" w:sz="2" w:space="0" w:color="E3E3E3"/>
                                                            <w:bottom w:val="single" w:sz="2" w:space="0" w:color="E3E3E3"/>
                                                            <w:right w:val="single" w:sz="2" w:space="0" w:color="E3E3E3"/>
                                                          </w:divBdr>
                                                          <w:divsChild>
                                                            <w:div w:id="50097099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 w:id="2070616017">
                                                  <w:marLeft w:val="0"/>
                                                  <w:marRight w:val="0"/>
                                                  <w:marTop w:val="0"/>
                                                  <w:marBottom w:val="0"/>
                                                  <w:divBdr>
                                                    <w:top w:val="single" w:sz="2" w:space="0" w:color="E3E3E3"/>
                                                    <w:left w:val="single" w:sz="2" w:space="0" w:color="E3E3E3"/>
                                                    <w:bottom w:val="single" w:sz="2" w:space="0" w:color="E3E3E3"/>
                                                    <w:right w:val="single" w:sz="2" w:space="0" w:color="E3E3E3"/>
                                                  </w:divBdr>
                                                  <w:divsChild>
                                                    <w:div w:id="66878509">
                                                      <w:marLeft w:val="0"/>
                                                      <w:marRight w:val="0"/>
                                                      <w:marTop w:val="0"/>
                                                      <w:marBottom w:val="0"/>
                                                      <w:divBdr>
                                                        <w:top w:val="single" w:sz="2" w:space="0" w:color="E3E3E3"/>
                                                        <w:left w:val="single" w:sz="2" w:space="0" w:color="E3E3E3"/>
                                                        <w:bottom w:val="single" w:sz="2" w:space="0" w:color="E3E3E3"/>
                                                        <w:right w:val="single" w:sz="2" w:space="0" w:color="E3E3E3"/>
                                                      </w:divBdr>
                                                      <w:divsChild>
                                                        <w:div w:id="672337264">
                                                          <w:marLeft w:val="0"/>
                                                          <w:marRight w:val="0"/>
                                                          <w:marTop w:val="0"/>
                                                          <w:marBottom w:val="0"/>
                                                          <w:divBdr>
                                                            <w:top w:val="single" w:sz="2" w:space="0" w:color="E3E3E3"/>
                                                            <w:left w:val="single" w:sz="2" w:space="0" w:color="E3E3E3"/>
                                                            <w:bottom w:val="single" w:sz="2" w:space="0" w:color="E3E3E3"/>
                                                            <w:right w:val="single" w:sz="2" w:space="0" w:color="E3E3E3"/>
                                                          </w:divBdr>
                                                          <w:divsChild>
                                                            <w:div w:id="48446703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378050265">
                                  <w:marLeft w:val="0"/>
                                  <w:marRight w:val="0"/>
                                  <w:marTop w:val="100"/>
                                  <w:marBottom w:val="100"/>
                                  <w:divBdr>
                                    <w:top w:val="single" w:sz="2" w:space="0" w:color="E3E3E3"/>
                                    <w:left w:val="single" w:sz="2" w:space="0" w:color="E3E3E3"/>
                                    <w:bottom w:val="single" w:sz="2" w:space="0" w:color="E3E3E3"/>
                                    <w:right w:val="single" w:sz="2" w:space="0" w:color="E3E3E3"/>
                                  </w:divBdr>
                                  <w:divsChild>
                                    <w:div w:id="1010718605">
                                      <w:marLeft w:val="0"/>
                                      <w:marRight w:val="0"/>
                                      <w:marTop w:val="0"/>
                                      <w:marBottom w:val="0"/>
                                      <w:divBdr>
                                        <w:top w:val="single" w:sz="2" w:space="0" w:color="E3E3E3"/>
                                        <w:left w:val="single" w:sz="2" w:space="0" w:color="E3E3E3"/>
                                        <w:bottom w:val="single" w:sz="2" w:space="0" w:color="E3E3E3"/>
                                        <w:right w:val="single" w:sz="2" w:space="0" w:color="E3E3E3"/>
                                      </w:divBdr>
                                      <w:divsChild>
                                        <w:div w:id="1026253342">
                                          <w:marLeft w:val="0"/>
                                          <w:marRight w:val="0"/>
                                          <w:marTop w:val="0"/>
                                          <w:marBottom w:val="0"/>
                                          <w:divBdr>
                                            <w:top w:val="single" w:sz="2" w:space="0" w:color="E3E3E3"/>
                                            <w:left w:val="single" w:sz="2" w:space="0" w:color="E3E3E3"/>
                                            <w:bottom w:val="single" w:sz="2" w:space="0" w:color="E3E3E3"/>
                                            <w:right w:val="single" w:sz="2" w:space="0" w:color="E3E3E3"/>
                                          </w:divBdr>
                                          <w:divsChild>
                                            <w:div w:id="1798450874">
                                              <w:marLeft w:val="0"/>
                                              <w:marRight w:val="0"/>
                                              <w:marTop w:val="0"/>
                                              <w:marBottom w:val="0"/>
                                              <w:divBdr>
                                                <w:top w:val="single" w:sz="2" w:space="0" w:color="E3E3E3"/>
                                                <w:left w:val="single" w:sz="2" w:space="0" w:color="E3E3E3"/>
                                                <w:bottom w:val="single" w:sz="2" w:space="0" w:color="E3E3E3"/>
                                                <w:right w:val="single" w:sz="2" w:space="0" w:color="E3E3E3"/>
                                              </w:divBdr>
                                              <w:divsChild>
                                                <w:div w:id="2105805727">
                                                  <w:marLeft w:val="0"/>
                                                  <w:marRight w:val="0"/>
                                                  <w:marTop w:val="0"/>
                                                  <w:marBottom w:val="0"/>
                                                  <w:divBdr>
                                                    <w:top w:val="single" w:sz="2" w:space="0" w:color="E3E3E3"/>
                                                    <w:left w:val="single" w:sz="2" w:space="0" w:color="E3E3E3"/>
                                                    <w:bottom w:val="single" w:sz="2" w:space="0" w:color="E3E3E3"/>
                                                    <w:right w:val="single" w:sz="2" w:space="0" w:color="E3E3E3"/>
                                                  </w:divBdr>
                                                  <w:divsChild>
                                                    <w:div w:id="203249240">
                                                      <w:marLeft w:val="0"/>
                                                      <w:marRight w:val="0"/>
                                                      <w:marTop w:val="0"/>
                                                      <w:marBottom w:val="0"/>
                                                      <w:divBdr>
                                                        <w:top w:val="single" w:sz="2" w:space="0" w:color="E3E3E3"/>
                                                        <w:left w:val="single" w:sz="2" w:space="0" w:color="E3E3E3"/>
                                                        <w:bottom w:val="single" w:sz="2" w:space="0" w:color="E3E3E3"/>
                                                        <w:right w:val="single" w:sz="2" w:space="0" w:color="E3E3E3"/>
                                                      </w:divBdr>
                                                      <w:divsChild>
                                                        <w:div w:id="1342047079">
                                                          <w:marLeft w:val="0"/>
                                                          <w:marRight w:val="0"/>
                                                          <w:marTop w:val="0"/>
                                                          <w:marBottom w:val="0"/>
                                                          <w:divBdr>
                                                            <w:top w:val="single" w:sz="2" w:space="0" w:color="E3E3E3"/>
                                                            <w:left w:val="single" w:sz="2" w:space="0" w:color="E3E3E3"/>
                                                            <w:bottom w:val="single" w:sz="2" w:space="0" w:color="E3E3E3"/>
                                                            <w:right w:val="single" w:sz="2" w:space="0" w:color="E3E3E3"/>
                                                          </w:divBdr>
                                                          <w:divsChild>
                                                            <w:div w:id="907153370">
                                                              <w:marLeft w:val="0"/>
                                                              <w:marRight w:val="0"/>
                                                              <w:marTop w:val="0"/>
                                                              <w:marBottom w:val="0"/>
                                                              <w:divBdr>
                                                                <w:top w:val="single" w:sz="2" w:space="0" w:color="E3E3E3"/>
                                                                <w:left w:val="single" w:sz="2" w:space="0" w:color="E3E3E3"/>
                                                                <w:bottom w:val="single" w:sz="2" w:space="0" w:color="E3E3E3"/>
                                                                <w:right w:val="single" w:sz="2" w:space="0" w:color="E3E3E3"/>
                                                              </w:divBdr>
                                                              <w:divsChild>
                                                                <w:div w:id="1082290055">
                                                                  <w:marLeft w:val="0"/>
                                                                  <w:marRight w:val="0"/>
                                                                  <w:marTop w:val="0"/>
                                                                  <w:marBottom w:val="0"/>
                                                                  <w:divBdr>
                                                                    <w:top w:val="single" w:sz="2" w:space="0" w:color="E3E3E3"/>
                                                                    <w:left w:val="single" w:sz="2" w:space="0" w:color="E3E3E3"/>
                                                                    <w:bottom w:val="single" w:sz="2" w:space="0" w:color="E3E3E3"/>
                                                                    <w:right w:val="single" w:sz="2" w:space="0" w:color="E3E3E3"/>
                                                                  </w:divBdr>
                                                                  <w:divsChild>
                                                                    <w:div w:id="297880376">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 w:id="1178081414">
                                                              <w:marLeft w:val="0"/>
                                                              <w:marRight w:val="0"/>
                                                              <w:marTop w:val="0"/>
                                                              <w:marBottom w:val="0"/>
                                                              <w:divBdr>
                                                                <w:top w:val="single" w:sz="2" w:space="0" w:color="E3E3E3"/>
                                                                <w:left w:val="single" w:sz="2" w:space="0" w:color="E3E3E3"/>
                                                                <w:bottom w:val="single" w:sz="2" w:space="0" w:color="E3E3E3"/>
                                                                <w:right w:val="single" w:sz="2" w:space="0" w:color="E3E3E3"/>
                                                              </w:divBdr>
                                                              <w:divsChild>
                                                                <w:div w:id="703016161">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 w:id="2118518308">
                                  <w:marLeft w:val="0"/>
                                  <w:marRight w:val="0"/>
                                  <w:marTop w:val="100"/>
                                  <w:marBottom w:val="100"/>
                                  <w:divBdr>
                                    <w:top w:val="single" w:sz="2" w:space="0" w:color="E3E3E3"/>
                                    <w:left w:val="single" w:sz="2" w:space="0" w:color="E3E3E3"/>
                                    <w:bottom w:val="single" w:sz="2" w:space="0" w:color="E3E3E3"/>
                                    <w:right w:val="single" w:sz="2" w:space="0" w:color="E3E3E3"/>
                                  </w:divBdr>
                                  <w:divsChild>
                                    <w:div w:id="1590115045">
                                      <w:marLeft w:val="0"/>
                                      <w:marRight w:val="0"/>
                                      <w:marTop w:val="0"/>
                                      <w:marBottom w:val="0"/>
                                      <w:divBdr>
                                        <w:top w:val="single" w:sz="2" w:space="0" w:color="E3E3E3"/>
                                        <w:left w:val="single" w:sz="2" w:space="0" w:color="E3E3E3"/>
                                        <w:bottom w:val="single" w:sz="2" w:space="0" w:color="E3E3E3"/>
                                        <w:right w:val="single" w:sz="2" w:space="0" w:color="E3E3E3"/>
                                      </w:divBdr>
                                      <w:divsChild>
                                        <w:div w:id="806239505">
                                          <w:marLeft w:val="0"/>
                                          <w:marRight w:val="0"/>
                                          <w:marTop w:val="0"/>
                                          <w:marBottom w:val="0"/>
                                          <w:divBdr>
                                            <w:top w:val="single" w:sz="2" w:space="0" w:color="E3E3E3"/>
                                            <w:left w:val="single" w:sz="2" w:space="0" w:color="E3E3E3"/>
                                            <w:bottom w:val="single" w:sz="2" w:space="0" w:color="E3E3E3"/>
                                            <w:right w:val="single" w:sz="2" w:space="0" w:color="E3E3E3"/>
                                          </w:divBdr>
                                          <w:divsChild>
                                            <w:div w:id="812258467">
                                              <w:marLeft w:val="0"/>
                                              <w:marRight w:val="0"/>
                                              <w:marTop w:val="0"/>
                                              <w:marBottom w:val="0"/>
                                              <w:divBdr>
                                                <w:top w:val="single" w:sz="2" w:space="0" w:color="E3E3E3"/>
                                                <w:left w:val="single" w:sz="2" w:space="0" w:color="E3E3E3"/>
                                                <w:bottom w:val="single" w:sz="2" w:space="0" w:color="E3E3E3"/>
                                                <w:right w:val="single" w:sz="2" w:space="0" w:color="E3E3E3"/>
                                              </w:divBdr>
                                              <w:divsChild>
                                                <w:div w:id="1521699623">
                                                  <w:marLeft w:val="0"/>
                                                  <w:marRight w:val="0"/>
                                                  <w:marTop w:val="0"/>
                                                  <w:marBottom w:val="0"/>
                                                  <w:divBdr>
                                                    <w:top w:val="single" w:sz="2" w:space="0" w:color="E3E3E3"/>
                                                    <w:left w:val="single" w:sz="2" w:space="0" w:color="E3E3E3"/>
                                                    <w:bottom w:val="single" w:sz="2" w:space="0" w:color="E3E3E3"/>
                                                    <w:right w:val="single" w:sz="2" w:space="0" w:color="E3E3E3"/>
                                                  </w:divBdr>
                                                  <w:divsChild>
                                                    <w:div w:id="1656493086">
                                                      <w:marLeft w:val="0"/>
                                                      <w:marRight w:val="0"/>
                                                      <w:marTop w:val="0"/>
                                                      <w:marBottom w:val="0"/>
                                                      <w:divBdr>
                                                        <w:top w:val="single" w:sz="2" w:space="0" w:color="E3E3E3"/>
                                                        <w:left w:val="single" w:sz="2" w:space="0" w:color="E3E3E3"/>
                                                        <w:bottom w:val="single" w:sz="2" w:space="0" w:color="E3E3E3"/>
                                                        <w:right w:val="single" w:sz="2" w:space="0" w:color="E3E3E3"/>
                                                      </w:divBdr>
                                                      <w:divsChild>
                                                        <w:div w:id="1649939250">
                                                          <w:marLeft w:val="0"/>
                                                          <w:marRight w:val="0"/>
                                                          <w:marTop w:val="0"/>
                                                          <w:marBottom w:val="0"/>
                                                          <w:divBdr>
                                                            <w:top w:val="single" w:sz="2" w:space="2" w:color="E3E3E3"/>
                                                            <w:left w:val="single" w:sz="2" w:space="0" w:color="E3E3E3"/>
                                                            <w:bottom w:val="single" w:sz="2" w:space="0" w:color="E3E3E3"/>
                                                            <w:right w:val="single" w:sz="2" w:space="0" w:color="E3E3E3"/>
                                                          </w:divBdr>
                                                          <w:divsChild>
                                                            <w:div w:id="147733712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612780531">
                                  <w:marLeft w:val="0"/>
                                  <w:marRight w:val="0"/>
                                  <w:marTop w:val="100"/>
                                  <w:marBottom w:val="100"/>
                                  <w:divBdr>
                                    <w:top w:val="single" w:sz="2" w:space="0" w:color="E3E3E3"/>
                                    <w:left w:val="single" w:sz="2" w:space="0" w:color="E3E3E3"/>
                                    <w:bottom w:val="single" w:sz="2" w:space="0" w:color="E3E3E3"/>
                                    <w:right w:val="single" w:sz="2" w:space="0" w:color="E3E3E3"/>
                                  </w:divBdr>
                                  <w:divsChild>
                                    <w:div w:id="1581911073">
                                      <w:marLeft w:val="0"/>
                                      <w:marRight w:val="0"/>
                                      <w:marTop w:val="0"/>
                                      <w:marBottom w:val="0"/>
                                      <w:divBdr>
                                        <w:top w:val="single" w:sz="2" w:space="0" w:color="E3E3E3"/>
                                        <w:left w:val="single" w:sz="2" w:space="0" w:color="E3E3E3"/>
                                        <w:bottom w:val="single" w:sz="2" w:space="0" w:color="E3E3E3"/>
                                        <w:right w:val="single" w:sz="2" w:space="0" w:color="E3E3E3"/>
                                      </w:divBdr>
                                      <w:divsChild>
                                        <w:div w:id="1298340721">
                                          <w:marLeft w:val="0"/>
                                          <w:marRight w:val="0"/>
                                          <w:marTop w:val="0"/>
                                          <w:marBottom w:val="0"/>
                                          <w:divBdr>
                                            <w:top w:val="single" w:sz="2" w:space="0" w:color="E3E3E3"/>
                                            <w:left w:val="single" w:sz="2" w:space="0" w:color="E3E3E3"/>
                                            <w:bottom w:val="single" w:sz="2" w:space="0" w:color="E3E3E3"/>
                                            <w:right w:val="single" w:sz="2" w:space="0" w:color="E3E3E3"/>
                                          </w:divBdr>
                                          <w:divsChild>
                                            <w:div w:id="536241141">
                                              <w:marLeft w:val="0"/>
                                              <w:marRight w:val="0"/>
                                              <w:marTop w:val="0"/>
                                              <w:marBottom w:val="0"/>
                                              <w:divBdr>
                                                <w:top w:val="single" w:sz="2" w:space="0" w:color="E3E3E3"/>
                                                <w:left w:val="single" w:sz="2" w:space="0" w:color="E3E3E3"/>
                                                <w:bottom w:val="single" w:sz="2" w:space="0" w:color="E3E3E3"/>
                                                <w:right w:val="single" w:sz="2" w:space="0" w:color="E3E3E3"/>
                                              </w:divBdr>
                                              <w:divsChild>
                                                <w:div w:id="1639722675">
                                                  <w:marLeft w:val="0"/>
                                                  <w:marRight w:val="0"/>
                                                  <w:marTop w:val="0"/>
                                                  <w:marBottom w:val="0"/>
                                                  <w:divBdr>
                                                    <w:top w:val="single" w:sz="2" w:space="0" w:color="E3E3E3"/>
                                                    <w:left w:val="single" w:sz="2" w:space="0" w:color="E3E3E3"/>
                                                    <w:bottom w:val="single" w:sz="2" w:space="0" w:color="E3E3E3"/>
                                                    <w:right w:val="single" w:sz="2" w:space="0" w:color="E3E3E3"/>
                                                  </w:divBdr>
                                                  <w:divsChild>
                                                    <w:div w:id="332681764">
                                                      <w:marLeft w:val="0"/>
                                                      <w:marRight w:val="0"/>
                                                      <w:marTop w:val="0"/>
                                                      <w:marBottom w:val="0"/>
                                                      <w:divBdr>
                                                        <w:top w:val="single" w:sz="2" w:space="0" w:color="E3E3E3"/>
                                                        <w:left w:val="single" w:sz="2" w:space="0" w:color="E3E3E3"/>
                                                        <w:bottom w:val="single" w:sz="2" w:space="0" w:color="E3E3E3"/>
                                                        <w:right w:val="single" w:sz="2" w:space="0" w:color="E3E3E3"/>
                                                      </w:divBdr>
                                                      <w:divsChild>
                                                        <w:div w:id="1789275933">
                                                          <w:marLeft w:val="0"/>
                                                          <w:marRight w:val="0"/>
                                                          <w:marTop w:val="0"/>
                                                          <w:marBottom w:val="0"/>
                                                          <w:divBdr>
                                                            <w:top w:val="single" w:sz="2" w:space="0" w:color="E3E3E3"/>
                                                            <w:left w:val="single" w:sz="2" w:space="0" w:color="E3E3E3"/>
                                                            <w:bottom w:val="single" w:sz="2" w:space="0" w:color="E3E3E3"/>
                                                            <w:right w:val="single" w:sz="2" w:space="0" w:color="E3E3E3"/>
                                                          </w:divBdr>
                                                          <w:divsChild>
                                                            <w:div w:id="900871254">
                                                              <w:marLeft w:val="0"/>
                                                              <w:marRight w:val="0"/>
                                                              <w:marTop w:val="0"/>
                                                              <w:marBottom w:val="0"/>
                                                              <w:divBdr>
                                                                <w:top w:val="single" w:sz="2" w:space="0" w:color="E3E3E3"/>
                                                                <w:left w:val="single" w:sz="2" w:space="0" w:color="E3E3E3"/>
                                                                <w:bottom w:val="single" w:sz="2" w:space="0" w:color="E3E3E3"/>
                                                                <w:right w:val="single" w:sz="2" w:space="0" w:color="E3E3E3"/>
                                                              </w:divBdr>
                                                              <w:divsChild>
                                                                <w:div w:id="304509524">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 w:id="890195478">
                                  <w:marLeft w:val="0"/>
                                  <w:marRight w:val="0"/>
                                  <w:marTop w:val="100"/>
                                  <w:marBottom w:val="100"/>
                                  <w:divBdr>
                                    <w:top w:val="single" w:sz="2" w:space="0" w:color="E3E3E3"/>
                                    <w:left w:val="single" w:sz="2" w:space="0" w:color="E3E3E3"/>
                                    <w:bottom w:val="single" w:sz="2" w:space="0" w:color="E3E3E3"/>
                                    <w:right w:val="single" w:sz="2" w:space="0" w:color="E3E3E3"/>
                                  </w:divBdr>
                                  <w:divsChild>
                                    <w:div w:id="742948714">
                                      <w:marLeft w:val="0"/>
                                      <w:marRight w:val="0"/>
                                      <w:marTop w:val="0"/>
                                      <w:marBottom w:val="0"/>
                                      <w:divBdr>
                                        <w:top w:val="single" w:sz="2" w:space="0" w:color="E3E3E3"/>
                                        <w:left w:val="single" w:sz="2" w:space="0" w:color="E3E3E3"/>
                                        <w:bottom w:val="single" w:sz="2" w:space="0" w:color="E3E3E3"/>
                                        <w:right w:val="single" w:sz="2" w:space="0" w:color="E3E3E3"/>
                                      </w:divBdr>
                                      <w:divsChild>
                                        <w:div w:id="1412853485">
                                          <w:marLeft w:val="0"/>
                                          <w:marRight w:val="0"/>
                                          <w:marTop w:val="0"/>
                                          <w:marBottom w:val="0"/>
                                          <w:divBdr>
                                            <w:top w:val="single" w:sz="2" w:space="0" w:color="E3E3E3"/>
                                            <w:left w:val="single" w:sz="2" w:space="0" w:color="E3E3E3"/>
                                            <w:bottom w:val="single" w:sz="2" w:space="0" w:color="E3E3E3"/>
                                            <w:right w:val="single" w:sz="2" w:space="0" w:color="E3E3E3"/>
                                          </w:divBdr>
                                          <w:divsChild>
                                            <w:div w:id="393479264">
                                              <w:marLeft w:val="0"/>
                                              <w:marRight w:val="0"/>
                                              <w:marTop w:val="0"/>
                                              <w:marBottom w:val="0"/>
                                              <w:divBdr>
                                                <w:top w:val="single" w:sz="2" w:space="0" w:color="E3E3E3"/>
                                                <w:left w:val="single" w:sz="2" w:space="0" w:color="E3E3E3"/>
                                                <w:bottom w:val="single" w:sz="2" w:space="0" w:color="E3E3E3"/>
                                                <w:right w:val="single" w:sz="2" w:space="0" w:color="E3E3E3"/>
                                              </w:divBdr>
                                              <w:divsChild>
                                                <w:div w:id="749541061">
                                                  <w:marLeft w:val="0"/>
                                                  <w:marRight w:val="0"/>
                                                  <w:marTop w:val="0"/>
                                                  <w:marBottom w:val="0"/>
                                                  <w:divBdr>
                                                    <w:top w:val="single" w:sz="2" w:space="0" w:color="E3E3E3"/>
                                                    <w:left w:val="single" w:sz="2" w:space="0" w:color="E3E3E3"/>
                                                    <w:bottom w:val="single" w:sz="2" w:space="0" w:color="E3E3E3"/>
                                                    <w:right w:val="single" w:sz="2" w:space="0" w:color="E3E3E3"/>
                                                  </w:divBdr>
                                                  <w:divsChild>
                                                    <w:div w:id="898787046">
                                                      <w:marLeft w:val="0"/>
                                                      <w:marRight w:val="0"/>
                                                      <w:marTop w:val="0"/>
                                                      <w:marBottom w:val="0"/>
                                                      <w:divBdr>
                                                        <w:top w:val="single" w:sz="2" w:space="0" w:color="E3E3E3"/>
                                                        <w:left w:val="single" w:sz="2" w:space="0" w:color="E3E3E3"/>
                                                        <w:bottom w:val="single" w:sz="2" w:space="0" w:color="E3E3E3"/>
                                                        <w:right w:val="single" w:sz="2" w:space="0" w:color="E3E3E3"/>
                                                      </w:divBdr>
                                                      <w:divsChild>
                                                        <w:div w:id="1405951176">
                                                          <w:marLeft w:val="0"/>
                                                          <w:marRight w:val="0"/>
                                                          <w:marTop w:val="0"/>
                                                          <w:marBottom w:val="0"/>
                                                          <w:divBdr>
                                                            <w:top w:val="single" w:sz="2" w:space="2" w:color="E3E3E3"/>
                                                            <w:left w:val="single" w:sz="2" w:space="0" w:color="E3E3E3"/>
                                                            <w:bottom w:val="single" w:sz="2" w:space="0" w:color="E3E3E3"/>
                                                            <w:right w:val="single" w:sz="2" w:space="0" w:color="E3E3E3"/>
                                                          </w:divBdr>
                                                          <w:divsChild>
                                                            <w:div w:id="132358002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8456573">
                                  <w:marLeft w:val="0"/>
                                  <w:marRight w:val="0"/>
                                  <w:marTop w:val="100"/>
                                  <w:marBottom w:val="100"/>
                                  <w:divBdr>
                                    <w:top w:val="single" w:sz="2" w:space="0" w:color="E3E3E3"/>
                                    <w:left w:val="single" w:sz="2" w:space="0" w:color="E3E3E3"/>
                                    <w:bottom w:val="single" w:sz="2" w:space="0" w:color="E3E3E3"/>
                                    <w:right w:val="single" w:sz="2" w:space="0" w:color="E3E3E3"/>
                                  </w:divBdr>
                                  <w:divsChild>
                                    <w:div w:id="229656401">
                                      <w:marLeft w:val="0"/>
                                      <w:marRight w:val="0"/>
                                      <w:marTop w:val="0"/>
                                      <w:marBottom w:val="0"/>
                                      <w:divBdr>
                                        <w:top w:val="single" w:sz="2" w:space="0" w:color="E3E3E3"/>
                                        <w:left w:val="single" w:sz="2" w:space="0" w:color="E3E3E3"/>
                                        <w:bottom w:val="single" w:sz="2" w:space="0" w:color="E3E3E3"/>
                                        <w:right w:val="single" w:sz="2" w:space="0" w:color="E3E3E3"/>
                                      </w:divBdr>
                                      <w:divsChild>
                                        <w:div w:id="133645611">
                                          <w:marLeft w:val="0"/>
                                          <w:marRight w:val="0"/>
                                          <w:marTop w:val="0"/>
                                          <w:marBottom w:val="0"/>
                                          <w:divBdr>
                                            <w:top w:val="single" w:sz="2" w:space="0" w:color="E3E3E3"/>
                                            <w:left w:val="single" w:sz="2" w:space="0" w:color="E3E3E3"/>
                                            <w:bottom w:val="single" w:sz="2" w:space="0" w:color="E3E3E3"/>
                                            <w:right w:val="single" w:sz="2" w:space="0" w:color="E3E3E3"/>
                                          </w:divBdr>
                                          <w:divsChild>
                                            <w:div w:id="1983997732">
                                              <w:marLeft w:val="0"/>
                                              <w:marRight w:val="0"/>
                                              <w:marTop w:val="0"/>
                                              <w:marBottom w:val="0"/>
                                              <w:divBdr>
                                                <w:top w:val="single" w:sz="2" w:space="0" w:color="E3E3E3"/>
                                                <w:left w:val="single" w:sz="2" w:space="0" w:color="E3E3E3"/>
                                                <w:bottom w:val="single" w:sz="2" w:space="0" w:color="E3E3E3"/>
                                                <w:right w:val="single" w:sz="2" w:space="0" w:color="E3E3E3"/>
                                              </w:divBdr>
                                              <w:divsChild>
                                                <w:div w:id="548998158">
                                                  <w:marLeft w:val="0"/>
                                                  <w:marRight w:val="0"/>
                                                  <w:marTop w:val="0"/>
                                                  <w:marBottom w:val="0"/>
                                                  <w:divBdr>
                                                    <w:top w:val="single" w:sz="2" w:space="0" w:color="E3E3E3"/>
                                                    <w:left w:val="single" w:sz="2" w:space="0" w:color="E3E3E3"/>
                                                    <w:bottom w:val="single" w:sz="2" w:space="0" w:color="E3E3E3"/>
                                                    <w:right w:val="single" w:sz="2" w:space="0" w:color="E3E3E3"/>
                                                  </w:divBdr>
                                                  <w:divsChild>
                                                    <w:div w:id="466973872">
                                                      <w:marLeft w:val="0"/>
                                                      <w:marRight w:val="0"/>
                                                      <w:marTop w:val="0"/>
                                                      <w:marBottom w:val="0"/>
                                                      <w:divBdr>
                                                        <w:top w:val="single" w:sz="2" w:space="0" w:color="E3E3E3"/>
                                                        <w:left w:val="single" w:sz="2" w:space="0" w:color="E3E3E3"/>
                                                        <w:bottom w:val="single" w:sz="2" w:space="0" w:color="E3E3E3"/>
                                                        <w:right w:val="single" w:sz="2" w:space="0" w:color="E3E3E3"/>
                                                      </w:divBdr>
                                                      <w:divsChild>
                                                        <w:div w:id="1267497706">
                                                          <w:marLeft w:val="0"/>
                                                          <w:marRight w:val="0"/>
                                                          <w:marTop w:val="0"/>
                                                          <w:marBottom w:val="0"/>
                                                          <w:divBdr>
                                                            <w:top w:val="single" w:sz="2" w:space="0" w:color="E3E3E3"/>
                                                            <w:left w:val="single" w:sz="2" w:space="0" w:color="E3E3E3"/>
                                                            <w:bottom w:val="single" w:sz="2" w:space="0" w:color="E3E3E3"/>
                                                            <w:right w:val="single" w:sz="2" w:space="0" w:color="E3E3E3"/>
                                                          </w:divBdr>
                                                          <w:divsChild>
                                                            <w:div w:id="108166231">
                                                              <w:marLeft w:val="0"/>
                                                              <w:marRight w:val="0"/>
                                                              <w:marTop w:val="0"/>
                                                              <w:marBottom w:val="0"/>
                                                              <w:divBdr>
                                                                <w:top w:val="single" w:sz="2" w:space="0" w:color="E3E3E3"/>
                                                                <w:left w:val="single" w:sz="2" w:space="0" w:color="E3E3E3"/>
                                                                <w:bottom w:val="single" w:sz="2" w:space="0" w:color="E3E3E3"/>
                                                                <w:right w:val="single" w:sz="2" w:space="0" w:color="E3E3E3"/>
                                                              </w:divBdr>
                                                              <w:divsChild>
                                                                <w:div w:id="823666574">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 w:id="484200024">
                                  <w:marLeft w:val="0"/>
                                  <w:marRight w:val="0"/>
                                  <w:marTop w:val="100"/>
                                  <w:marBottom w:val="100"/>
                                  <w:divBdr>
                                    <w:top w:val="single" w:sz="2" w:space="0" w:color="E3E3E3"/>
                                    <w:left w:val="single" w:sz="2" w:space="0" w:color="E3E3E3"/>
                                    <w:bottom w:val="single" w:sz="2" w:space="0" w:color="E3E3E3"/>
                                    <w:right w:val="single" w:sz="2" w:space="0" w:color="E3E3E3"/>
                                  </w:divBdr>
                                  <w:divsChild>
                                    <w:div w:id="1996908435">
                                      <w:marLeft w:val="0"/>
                                      <w:marRight w:val="0"/>
                                      <w:marTop w:val="0"/>
                                      <w:marBottom w:val="0"/>
                                      <w:divBdr>
                                        <w:top w:val="single" w:sz="2" w:space="0" w:color="E3E3E3"/>
                                        <w:left w:val="single" w:sz="2" w:space="0" w:color="E3E3E3"/>
                                        <w:bottom w:val="single" w:sz="2" w:space="0" w:color="E3E3E3"/>
                                        <w:right w:val="single" w:sz="2" w:space="0" w:color="E3E3E3"/>
                                      </w:divBdr>
                                      <w:divsChild>
                                        <w:div w:id="167643757">
                                          <w:marLeft w:val="0"/>
                                          <w:marRight w:val="0"/>
                                          <w:marTop w:val="0"/>
                                          <w:marBottom w:val="0"/>
                                          <w:divBdr>
                                            <w:top w:val="single" w:sz="2" w:space="0" w:color="E3E3E3"/>
                                            <w:left w:val="single" w:sz="2" w:space="0" w:color="E3E3E3"/>
                                            <w:bottom w:val="single" w:sz="2" w:space="0" w:color="E3E3E3"/>
                                            <w:right w:val="single" w:sz="2" w:space="0" w:color="E3E3E3"/>
                                          </w:divBdr>
                                          <w:divsChild>
                                            <w:div w:id="2108382491">
                                              <w:marLeft w:val="0"/>
                                              <w:marRight w:val="0"/>
                                              <w:marTop w:val="0"/>
                                              <w:marBottom w:val="0"/>
                                              <w:divBdr>
                                                <w:top w:val="single" w:sz="2" w:space="0" w:color="E3E3E3"/>
                                                <w:left w:val="single" w:sz="2" w:space="0" w:color="E3E3E3"/>
                                                <w:bottom w:val="single" w:sz="2" w:space="0" w:color="E3E3E3"/>
                                                <w:right w:val="single" w:sz="2" w:space="0" w:color="E3E3E3"/>
                                              </w:divBdr>
                                              <w:divsChild>
                                                <w:div w:id="1510949876">
                                                  <w:marLeft w:val="0"/>
                                                  <w:marRight w:val="0"/>
                                                  <w:marTop w:val="0"/>
                                                  <w:marBottom w:val="0"/>
                                                  <w:divBdr>
                                                    <w:top w:val="single" w:sz="2" w:space="0" w:color="E3E3E3"/>
                                                    <w:left w:val="single" w:sz="2" w:space="0" w:color="E3E3E3"/>
                                                    <w:bottom w:val="single" w:sz="2" w:space="0" w:color="E3E3E3"/>
                                                    <w:right w:val="single" w:sz="2" w:space="0" w:color="E3E3E3"/>
                                                  </w:divBdr>
                                                  <w:divsChild>
                                                    <w:div w:id="1283343784">
                                                      <w:marLeft w:val="0"/>
                                                      <w:marRight w:val="0"/>
                                                      <w:marTop w:val="0"/>
                                                      <w:marBottom w:val="0"/>
                                                      <w:divBdr>
                                                        <w:top w:val="single" w:sz="2" w:space="0" w:color="E3E3E3"/>
                                                        <w:left w:val="single" w:sz="2" w:space="0" w:color="E3E3E3"/>
                                                        <w:bottom w:val="single" w:sz="2" w:space="0" w:color="E3E3E3"/>
                                                        <w:right w:val="single" w:sz="2" w:space="0" w:color="E3E3E3"/>
                                                      </w:divBdr>
                                                      <w:divsChild>
                                                        <w:div w:id="1061827773">
                                                          <w:marLeft w:val="0"/>
                                                          <w:marRight w:val="0"/>
                                                          <w:marTop w:val="0"/>
                                                          <w:marBottom w:val="0"/>
                                                          <w:divBdr>
                                                            <w:top w:val="single" w:sz="2" w:space="2" w:color="E3E3E3"/>
                                                            <w:left w:val="single" w:sz="2" w:space="0" w:color="E3E3E3"/>
                                                            <w:bottom w:val="single" w:sz="2" w:space="0" w:color="E3E3E3"/>
                                                            <w:right w:val="single" w:sz="2" w:space="0" w:color="E3E3E3"/>
                                                          </w:divBdr>
                                                          <w:divsChild>
                                                            <w:div w:id="507988982">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200046683">
                                  <w:marLeft w:val="0"/>
                                  <w:marRight w:val="0"/>
                                  <w:marTop w:val="100"/>
                                  <w:marBottom w:val="100"/>
                                  <w:divBdr>
                                    <w:top w:val="single" w:sz="2" w:space="0" w:color="E3E3E3"/>
                                    <w:left w:val="single" w:sz="2" w:space="0" w:color="E3E3E3"/>
                                    <w:bottom w:val="single" w:sz="2" w:space="0" w:color="E3E3E3"/>
                                    <w:right w:val="single" w:sz="2" w:space="0" w:color="E3E3E3"/>
                                  </w:divBdr>
                                  <w:divsChild>
                                    <w:div w:id="2127194074">
                                      <w:marLeft w:val="0"/>
                                      <w:marRight w:val="0"/>
                                      <w:marTop w:val="0"/>
                                      <w:marBottom w:val="0"/>
                                      <w:divBdr>
                                        <w:top w:val="single" w:sz="2" w:space="0" w:color="E3E3E3"/>
                                        <w:left w:val="single" w:sz="2" w:space="0" w:color="E3E3E3"/>
                                        <w:bottom w:val="single" w:sz="2" w:space="0" w:color="E3E3E3"/>
                                        <w:right w:val="single" w:sz="2" w:space="0" w:color="E3E3E3"/>
                                      </w:divBdr>
                                      <w:divsChild>
                                        <w:div w:id="850216598">
                                          <w:marLeft w:val="0"/>
                                          <w:marRight w:val="0"/>
                                          <w:marTop w:val="0"/>
                                          <w:marBottom w:val="0"/>
                                          <w:divBdr>
                                            <w:top w:val="single" w:sz="2" w:space="0" w:color="E3E3E3"/>
                                            <w:left w:val="single" w:sz="2" w:space="0" w:color="E3E3E3"/>
                                            <w:bottom w:val="single" w:sz="2" w:space="0" w:color="E3E3E3"/>
                                            <w:right w:val="single" w:sz="2" w:space="0" w:color="E3E3E3"/>
                                          </w:divBdr>
                                          <w:divsChild>
                                            <w:div w:id="1206523416">
                                              <w:marLeft w:val="0"/>
                                              <w:marRight w:val="0"/>
                                              <w:marTop w:val="0"/>
                                              <w:marBottom w:val="0"/>
                                              <w:divBdr>
                                                <w:top w:val="single" w:sz="2" w:space="0" w:color="E3E3E3"/>
                                                <w:left w:val="single" w:sz="2" w:space="0" w:color="E3E3E3"/>
                                                <w:bottom w:val="single" w:sz="2" w:space="0" w:color="E3E3E3"/>
                                                <w:right w:val="single" w:sz="2" w:space="0" w:color="E3E3E3"/>
                                              </w:divBdr>
                                              <w:divsChild>
                                                <w:div w:id="8678122">
                                                  <w:marLeft w:val="0"/>
                                                  <w:marRight w:val="0"/>
                                                  <w:marTop w:val="0"/>
                                                  <w:marBottom w:val="0"/>
                                                  <w:divBdr>
                                                    <w:top w:val="single" w:sz="2" w:space="0" w:color="E3E3E3"/>
                                                    <w:left w:val="single" w:sz="2" w:space="0" w:color="E3E3E3"/>
                                                    <w:bottom w:val="single" w:sz="2" w:space="0" w:color="E3E3E3"/>
                                                    <w:right w:val="single" w:sz="2" w:space="0" w:color="E3E3E3"/>
                                                  </w:divBdr>
                                                  <w:divsChild>
                                                    <w:div w:id="582567023">
                                                      <w:marLeft w:val="0"/>
                                                      <w:marRight w:val="0"/>
                                                      <w:marTop w:val="0"/>
                                                      <w:marBottom w:val="0"/>
                                                      <w:divBdr>
                                                        <w:top w:val="single" w:sz="2" w:space="0" w:color="E3E3E3"/>
                                                        <w:left w:val="single" w:sz="2" w:space="0" w:color="E3E3E3"/>
                                                        <w:bottom w:val="single" w:sz="2" w:space="0" w:color="E3E3E3"/>
                                                        <w:right w:val="single" w:sz="2" w:space="0" w:color="E3E3E3"/>
                                                      </w:divBdr>
                                                      <w:divsChild>
                                                        <w:div w:id="563296441">
                                                          <w:marLeft w:val="0"/>
                                                          <w:marRight w:val="0"/>
                                                          <w:marTop w:val="0"/>
                                                          <w:marBottom w:val="0"/>
                                                          <w:divBdr>
                                                            <w:top w:val="single" w:sz="2" w:space="0" w:color="E3E3E3"/>
                                                            <w:left w:val="single" w:sz="2" w:space="0" w:color="E3E3E3"/>
                                                            <w:bottom w:val="single" w:sz="2" w:space="0" w:color="E3E3E3"/>
                                                            <w:right w:val="single" w:sz="2" w:space="0" w:color="E3E3E3"/>
                                                          </w:divBdr>
                                                          <w:divsChild>
                                                            <w:div w:id="1100182977">
                                                              <w:marLeft w:val="0"/>
                                                              <w:marRight w:val="0"/>
                                                              <w:marTop w:val="0"/>
                                                              <w:marBottom w:val="0"/>
                                                              <w:divBdr>
                                                                <w:top w:val="single" w:sz="2" w:space="0" w:color="E3E3E3"/>
                                                                <w:left w:val="single" w:sz="2" w:space="0" w:color="E3E3E3"/>
                                                                <w:bottom w:val="single" w:sz="2" w:space="0" w:color="E3E3E3"/>
                                                                <w:right w:val="single" w:sz="2" w:space="0" w:color="E3E3E3"/>
                                                              </w:divBdr>
                                                              <w:divsChild>
                                                                <w:div w:id="45471857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 w:id="1847863694">
                                  <w:marLeft w:val="0"/>
                                  <w:marRight w:val="0"/>
                                  <w:marTop w:val="100"/>
                                  <w:marBottom w:val="100"/>
                                  <w:divBdr>
                                    <w:top w:val="single" w:sz="2" w:space="0" w:color="E3E3E3"/>
                                    <w:left w:val="single" w:sz="2" w:space="0" w:color="E3E3E3"/>
                                    <w:bottom w:val="single" w:sz="2" w:space="0" w:color="E3E3E3"/>
                                    <w:right w:val="single" w:sz="2" w:space="0" w:color="E3E3E3"/>
                                  </w:divBdr>
                                  <w:divsChild>
                                    <w:div w:id="1753427457">
                                      <w:marLeft w:val="0"/>
                                      <w:marRight w:val="0"/>
                                      <w:marTop w:val="0"/>
                                      <w:marBottom w:val="0"/>
                                      <w:divBdr>
                                        <w:top w:val="single" w:sz="2" w:space="0" w:color="E3E3E3"/>
                                        <w:left w:val="single" w:sz="2" w:space="0" w:color="E3E3E3"/>
                                        <w:bottom w:val="single" w:sz="2" w:space="0" w:color="E3E3E3"/>
                                        <w:right w:val="single" w:sz="2" w:space="0" w:color="E3E3E3"/>
                                      </w:divBdr>
                                      <w:divsChild>
                                        <w:div w:id="1876700286">
                                          <w:marLeft w:val="0"/>
                                          <w:marRight w:val="0"/>
                                          <w:marTop w:val="0"/>
                                          <w:marBottom w:val="0"/>
                                          <w:divBdr>
                                            <w:top w:val="single" w:sz="2" w:space="0" w:color="E3E3E3"/>
                                            <w:left w:val="single" w:sz="2" w:space="0" w:color="E3E3E3"/>
                                            <w:bottom w:val="single" w:sz="2" w:space="0" w:color="E3E3E3"/>
                                            <w:right w:val="single" w:sz="2" w:space="0" w:color="E3E3E3"/>
                                          </w:divBdr>
                                          <w:divsChild>
                                            <w:div w:id="1831601896">
                                              <w:marLeft w:val="0"/>
                                              <w:marRight w:val="0"/>
                                              <w:marTop w:val="0"/>
                                              <w:marBottom w:val="0"/>
                                              <w:divBdr>
                                                <w:top w:val="single" w:sz="2" w:space="0" w:color="E3E3E3"/>
                                                <w:left w:val="single" w:sz="2" w:space="0" w:color="E3E3E3"/>
                                                <w:bottom w:val="single" w:sz="2" w:space="0" w:color="E3E3E3"/>
                                                <w:right w:val="single" w:sz="2" w:space="0" w:color="E3E3E3"/>
                                              </w:divBdr>
                                              <w:divsChild>
                                                <w:div w:id="1627154025">
                                                  <w:marLeft w:val="0"/>
                                                  <w:marRight w:val="0"/>
                                                  <w:marTop w:val="0"/>
                                                  <w:marBottom w:val="0"/>
                                                  <w:divBdr>
                                                    <w:top w:val="single" w:sz="2" w:space="0" w:color="E3E3E3"/>
                                                    <w:left w:val="single" w:sz="2" w:space="0" w:color="E3E3E3"/>
                                                    <w:bottom w:val="single" w:sz="2" w:space="0" w:color="E3E3E3"/>
                                                    <w:right w:val="single" w:sz="2" w:space="0" w:color="E3E3E3"/>
                                                  </w:divBdr>
                                                  <w:divsChild>
                                                    <w:div w:id="1159424520">
                                                      <w:marLeft w:val="0"/>
                                                      <w:marRight w:val="0"/>
                                                      <w:marTop w:val="0"/>
                                                      <w:marBottom w:val="0"/>
                                                      <w:divBdr>
                                                        <w:top w:val="single" w:sz="2" w:space="0" w:color="E3E3E3"/>
                                                        <w:left w:val="single" w:sz="2" w:space="0" w:color="E3E3E3"/>
                                                        <w:bottom w:val="single" w:sz="2" w:space="0" w:color="E3E3E3"/>
                                                        <w:right w:val="single" w:sz="2" w:space="0" w:color="E3E3E3"/>
                                                      </w:divBdr>
                                                      <w:divsChild>
                                                        <w:div w:id="299460387">
                                                          <w:marLeft w:val="0"/>
                                                          <w:marRight w:val="0"/>
                                                          <w:marTop w:val="0"/>
                                                          <w:marBottom w:val="0"/>
                                                          <w:divBdr>
                                                            <w:top w:val="single" w:sz="2" w:space="2" w:color="E3E3E3"/>
                                                            <w:left w:val="single" w:sz="2" w:space="0" w:color="E3E3E3"/>
                                                            <w:bottom w:val="single" w:sz="2" w:space="0" w:color="E3E3E3"/>
                                                            <w:right w:val="single" w:sz="2" w:space="0" w:color="E3E3E3"/>
                                                          </w:divBdr>
                                                          <w:divsChild>
                                                            <w:div w:id="96647501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236013595">
                                  <w:marLeft w:val="0"/>
                                  <w:marRight w:val="0"/>
                                  <w:marTop w:val="100"/>
                                  <w:marBottom w:val="100"/>
                                  <w:divBdr>
                                    <w:top w:val="single" w:sz="2" w:space="0" w:color="E3E3E3"/>
                                    <w:left w:val="single" w:sz="2" w:space="0" w:color="E3E3E3"/>
                                    <w:bottom w:val="single" w:sz="2" w:space="0" w:color="E3E3E3"/>
                                    <w:right w:val="single" w:sz="2" w:space="0" w:color="E3E3E3"/>
                                  </w:divBdr>
                                  <w:divsChild>
                                    <w:div w:id="1164512225">
                                      <w:marLeft w:val="0"/>
                                      <w:marRight w:val="0"/>
                                      <w:marTop w:val="0"/>
                                      <w:marBottom w:val="0"/>
                                      <w:divBdr>
                                        <w:top w:val="single" w:sz="2" w:space="0" w:color="E3E3E3"/>
                                        <w:left w:val="single" w:sz="2" w:space="0" w:color="E3E3E3"/>
                                        <w:bottom w:val="single" w:sz="2" w:space="0" w:color="E3E3E3"/>
                                        <w:right w:val="single" w:sz="2" w:space="0" w:color="E3E3E3"/>
                                      </w:divBdr>
                                      <w:divsChild>
                                        <w:div w:id="411781170">
                                          <w:marLeft w:val="0"/>
                                          <w:marRight w:val="0"/>
                                          <w:marTop w:val="0"/>
                                          <w:marBottom w:val="0"/>
                                          <w:divBdr>
                                            <w:top w:val="single" w:sz="2" w:space="0" w:color="E3E3E3"/>
                                            <w:left w:val="single" w:sz="2" w:space="0" w:color="E3E3E3"/>
                                            <w:bottom w:val="single" w:sz="2" w:space="0" w:color="E3E3E3"/>
                                            <w:right w:val="single" w:sz="2" w:space="0" w:color="E3E3E3"/>
                                          </w:divBdr>
                                          <w:divsChild>
                                            <w:div w:id="1927762230">
                                              <w:marLeft w:val="0"/>
                                              <w:marRight w:val="0"/>
                                              <w:marTop w:val="0"/>
                                              <w:marBottom w:val="0"/>
                                              <w:divBdr>
                                                <w:top w:val="single" w:sz="2" w:space="0" w:color="E3E3E3"/>
                                                <w:left w:val="single" w:sz="2" w:space="0" w:color="E3E3E3"/>
                                                <w:bottom w:val="single" w:sz="2" w:space="0" w:color="E3E3E3"/>
                                                <w:right w:val="single" w:sz="2" w:space="0" w:color="E3E3E3"/>
                                              </w:divBdr>
                                              <w:divsChild>
                                                <w:div w:id="413939949">
                                                  <w:marLeft w:val="0"/>
                                                  <w:marRight w:val="0"/>
                                                  <w:marTop w:val="0"/>
                                                  <w:marBottom w:val="0"/>
                                                  <w:divBdr>
                                                    <w:top w:val="single" w:sz="2" w:space="0" w:color="E3E3E3"/>
                                                    <w:left w:val="single" w:sz="2" w:space="0" w:color="E3E3E3"/>
                                                    <w:bottom w:val="single" w:sz="2" w:space="0" w:color="E3E3E3"/>
                                                    <w:right w:val="single" w:sz="2" w:space="0" w:color="E3E3E3"/>
                                                  </w:divBdr>
                                                  <w:divsChild>
                                                    <w:div w:id="1816558798">
                                                      <w:marLeft w:val="0"/>
                                                      <w:marRight w:val="0"/>
                                                      <w:marTop w:val="0"/>
                                                      <w:marBottom w:val="0"/>
                                                      <w:divBdr>
                                                        <w:top w:val="single" w:sz="2" w:space="0" w:color="E3E3E3"/>
                                                        <w:left w:val="single" w:sz="2" w:space="0" w:color="E3E3E3"/>
                                                        <w:bottom w:val="single" w:sz="2" w:space="0" w:color="E3E3E3"/>
                                                        <w:right w:val="single" w:sz="2" w:space="0" w:color="E3E3E3"/>
                                                      </w:divBdr>
                                                      <w:divsChild>
                                                        <w:div w:id="82842071">
                                                          <w:marLeft w:val="0"/>
                                                          <w:marRight w:val="0"/>
                                                          <w:marTop w:val="0"/>
                                                          <w:marBottom w:val="0"/>
                                                          <w:divBdr>
                                                            <w:top w:val="single" w:sz="2" w:space="0" w:color="E3E3E3"/>
                                                            <w:left w:val="single" w:sz="2" w:space="0" w:color="E3E3E3"/>
                                                            <w:bottom w:val="single" w:sz="2" w:space="0" w:color="E3E3E3"/>
                                                            <w:right w:val="single" w:sz="2" w:space="0" w:color="E3E3E3"/>
                                                          </w:divBdr>
                                                          <w:divsChild>
                                                            <w:div w:id="478573449">
                                                              <w:marLeft w:val="0"/>
                                                              <w:marRight w:val="0"/>
                                                              <w:marTop w:val="0"/>
                                                              <w:marBottom w:val="0"/>
                                                              <w:divBdr>
                                                                <w:top w:val="single" w:sz="2" w:space="0" w:color="E3E3E3"/>
                                                                <w:left w:val="single" w:sz="2" w:space="0" w:color="E3E3E3"/>
                                                                <w:bottom w:val="single" w:sz="2" w:space="0" w:color="E3E3E3"/>
                                                                <w:right w:val="single" w:sz="2" w:space="0" w:color="E3E3E3"/>
                                                              </w:divBdr>
                                                              <w:divsChild>
                                                                <w:div w:id="1080905891">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 w:id="158623516">
                                  <w:marLeft w:val="0"/>
                                  <w:marRight w:val="0"/>
                                  <w:marTop w:val="100"/>
                                  <w:marBottom w:val="100"/>
                                  <w:divBdr>
                                    <w:top w:val="single" w:sz="2" w:space="0" w:color="E3E3E3"/>
                                    <w:left w:val="single" w:sz="2" w:space="0" w:color="E3E3E3"/>
                                    <w:bottom w:val="single" w:sz="2" w:space="0" w:color="E3E3E3"/>
                                    <w:right w:val="single" w:sz="2" w:space="0" w:color="E3E3E3"/>
                                  </w:divBdr>
                                  <w:divsChild>
                                    <w:div w:id="767653650">
                                      <w:marLeft w:val="0"/>
                                      <w:marRight w:val="0"/>
                                      <w:marTop w:val="0"/>
                                      <w:marBottom w:val="0"/>
                                      <w:divBdr>
                                        <w:top w:val="single" w:sz="2" w:space="0" w:color="E3E3E3"/>
                                        <w:left w:val="single" w:sz="2" w:space="0" w:color="E3E3E3"/>
                                        <w:bottom w:val="single" w:sz="2" w:space="0" w:color="E3E3E3"/>
                                        <w:right w:val="single" w:sz="2" w:space="0" w:color="E3E3E3"/>
                                      </w:divBdr>
                                      <w:divsChild>
                                        <w:div w:id="1767383924">
                                          <w:marLeft w:val="0"/>
                                          <w:marRight w:val="0"/>
                                          <w:marTop w:val="0"/>
                                          <w:marBottom w:val="0"/>
                                          <w:divBdr>
                                            <w:top w:val="single" w:sz="2" w:space="0" w:color="E3E3E3"/>
                                            <w:left w:val="single" w:sz="2" w:space="0" w:color="E3E3E3"/>
                                            <w:bottom w:val="single" w:sz="2" w:space="0" w:color="E3E3E3"/>
                                            <w:right w:val="single" w:sz="2" w:space="0" w:color="E3E3E3"/>
                                          </w:divBdr>
                                          <w:divsChild>
                                            <w:div w:id="2096433035">
                                              <w:marLeft w:val="0"/>
                                              <w:marRight w:val="0"/>
                                              <w:marTop w:val="0"/>
                                              <w:marBottom w:val="0"/>
                                              <w:divBdr>
                                                <w:top w:val="single" w:sz="2" w:space="0" w:color="E3E3E3"/>
                                                <w:left w:val="single" w:sz="2" w:space="0" w:color="E3E3E3"/>
                                                <w:bottom w:val="single" w:sz="2" w:space="0" w:color="E3E3E3"/>
                                                <w:right w:val="single" w:sz="2" w:space="0" w:color="E3E3E3"/>
                                              </w:divBdr>
                                              <w:divsChild>
                                                <w:div w:id="1267351273">
                                                  <w:marLeft w:val="0"/>
                                                  <w:marRight w:val="0"/>
                                                  <w:marTop w:val="0"/>
                                                  <w:marBottom w:val="0"/>
                                                  <w:divBdr>
                                                    <w:top w:val="single" w:sz="2" w:space="0" w:color="E3E3E3"/>
                                                    <w:left w:val="single" w:sz="2" w:space="0" w:color="E3E3E3"/>
                                                    <w:bottom w:val="single" w:sz="2" w:space="0" w:color="E3E3E3"/>
                                                    <w:right w:val="single" w:sz="2" w:space="0" w:color="E3E3E3"/>
                                                  </w:divBdr>
                                                  <w:divsChild>
                                                    <w:div w:id="15231215">
                                                      <w:marLeft w:val="0"/>
                                                      <w:marRight w:val="0"/>
                                                      <w:marTop w:val="0"/>
                                                      <w:marBottom w:val="0"/>
                                                      <w:divBdr>
                                                        <w:top w:val="single" w:sz="2" w:space="0" w:color="E3E3E3"/>
                                                        <w:left w:val="single" w:sz="2" w:space="0" w:color="E3E3E3"/>
                                                        <w:bottom w:val="single" w:sz="2" w:space="0" w:color="E3E3E3"/>
                                                        <w:right w:val="single" w:sz="2" w:space="0" w:color="E3E3E3"/>
                                                      </w:divBdr>
                                                      <w:divsChild>
                                                        <w:div w:id="1384908590">
                                                          <w:marLeft w:val="0"/>
                                                          <w:marRight w:val="0"/>
                                                          <w:marTop w:val="0"/>
                                                          <w:marBottom w:val="0"/>
                                                          <w:divBdr>
                                                            <w:top w:val="single" w:sz="2" w:space="2" w:color="E3E3E3"/>
                                                            <w:left w:val="single" w:sz="2" w:space="0" w:color="E3E3E3"/>
                                                            <w:bottom w:val="single" w:sz="2" w:space="0" w:color="E3E3E3"/>
                                                            <w:right w:val="single" w:sz="2" w:space="0" w:color="E3E3E3"/>
                                                          </w:divBdr>
                                                          <w:divsChild>
                                                            <w:div w:id="1605502788">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564147774">
                                  <w:marLeft w:val="0"/>
                                  <w:marRight w:val="0"/>
                                  <w:marTop w:val="100"/>
                                  <w:marBottom w:val="100"/>
                                  <w:divBdr>
                                    <w:top w:val="single" w:sz="2" w:space="0" w:color="E3E3E3"/>
                                    <w:left w:val="single" w:sz="2" w:space="0" w:color="E3E3E3"/>
                                    <w:bottom w:val="single" w:sz="2" w:space="0" w:color="E3E3E3"/>
                                    <w:right w:val="single" w:sz="2" w:space="0" w:color="E3E3E3"/>
                                  </w:divBdr>
                                  <w:divsChild>
                                    <w:div w:id="1395081755">
                                      <w:marLeft w:val="0"/>
                                      <w:marRight w:val="0"/>
                                      <w:marTop w:val="0"/>
                                      <w:marBottom w:val="0"/>
                                      <w:divBdr>
                                        <w:top w:val="single" w:sz="2" w:space="0" w:color="E3E3E3"/>
                                        <w:left w:val="single" w:sz="2" w:space="0" w:color="E3E3E3"/>
                                        <w:bottom w:val="single" w:sz="2" w:space="0" w:color="E3E3E3"/>
                                        <w:right w:val="single" w:sz="2" w:space="0" w:color="E3E3E3"/>
                                      </w:divBdr>
                                      <w:divsChild>
                                        <w:div w:id="431898931">
                                          <w:marLeft w:val="0"/>
                                          <w:marRight w:val="0"/>
                                          <w:marTop w:val="0"/>
                                          <w:marBottom w:val="0"/>
                                          <w:divBdr>
                                            <w:top w:val="single" w:sz="2" w:space="0" w:color="E3E3E3"/>
                                            <w:left w:val="single" w:sz="2" w:space="0" w:color="E3E3E3"/>
                                            <w:bottom w:val="single" w:sz="2" w:space="0" w:color="E3E3E3"/>
                                            <w:right w:val="single" w:sz="2" w:space="0" w:color="E3E3E3"/>
                                          </w:divBdr>
                                          <w:divsChild>
                                            <w:div w:id="2133816182">
                                              <w:marLeft w:val="0"/>
                                              <w:marRight w:val="0"/>
                                              <w:marTop w:val="0"/>
                                              <w:marBottom w:val="0"/>
                                              <w:divBdr>
                                                <w:top w:val="single" w:sz="2" w:space="0" w:color="E3E3E3"/>
                                                <w:left w:val="single" w:sz="2" w:space="0" w:color="E3E3E3"/>
                                                <w:bottom w:val="single" w:sz="2" w:space="0" w:color="E3E3E3"/>
                                                <w:right w:val="single" w:sz="2" w:space="0" w:color="E3E3E3"/>
                                              </w:divBdr>
                                              <w:divsChild>
                                                <w:div w:id="1355112448">
                                                  <w:marLeft w:val="0"/>
                                                  <w:marRight w:val="0"/>
                                                  <w:marTop w:val="0"/>
                                                  <w:marBottom w:val="0"/>
                                                  <w:divBdr>
                                                    <w:top w:val="single" w:sz="2" w:space="0" w:color="E3E3E3"/>
                                                    <w:left w:val="single" w:sz="2" w:space="0" w:color="E3E3E3"/>
                                                    <w:bottom w:val="single" w:sz="2" w:space="0" w:color="E3E3E3"/>
                                                    <w:right w:val="single" w:sz="2" w:space="0" w:color="E3E3E3"/>
                                                  </w:divBdr>
                                                  <w:divsChild>
                                                    <w:div w:id="250117584">
                                                      <w:marLeft w:val="0"/>
                                                      <w:marRight w:val="0"/>
                                                      <w:marTop w:val="0"/>
                                                      <w:marBottom w:val="0"/>
                                                      <w:divBdr>
                                                        <w:top w:val="single" w:sz="2" w:space="0" w:color="E3E3E3"/>
                                                        <w:left w:val="single" w:sz="2" w:space="0" w:color="E3E3E3"/>
                                                        <w:bottom w:val="single" w:sz="2" w:space="0" w:color="E3E3E3"/>
                                                        <w:right w:val="single" w:sz="2" w:space="0" w:color="E3E3E3"/>
                                                      </w:divBdr>
                                                      <w:divsChild>
                                                        <w:div w:id="169179715">
                                                          <w:marLeft w:val="0"/>
                                                          <w:marRight w:val="0"/>
                                                          <w:marTop w:val="0"/>
                                                          <w:marBottom w:val="0"/>
                                                          <w:divBdr>
                                                            <w:top w:val="single" w:sz="2" w:space="0" w:color="E3E3E3"/>
                                                            <w:left w:val="single" w:sz="2" w:space="0" w:color="E3E3E3"/>
                                                            <w:bottom w:val="single" w:sz="2" w:space="0" w:color="E3E3E3"/>
                                                            <w:right w:val="single" w:sz="2" w:space="0" w:color="E3E3E3"/>
                                                          </w:divBdr>
                                                          <w:divsChild>
                                                            <w:div w:id="65304104">
                                                              <w:marLeft w:val="0"/>
                                                              <w:marRight w:val="0"/>
                                                              <w:marTop w:val="0"/>
                                                              <w:marBottom w:val="0"/>
                                                              <w:divBdr>
                                                                <w:top w:val="single" w:sz="2" w:space="0" w:color="E3E3E3"/>
                                                                <w:left w:val="single" w:sz="2" w:space="0" w:color="E3E3E3"/>
                                                                <w:bottom w:val="single" w:sz="2" w:space="0" w:color="E3E3E3"/>
                                                                <w:right w:val="single" w:sz="2" w:space="0" w:color="E3E3E3"/>
                                                              </w:divBdr>
                                                              <w:divsChild>
                                                                <w:div w:id="110874031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 w:id="1202547307">
                                  <w:marLeft w:val="0"/>
                                  <w:marRight w:val="0"/>
                                  <w:marTop w:val="100"/>
                                  <w:marBottom w:val="100"/>
                                  <w:divBdr>
                                    <w:top w:val="single" w:sz="2" w:space="0" w:color="E3E3E3"/>
                                    <w:left w:val="single" w:sz="2" w:space="0" w:color="E3E3E3"/>
                                    <w:bottom w:val="single" w:sz="2" w:space="0" w:color="E3E3E3"/>
                                    <w:right w:val="single" w:sz="2" w:space="0" w:color="E3E3E3"/>
                                  </w:divBdr>
                                  <w:divsChild>
                                    <w:div w:id="329214328">
                                      <w:marLeft w:val="0"/>
                                      <w:marRight w:val="0"/>
                                      <w:marTop w:val="0"/>
                                      <w:marBottom w:val="0"/>
                                      <w:divBdr>
                                        <w:top w:val="single" w:sz="2" w:space="0" w:color="E3E3E3"/>
                                        <w:left w:val="single" w:sz="2" w:space="0" w:color="E3E3E3"/>
                                        <w:bottom w:val="single" w:sz="2" w:space="0" w:color="E3E3E3"/>
                                        <w:right w:val="single" w:sz="2" w:space="0" w:color="E3E3E3"/>
                                      </w:divBdr>
                                      <w:divsChild>
                                        <w:div w:id="251160167">
                                          <w:marLeft w:val="0"/>
                                          <w:marRight w:val="0"/>
                                          <w:marTop w:val="0"/>
                                          <w:marBottom w:val="0"/>
                                          <w:divBdr>
                                            <w:top w:val="single" w:sz="2" w:space="0" w:color="E3E3E3"/>
                                            <w:left w:val="single" w:sz="2" w:space="0" w:color="E3E3E3"/>
                                            <w:bottom w:val="single" w:sz="2" w:space="0" w:color="E3E3E3"/>
                                            <w:right w:val="single" w:sz="2" w:space="0" w:color="E3E3E3"/>
                                          </w:divBdr>
                                          <w:divsChild>
                                            <w:div w:id="449280125">
                                              <w:marLeft w:val="0"/>
                                              <w:marRight w:val="0"/>
                                              <w:marTop w:val="0"/>
                                              <w:marBottom w:val="0"/>
                                              <w:divBdr>
                                                <w:top w:val="single" w:sz="2" w:space="0" w:color="E3E3E3"/>
                                                <w:left w:val="single" w:sz="2" w:space="0" w:color="E3E3E3"/>
                                                <w:bottom w:val="single" w:sz="2" w:space="0" w:color="E3E3E3"/>
                                                <w:right w:val="single" w:sz="2" w:space="0" w:color="E3E3E3"/>
                                              </w:divBdr>
                                              <w:divsChild>
                                                <w:div w:id="1321471214">
                                                  <w:marLeft w:val="0"/>
                                                  <w:marRight w:val="0"/>
                                                  <w:marTop w:val="0"/>
                                                  <w:marBottom w:val="0"/>
                                                  <w:divBdr>
                                                    <w:top w:val="single" w:sz="2" w:space="0" w:color="E3E3E3"/>
                                                    <w:left w:val="single" w:sz="2" w:space="0" w:color="E3E3E3"/>
                                                    <w:bottom w:val="single" w:sz="2" w:space="0" w:color="E3E3E3"/>
                                                    <w:right w:val="single" w:sz="2" w:space="0" w:color="E3E3E3"/>
                                                  </w:divBdr>
                                                  <w:divsChild>
                                                    <w:div w:id="1275864916">
                                                      <w:marLeft w:val="0"/>
                                                      <w:marRight w:val="0"/>
                                                      <w:marTop w:val="0"/>
                                                      <w:marBottom w:val="0"/>
                                                      <w:divBdr>
                                                        <w:top w:val="single" w:sz="2" w:space="0" w:color="E3E3E3"/>
                                                        <w:left w:val="single" w:sz="2" w:space="0" w:color="E3E3E3"/>
                                                        <w:bottom w:val="single" w:sz="2" w:space="0" w:color="E3E3E3"/>
                                                        <w:right w:val="single" w:sz="2" w:space="0" w:color="E3E3E3"/>
                                                      </w:divBdr>
                                                      <w:divsChild>
                                                        <w:div w:id="286938450">
                                                          <w:marLeft w:val="0"/>
                                                          <w:marRight w:val="0"/>
                                                          <w:marTop w:val="0"/>
                                                          <w:marBottom w:val="0"/>
                                                          <w:divBdr>
                                                            <w:top w:val="single" w:sz="2" w:space="2" w:color="E3E3E3"/>
                                                            <w:left w:val="single" w:sz="2" w:space="0" w:color="E3E3E3"/>
                                                            <w:bottom w:val="single" w:sz="2" w:space="0" w:color="E3E3E3"/>
                                                            <w:right w:val="single" w:sz="2" w:space="0" w:color="E3E3E3"/>
                                                          </w:divBdr>
                                                          <w:divsChild>
                                                            <w:div w:id="2091652645">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524952282">
                                  <w:marLeft w:val="0"/>
                                  <w:marRight w:val="0"/>
                                  <w:marTop w:val="100"/>
                                  <w:marBottom w:val="100"/>
                                  <w:divBdr>
                                    <w:top w:val="single" w:sz="2" w:space="0" w:color="E3E3E3"/>
                                    <w:left w:val="single" w:sz="2" w:space="0" w:color="E3E3E3"/>
                                    <w:bottom w:val="single" w:sz="2" w:space="0" w:color="E3E3E3"/>
                                    <w:right w:val="single" w:sz="2" w:space="0" w:color="E3E3E3"/>
                                  </w:divBdr>
                                  <w:divsChild>
                                    <w:div w:id="130364504">
                                      <w:marLeft w:val="0"/>
                                      <w:marRight w:val="0"/>
                                      <w:marTop w:val="0"/>
                                      <w:marBottom w:val="0"/>
                                      <w:divBdr>
                                        <w:top w:val="single" w:sz="2" w:space="0" w:color="E3E3E3"/>
                                        <w:left w:val="single" w:sz="2" w:space="0" w:color="E3E3E3"/>
                                        <w:bottom w:val="single" w:sz="2" w:space="0" w:color="E3E3E3"/>
                                        <w:right w:val="single" w:sz="2" w:space="0" w:color="E3E3E3"/>
                                      </w:divBdr>
                                      <w:divsChild>
                                        <w:div w:id="1638222273">
                                          <w:marLeft w:val="0"/>
                                          <w:marRight w:val="0"/>
                                          <w:marTop w:val="0"/>
                                          <w:marBottom w:val="0"/>
                                          <w:divBdr>
                                            <w:top w:val="single" w:sz="2" w:space="0" w:color="E3E3E3"/>
                                            <w:left w:val="single" w:sz="2" w:space="0" w:color="E3E3E3"/>
                                            <w:bottom w:val="single" w:sz="2" w:space="0" w:color="E3E3E3"/>
                                            <w:right w:val="single" w:sz="2" w:space="0" w:color="E3E3E3"/>
                                          </w:divBdr>
                                          <w:divsChild>
                                            <w:div w:id="711809179">
                                              <w:marLeft w:val="0"/>
                                              <w:marRight w:val="0"/>
                                              <w:marTop w:val="0"/>
                                              <w:marBottom w:val="0"/>
                                              <w:divBdr>
                                                <w:top w:val="single" w:sz="2" w:space="0" w:color="E3E3E3"/>
                                                <w:left w:val="single" w:sz="2" w:space="0" w:color="E3E3E3"/>
                                                <w:bottom w:val="single" w:sz="2" w:space="0" w:color="E3E3E3"/>
                                                <w:right w:val="single" w:sz="2" w:space="0" w:color="E3E3E3"/>
                                              </w:divBdr>
                                              <w:divsChild>
                                                <w:div w:id="1520198467">
                                                  <w:marLeft w:val="0"/>
                                                  <w:marRight w:val="0"/>
                                                  <w:marTop w:val="0"/>
                                                  <w:marBottom w:val="0"/>
                                                  <w:divBdr>
                                                    <w:top w:val="single" w:sz="2" w:space="0" w:color="E3E3E3"/>
                                                    <w:left w:val="single" w:sz="2" w:space="0" w:color="E3E3E3"/>
                                                    <w:bottom w:val="single" w:sz="2" w:space="0" w:color="E3E3E3"/>
                                                    <w:right w:val="single" w:sz="2" w:space="0" w:color="E3E3E3"/>
                                                  </w:divBdr>
                                                  <w:divsChild>
                                                    <w:div w:id="241186532">
                                                      <w:marLeft w:val="0"/>
                                                      <w:marRight w:val="0"/>
                                                      <w:marTop w:val="0"/>
                                                      <w:marBottom w:val="0"/>
                                                      <w:divBdr>
                                                        <w:top w:val="single" w:sz="2" w:space="0" w:color="E3E3E3"/>
                                                        <w:left w:val="single" w:sz="2" w:space="0" w:color="E3E3E3"/>
                                                        <w:bottom w:val="single" w:sz="2" w:space="0" w:color="E3E3E3"/>
                                                        <w:right w:val="single" w:sz="2" w:space="0" w:color="E3E3E3"/>
                                                      </w:divBdr>
                                                      <w:divsChild>
                                                        <w:div w:id="2020307589">
                                                          <w:marLeft w:val="0"/>
                                                          <w:marRight w:val="0"/>
                                                          <w:marTop w:val="0"/>
                                                          <w:marBottom w:val="0"/>
                                                          <w:divBdr>
                                                            <w:top w:val="single" w:sz="2" w:space="0" w:color="E3E3E3"/>
                                                            <w:left w:val="single" w:sz="2" w:space="0" w:color="E3E3E3"/>
                                                            <w:bottom w:val="single" w:sz="2" w:space="0" w:color="E3E3E3"/>
                                                            <w:right w:val="single" w:sz="2" w:space="0" w:color="E3E3E3"/>
                                                          </w:divBdr>
                                                          <w:divsChild>
                                                            <w:div w:id="125199530">
                                                              <w:marLeft w:val="0"/>
                                                              <w:marRight w:val="0"/>
                                                              <w:marTop w:val="0"/>
                                                              <w:marBottom w:val="0"/>
                                                              <w:divBdr>
                                                                <w:top w:val="single" w:sz="2" w:space="0" w:color="E3E3E3"/>
                                                                <w:left w:val="single" w:sz="2" w:space="0" w:color="E3E3E3"/>
                                                                <w:bottom w:val="single" w:sz="2" w:space="0" w:color="E3E3E3"/>
                                                                <w:right w:val="single" w:sz="2" w:space="0" w:color="E3E3E3"/>
                                                              </w:divBdr>
                                                              <w:divsChild>
                                                                <w:div w:id="54873449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 w:id="125507752">
                                  <w:marLeft w:val="0"/>
                                  <w:marRight w:val="0"/>
                                  <w:marTop w:val="100"/>
                                  <w:marBottom w:val="100"/>
                                  <w:divBdr>
                                    <w:top w:val="single" w:sz="2" w:space="0" w:color="E3E3E3"/>
                                    <w:left w:val="single" w:sz="2" w:space="0" w:color="E3E3E3"/>
                                    <w:bottom w:val="single" w:sz="2" w:space="0" w:color="E3E3E3"/>
                                    <w:right w:val="single" w:sz="2" w:space="0" w:color="E3E3E3"/>
                                  </w:divBdr>
                                  <w:divsChild>
                                    <w:div w:id="1124737053">
                                      <w:marLeft w:val="0"/>
                                      <w:marRight w:val="0"/>
                                      <w:marTop w:val="0"/>
                                      <w:marBottom w:val="0"/>
                                      <w:divBdr>
                                        <w:top w:val="single" w:sz="2" w:space="0" w:color="E3E3E3"/>
                                        <w:left w:val="single" w:sz="2" w:space="0" w:color="E3E3E3"/>
                                        <w:bottom w:val="single" w:sz="2" w:space="0" w:color="E3E3E3"/>
                                        <w:right w:val="single" w:sz="2" w:space="0" w:color="E3E3E3"/>
                                      </w:divBdr>
                                      <w:divsChild>
                                        <w:div w:id="1195577277">
                                          <w:marLeft w:val="0"/>
                                          <w:marRight w:val="0"/>
                                          <w:marTop w:val="0"/>
                                          <w:marBottom w:val="0"/>
                                          <w:divBdr>
                                            <w:top w:val="single" w:sz="2" w:space="0" w:color="E3E3E3"/>
                                            <w:left w:val="single" w:sz="2" w:space="0" w:color="E3E3E3"/>
                                            <w:bottom w:val="single" w:sz="2" w:space="0" w:color="E3E3E3"/>
                                            <w:right w:val="single" w:sz="2" w:space="0" w:color="E3E3E3"/>
                                          </w:divBdr>
                                          <w:divsChild>
                                            <w:div w:id="832257087">
                                              <w:marLeft w:val="0"/>
                                              <w:marRight w:val="0"/>
                                              <w:marTop w:val="0"/>
                                              <w:marBottom w:val="0"/>
                                              <w:divBdr>
                                                <w:top w:val="single" w:sz="2" w:space="0" w:color="E3E3E3"/>
                                                <w:left w:val="single" w:sz="2" w:space="0" w:color="E3E3E3"/>
                                                <w:bottom w:val="single" w:sz="2" w:space="0" w:color="E3E3E3"/>
                                                <w:right w:val="single" w:sz="2" w:space="0" w:color="E3E3E3"/>
                                              </w:divBdr>
                                              <w:divsChild>
                                                <w:div w:id="183516883">
                                                  <w:marLeft w:val="0"/>
                                                  <w:marRight w:val="0"/>
                                                  <w:marTop w:val="0"/>
                                                  <w:marBottom w:val="0"/>
                                                  <w:divBdr>
                                                    <w:top w:val="single" w:sz="2" w:space="0" w:color="E3E3E3"/>
                                                    <w:left w:val="single" w:sz="2" w:space="0" w:color="E3E3E3"/>
                                                    <w:bottom w:val="single" w:sz="2" w:space="0" w:color="E3E3E3"/>
                                                    <w:right w:val="single" w:sz="2" w:space="0" w:color="E3E3E3"/>
                                                  </w:divBdr>
                                                  <w:divsChild>
                                                    <w:div w:id="356851444">
                                                      <w:marLeft w:val="0"/>
                                                      <w:marRight w:val="0"/>
                                                      <w:marTop w:val="0"/>
                                                      <w:marBottom w:val="0"/>
                                                      <w:divBdr>
                                                        <w:top w:val="single" w:sz="2" w:space="0" w:color="E3E3E3"/>
                                                        <w:left w:val="single" w:sz="2" w:space="0" w:color="E3E3E3"/>
                                                        <w:bottom w:val="single" w:sz="2" w:space="0" w:color="E3E3E3"/>
                                                        <w:right w:val="single" w:sz="2" w:space="0" w:color="E3E3E3"/>
                                                      </w:divBdr>
                                                      <w:divsChild>
                                                        <w:div w:id="1776822425">
                                                          <w:marLeft w:val="0"/>
                                                          <w:marRight w:val="0"/>
                                                          <w:marTop w:val="0"/>
                                                          <w:marBottom w:val="0"/>
                                                          <w:divBdr>
                                                            <w:top w:val="single" w:sz="2" w:space="2" w:color="E3E3E3"/>
                                                            <w:left w:val="single" w:sz="2" w:space="0" w:color="E3E3E3"/>
                                                            <w:bottom w:val="single" w:sz="2" w:space="0" w:color="E3E3E3"/>
                                                            <w:right w:val="single" w:sz="2" w:space="0" w:color="E3E3E3"/>
                                                          </w:divBdr>
                                                          <w:divsChild>
                                                            <w:div w:id="222494876">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sChild>
        </w:div>
      </w:divsChild>
    </w:div>
    <w:div w:id="1876503877">
      <w:bodyDiv w:val="1"/>
      <w:marLeft w:val="0"/>
      <w:marRight w:val="0"/>
      <w:marTop w:val="0"/>
      <w:marBottom w:val="0"/>
      <w:divBdr>
        <w:top w:val="none" w:sz="0" w:space="0" w:color="auto"/>
        <w:left w:val="none" w:sz="0" w:space="0" w:color="auto"/>
        <w:bottom w:val="none" w:sz="0" w:space="0" w:color="auto"/>
        <w:right w:val="none" w:sz="0" w:space="0" w:color="auto"/>
      </w:divBdr>
    </w:div>
    <w:div w:id="1884977714">
      <w:bodyDiv w:val="1"/>
      <w:marLeft w:val="0"/>
      <w:marRight w:val="0"/>
      <w:marTop w:val="0"/>
      <w:marBottom w:val="0"/>
      <w:divBdr>
        <w:top w:val="none" w:sz="0" w:space="0" w:color="auto"/>
        <w:left w:val="none" w:sz="0" w:space="0" w:color="auto"/>
        <w:bottom w:val="none" w:sz="0" w:space="0" w:color="auto"/>
        <w:right w:val="none" w:sz="0" w:space="0" w:color="auto"/>
      </w:divBdr>
      <w:divsChild>
        <w:div w:id="1703436123">
          <w:marLeft w:val="0"/>
          <w:marRight w:val="0"/>
          <w:marTop w:val="0"/>
          <w:marBottom w:val="0"/>
          <w:divBdr>
            <w:top w:val="none" w:sz="0" w:space="0" w:color="auto"/>
            <w:left w:val="none" w:sz="0" w:space="0" w:color="auto"/>
            <w:bottom w:val="none" w:sz="0" w:space="0" w:color="auto"/>
            <w:right w:val="none" w:sz="0" w:space="0" w:color="auto"/>
          </w:divBdr>
        </w:div>
        <w:div w:id="1368605824">
          <w:marLeft w:val="0"/>
          <w:marRight w:val="0"/>
          <w:marTop w:val="30"/>
          <w:marBottom w:val="0"/>
          <w:divBdr>
            <w:top w:val="none" w:sz="0" w:space="0" w:color="auto"/>
            <w:left w:val="none" w:sz="0" w:space="0" w:color="auto"/>
            <w:bottom w:val="none" w:sz="0" w:space="0" w:color="auto"/>
            <w:right w:val="none" w:sz="0" w:space="0" w:color="auto"/>
          </w:divBdr>
        </w:div>
      </w:divsChild>
    </w:div>
    <w:div w:id="1895390087">
      <w:bodyDiv w:val="1"/>
      <w:marLeft w:val="0"/>
      <w:marRight w:val="0"/>
      <w:marTop w:val="0"/>
      <w:marBottom w:val="0"/>
      <w:divBdr>
        <w:top w:val="none" w:sz="0" w:space="0" w:color="auto"/>
        <w:left w:val="none" w:sz="0" w:space="0" w:color="auto"/>
        <w:bottom w:val="none" w:sz="0" w:space="0" w:color="auto"/>
        <w:right w:val="none" w:sz="0" w:space="0" w:color="auto"/>
      </w:divBdr>
    </w:div>
    <w:div w:id="2092003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ispu.org/muslim-womens-day/"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oi.org/10.3726/978-3-653-03238-3"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ispu.org/muslim-womens-day/" TargetMode="External"/><Relationship Id="rId1" Type="http://schemas.openxmlformats.org/officeDocument/2006/relationships/hyperlink" Target="https://seekersguidance.org/uncategorized/is-it-permissible-to-teach-in-a-non-muslim-public-schoo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abidahali/Downloads/CTS_MA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810ECEE2-D91F-5644-9F0A-E80A578953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CTS_MA_template.dotx</Template>
  <TotalTime>1</TotalTime>
  <Pages>81</Pages>
  <Words>17654</Words>
  <Characters>96043</Characters>
  <Application>Microsoft Office Word</Application>
  <DocSecurity>0</DocSecurity>
  <Lines>1920</Lines>
  <Paragraphs>516</Paragraphs>
  <ScaleCrop>false</ScaleCrop>
  <HeadingPairs>
    <vt:vector size="2" baseType="variant">
      <vt:variant>
        <vt:lpstr>Title</vt:lpstr>
      </vt:variant>
      <vt:variant>
        <vt:i4>1</vt:i4>
      </vt:variant>
    </vt:vector>
  </HeadingPairs>
  <TitlesOfParts>
    <vt:vector size="1" baseType="lpstr">
      <vt:lpstr>TITLE GOES HERE:</vt:lpstr>
    </vt:vector>
  </TitlesOfParts>
  <Company>Luther Seminary</Company>
  <LinksUpToDate>false</LinksUpToDate>
  <CharactersWithSpaces>113181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GOES HERE:</dc:title>
  <dc:creator>Ismail ibn Ali</dc:creator>
  <cp:lastModifiedBy>Abidah Ali</cp:lastModifiedBy>
  <cp:revision>2</cp:revision>
  <cp:lastPrinted>2025-04-23T02:02:00Z</cp:lastPrinted>
  <dcterms:created xsi:type="dcterms:W3CDTF">2025-04-23T02:26:00Z</dcterms:created>
  <dcterms:modified xsi:type="dcterms:W3CDTF">2025-04-23T02:26:00Z</dcterms:modified>
</cp:coreProperties>
</file>